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4F0CB" w14:textId="77777777" w:rsidR="00C956A2" w:rsidRPr="00492044" w:rsidRDefault="00C956A2" w:rsidP="00C956A2">
      <w:pPr>
        <w:widowControl w:val="0"/>
        <w:autoSpaceDE w:val="0"/>
        <w:autoSpaceDN w:val="0"/>
        <w:adjustRightInd w:val="0"/>
        <w:spacing w:after="0" w:line="200" w:lineRule="exact"/>
        <w:rPr>
          <w:rFonts w:ascii="Arial" w:hAnsi="Arial" w:cs="Arial"/>
        </w:rPr>
      </w:pPr>
    </w:p>
    <w:p w14:paraId="50366DF1" w14:textId="77777777" w:rsidR="00C956A2" w:rsidRPr="00492044" w:rsidRDefault="00C956A2" w:rsidP="00C956A2">
      <w:pPr>
        <w:widowControl w:val="0"/>
        <w:autoSpaceDE w:val="0"/>
        <w:autoSpaceDN w:val="0"/>
        <w:adjustRightInd w:val="0"/>
        <w:spacing w:after="0" w:line="200" w:lineRule="exact"/>
        <w:rPr>
          <w:rFonts w:ascii="Arial" w:hAnsi="Arial" w:cs="Arial"/>
        </w:rPr>
      </w:pPr>
    </w:p>
    <w:p w14:paraId="53249A5B" w14:textId="77777777" w:rsidR="00C956A2" w:rsidRPr="00492044" w:rsidRDefault="00C956A2" w:rsidP="00C956A2">
      <w:pPr>
        <w:widowControl w:val="0"/>
        <w:autoSpaceDE w:val="0"/>
        <w:autoSpaceDN w:val="0"/>
        <w:adjustRightInd w:val="0"/>
        <w:spacing w:after="0" w:line="200" w:lineRule="exact"/>
        <w:rPr>
          <w:rFonts w:ascii="Arial" w:hAnsi="Arial" w:cs="Arial"/>
        </w:rPr>
      </w:pPr>
    </w:p>
    <w:p w14:paraId="3E426CCD" w14:textId="77777777" w:rsidR="00C956A2" w:rsidRPr="00492044" w:rsidRDefault="00C956A2" w:rsidP="00C956A2">
      <w:pPr>
        <w:widowControl w:val="0"/>
        <w:autoSpaceDE w:val="0"/>
        <w:autoSpaceDN w:val="0"/>
        <w:adjustRightInd w:val="0"/>
        <w:spacing w:after="0" w:line="200" w:lineRule="exact"/>
        <w:rPr>
          <w:rFonts w:ascii="Arial" w:hAnsi="Arial" w:cs="Arial"/>
        </w:rPr>
      </w:pPr>
    </w:p>
    <w:p w14:paraId="1554C2DA" w14:textId="77777777" w:rsidR="00C956A2" w:rsidRPr="00492044" w:rsidRDefault="00C956A2" w:rsidP="00C956A2">
      <w:pPr>
        <w:widowControl w:val="0"/>
        <w:autoSpaceDE w:val="0"/>
        <w:autoSpaceDN w:val="0"/>
        <w:adjustRightInd w:val="0"/>
        <w:spacing w:after="0" w:line="240" w:lineRule="auto"/>
        <w:ind w:right="-436"/>
        <w:jc w:val="center"/>
        <w:rPr>
          <w:rFonts w:ascii="Arial" w:hAnsi="Arial" w:cs="Arial"/>
          <w:noProof/>
          <w:color w:val="000000"/>
        </w:rPr>
      </w:pPr>
    </w:p>
    <w:p w14:paraId="6FC3D885" w14:textId="57FF2333" w:rsidR="00C956A2" w:rsidRPr="00492044" w:rsidRDefault="00505168" w:rsidP="00C956A2">
      <w:pPr>
        <w:widowControl w:val="0"/>
        <w:autoSpaceDE w:val="0"/>
        <w:autoSpaceDN w:val="0"/>
        <w:adjustRightInd w:val="0"/>
        <w:spacing w:after="0" w:line="240" w:lineRule="auto"/>
        <w:ind w:right="-436"/>
        <w:jc w:val="center"/>
        <w:rPr>
          <w:rFonts w:ascii="Arial" w:hAnsi="Arial" w:cs="Arial"/>
          <w:noProof/>
          <w:color w:val="000000"/>
        </w:rPr>
      </w:pPr>
      <w:r w:rsidRPr="00492044">
        <w:rPr>
          <w:rFonts w:ascii="Arial" w:hAnsi="Arial" w:cs="Arial"/>
          <w:noProof/>
        </w:rPr>
        <w:drawing>
          <wp:inline distT="0" distB="0" distL="0" distR="0" wp14:anchorId="71F63271" wp14:editId="0CFA0DDE">
            <wp:extent cx="2562860" cy="2002790"/>
            <wp:effectExtent l="0" t="0" r="8890" b="0"/>
            <wp:docPr id="1" name="image1.jpeg" descr="A picture containing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A picture containing text  Description automatically generated"/>
                    <pic:cNvPicPr>
                      <a:picLocks noChangeAspect="1"/>
                    </pic:cNvPicPr>
                  </pic:nvPicPr>
                  <pic:blipFill>
                    <a:blip r:embed="rId11" cstate="print"/>
                    <a:stretch>
                      <a:fillRect/>
                    </a:stretch>
                  </pic:blipFill>
                  <pic:spPr>
                    <a:xfrm>
                      <a:off x="0" y="0"/>
                      <a:ext cx="2562860" cy="2002790"/>
                    </a:xfrm>
                    <a:prstGeom prst="rect">
                      <a:avLst/>
                    </a:prstGeom>
                  </pic:spPr>
                </pic:pic>
              </a:graphicData>
            </a:graphic>
          </wp:inline>
        </w:drawing>
      </w:r>
    </w:p>
    <w:p w14:paraId="4756506A" w14:textId="77777777" w:rsidR="00C956A2" w:rsidRPr="00492044" w:rsidRDefault="00C956A2" w:rsidP="00C956A2">
      <w:pPr>
        <w:widowControl w:val="0"/>
        <w:autoSpaceDE w:val="0"/>
        <w:autoSpaceDN w:val="0"/>
        <w:adjustRightInd w:val="0"/>
        <w:spacing w:after="0" w:line="240" w:lineRule="auto"/>
        <w:ind w:right="-436"/>
        <w:jc w:val="center"/>
        <w:rPr>
          <w:rFonts w:ascii="Arial" w:hAnsi="Arial" w:cs="Arial"/>
          <w:noProof/>
          <w:color w:val="000000"/>
        </w:rPr>
      </w:pPr>
    </w:p>
    <w:p w14:paraId="2572368E" w14:textId="77777777" w:rsidR="00C956A2" w:rsidRPr="00C734D0" w:rsidRDefault="00C956A2" w:rsidP="00C956A2">
      <w:pPr>
        <w:widowControl w:val="0"/>
        <w:autoSpaceDE w:val="0"/>
        <w:autoSpaceDN w:val="0"/>
        <w:adjustRightInd w:val="0"/>
        <w:spacing w:after="0" w:line="240" w:lineRule="auto"/>
        <w:ind w:right="-436"/>
        <w:jc w:val="center"/>
        <w:rPr>
          <w:rFonts w:ascii="Arial" w:hAnsi="Arial" w:cs="Arial"/>
          <w:noProof/>
          <w:color w:val="000000"/>
          <w:sz w:val="36"/>
          <w:szCs w:val="36"/>
        </w:rPr>
      </w:pPr>
    </w:p>
    <w:p w14:paraId="31A35C95" w14:textId="77777777" w:rsidR="00B5621A" w:rsidRDefault="00740807" w:rsidP="00740807">
      <w:pPr>
        <w:spacing w:after="0" w:line="240" w:lineRule="auto"/>
        <w:contextualSpacing/>
        <w:jc w:val="center"/>
        <w:rPr>
          <w:rFonts w:ascii="Arial" w:eastAsiaTheme="majorEastAsia" w:hAnsi="Arial" w:cs="Arial"/>
          <w:b/>
          <w:bCs/>
          <w:color w:val="222A35" w:themeColor="text2" w:themeShade="80"/>
          <w:spacing w:val="-10"/>
          <w:kern w:val="28"/>
          <w:sz w:val="36"/>
          <w:szCs w:val="36"/>
          <w:lang w:eastAsia="en-US"/>
        </w:rPr>
      </w:pPr>
      <w:bookmarkStart w:id="0" w:name="_Hlk504592775"/>
      <w:r w:rsidRPr="00C734D0">
        <w:rPr>
          <w:rFonts w:ascii="Arial" w:eastAsiaTheme="majorEastAsia" w:hAnsi="Arial" w:cs="Arial"/>
          <w:b/>
          <w:bCs/>
          <w:color w:val="222A35" w:themeColor="text2" w:themeShade="80"/>
          <w:spacing w:val="-10"/>
          <w:kern w:val="28"/>
          <w:sz w:val="36"/>
          <w:szCs w:val="36"/>
          <w:lang w:eastAsia="en-US"/>
        </w:rPr>
        <w:t xml:space="preserve">Request for Tenders (RFT) for </w:t>
      </w:r>
      <w:bookmarkEnd w:id="0"/>
      <w:r w:rsidRPr="00C734D0">
        <w:rPr>
          <w:rFonts w:ascii="Arial" w:eastAsiaTheme="majorEastAsia" w:hAnsi="Arial" w:cs="Arial"/>
          <w:b/>
          <w:bCs/>
          <w:color w:val="222A35" w:themeColor="text2" w:themeShade="80"/>
          <w:spacing w:val="-10"/>
          <w:kern w:val="28"/>
          <w:sz w:val="36"/>
          <w:szCs w:val="36"/>
          <w:lang w:eastAsia="en-US"/>
        </w:rPr>
        <w:t xml:space="preserve">the Delivery of </w:t>
      </w:r>
    </w:p>
    <w:p w14:paraId="07B8B8A0" w14:textId="77777777" w:rsidR="00C734D0" w:rsidRPr="00C734D0" w:rsidRDefault="00C734D0" w:rsidP="00740807">
      <w:pPr>
        <w:spacing w:after="0" w:line="240" w:lineRule="auto"/>
        <w:contextualSpacing/>
        <w:jc w:val="center"/>
        <w:rPr>
          <w:rFonts w:ascii="Arial" w:eastAsiaTheme="majorEastAsia" w:hAnsi="Arial" w:cs="Arial"/>
          <w:b/>
          <w:bCs/>
          <w:color w:val="222A35" w:themeColor="text2" w:themeShade="80"/>
          <w:spacing w:val="-10"/>
          <w:kern w:val="28"/>
          <w:sz w:val="36"/>
          <w:szCs w:val="36"/>
          <w:lang w:eastAsia="en-US"/>
        </w:rPr>
      </w:pPr>
    </w:p>
    <w:p w14:paraId="06B7D12B" w14:textId="77777777" w:rsidR="00B5621A" w:rsidRDefault="00B5621A" w:rsidP="00B5621A">
      <w:pPr>
        <w:spacing w:after="0" w:line="240" w:lineRule="auto"/>
        <w:contextualSpacing/>
        <w:jc w:val="center"/>
        <w:rPr>
          <w:rFonts w:ascii="Arial" w:eastAsiaTheme="majorEastAsia" w:hAnsi="Arial" w:cs="Arial"/>
          <w:b/>
          <w:bCs/>
          <w:color w:val="222A35" w:themeColor="text2" w:themeShade="80"/>
          <w:spacing w:val="-10"/>
          <w:kern w:val="28"/>
          <w:sz w:val="36"/>
          <w:szCs w:val="36"/>
          <w:lang w:eastAsia="en-US"/>
        </w:rPr>
      </w:pPr>
      <w:r w:rsidRPr="00C734D0">
        <w:rPr>
          <w:rFonts w:ascii="Arial" w:eastAsiaTheme="majorEastAsia" w:hAnsi="Arial" w:cs="Arial"/>
          <w:b/>
          <w:bCs/>
          <w:color w:val="222A35" w:themeColor="text2" w:themeShade="80"/>
          <w:spacing w:val="-10"/>
          <w:kern w:val="28"/>
          <w:sz w:val="36"/>
          <w:szCs w:val="36"/>
          <w:lang w:eastAsia="en-US"/>
        </w:rPr>
        <w:t xml:space="preserve">Certificate in  </w:t>
      </w:r>
      <w:r w:rsidR="00740807" w:rsidRPr="00C734D0">
        <w:rPr>
          <w:rFonts w:ascii="Arial" w:eastAsiaTheme="majorEastAsia" w:hAnsi="Arial" w:cs="Arial"/>
          <w:b/>
          <w:bCs/>
          <w:color w:val="222A35" w:themeColor="text2" w:themeShade="80"/>
          <w:spacing w:val="-10"/>
          <w:kern w:val="28"/>
          <w:sz w:val="36"/>
          <w:szCs w:val="36"/>
          <w:lang w:eastAsia="en-US"/>
        </w:rPr>
        <w:t>Project Management</w:t>
      </w:r>
      <w:r w:rsidRPr="00C734D0">
        <w:rPr>
          <w:rFonts w:ascii="Arial" w:eastAsiaTheme="majorEastAsia" w:hAnsi="Arial" w:cs="Arial"/>
          <w:b/>
          <w:bCs/>
          <w:color w:val="222A35" w:themeColor="text2" w:themeShade="80"/>
          <w:spacing w:val="-10"/>
          <w:kern w:val="28"/>
          <w:sz w:val="36"/>
          <w:szCs w:val="36"/>
          <w:lang w:eastAsia="en-US"/>
        </w:rPr>
        <w:t>(L7)</w:t>
      </w:r>
    </w:p>
    <w:p w14:paraId="22A323FF" w14:textId="77777777" w:rsidR="00C734D0" w:rsidRPr="00C734D0" w:rsidRDefault="00C734D0" w:rsidP="00B5621A">
      <w:pPr>
        <w:spacing w:after="0" w:line="240" w:lineRule="auto"/>
        <w:contextualSpacing/>
        <w:jc w:val="center"/>
        <w:rPr>
          <w:rFonts w:ascii="Arial" w:eastAsiaTheme="majorEastAsia" w:hAnsi="Arial" w:cs="Arial"/>
          <w:b/>
          <w:bCs/>
          <w:color w:val="222A35" w:themeColor="text2" w:themeShade="80"/>
          <w:spacing w:val="-10"/>
          <w:kern w:val="28"/>
          <w:sz w:val="36"/>
          <w:szCs w:val="36"/>
          <w:lang w:eastAsia="en-US"/>
        </w:rPr>
      </w:pPr>
    </w:p>
    <w:p w14:paraId="2BD29F1B" w14:textId="3702EFD7" w:rsidR="00740807" w:rsidRPr="00C734D0" w:rsidRDefault="00740807" w:rsidP="00B5621A">
      <w:pPr>
        <w:spacing w:after="0" w:line="240" w:lineRule="auto"/>
        <w:contextualSpacing/>
        <w:jc w:val="center"/>
        <w:rPr>
          <w:rFonts w:ascii="Arial" w:eastAsiaTheme="majorEastAsia" w:hAnsi="Arial" w:cs="Arial"/>
          <w:b/>
          <w:bCs/>
          <w:color w:val="222A35" w:themeColor="text2" w:themeShade="80"/>
          <w:spacing w:val="-10"/>
          <w:kern w:val="28"/>
          <w:sz w:val="36"/>
          <w:szCs w:val="36"/>
          <w:lang w:eastAsia="en-US"/>
        </w:rPr>
      </w:pPr>
      <w:r w:rsidRPr="00C734D0">
        <w:rPr>
          <w:rFonts w:ascii="Arial" w:eastAsiaTheme="majorEastAsia" w:hAnsi="Arial" w:cs="Arial"/>
          <w:b/>
          <w:bCs/>
          <w:color w:val="222A35" w:themeColor="text2" w:themeShade="80"/>
          <w:spacing w:val="-10"/>
          <w:kern w:val="28"/>
          <w:sz w:val="36"/>
          <w:szCs w:val="36"/>
          <w:lang w:eastAsia="en-US"/>
        </w:rPr>
        <w:t xml:space="preserve"> Training Programme</w:t>
      </w:r>
    </w:p>
    <w:p w14:paraId="4A2E9A30" w14:textId="77777777" w:rsidR="00740807" w:rsidRPr="00492044" w:rsidRDefault="00740807" w:rsidP="00740807">
      <w:pPr>
        <w:widowControl w:val="0"/>
        <w:autoSpaceDE w:val="0"/>
        <w:autoSpaceDN w:val="0"/>
        <w:adjustRightInd w:val="0"/>
        <w:spacing w:after="0" w:line="200" w:lineRule="exact"/>
        <w:rPr>
          <w:rFonts w:ascii="Arial" w:hAnsi="Arial" w:cs="Arial"/>
          <w:color w:val="000000"/>
        </w:rPr>
      </w:pPr>
    </w:p>
    <w:p w14:paraId="78DDF2EF" w14:textId="77777777" w:rsidR="00740807" w:rsidRPr="00492044" w:rsidRDefault="00740807" w:rsidP="00740807">
      <w:pPr>
        <w:widowControl w:val="0"/>
        <w:autoSpaceDE w:val="0"/>
        <w:autoSpaceDN w:val="0"/>
        <w:adjustRightInd w:val="0"/>
        <w:spacing w:after="0" w:line="200" w:lineRule="exact"/>
        <w:rPr>
          <w:rFonts w:ascii="Arial" w:hAnsi="Arial" w:cs="Arial"/>
          <w:color w:val="000000"/>
        </w:rPr>
      </w:pPr>
    </w:p>
    <w:p w14:paraId="75BDB04F" w14:textId="77777777" w:rsidR="00740807" w:rsidRPr="00492044" w:rsidRDefault="00740807" w:rsidP="00740807">
      <w:pPr>
        <w:widowControl w:val="0"/>
        <w:autoSpaceDE w:val="0"/>
        <w:autoSpaceDN w:val="0"/>
        <w:adjustRightInd w:val="0"/>
        <w:spacing w:after="0" w:line="200" w:lineRule="exact"/>
        <w:rPr>
          <w:rFonts w:ascii="Arial" w:hAnsi="Arial" w:cs="Arial"/>
          <w:color w:val="000000"/>
        </w:rPr>
      </w:pPr>
    </w:p>
    <w:p w14:paraId="0921BFB6" w14:textId="77777777" w:rsidR="00740807" w:rsidRPr="00492044" w:rsidRDefault="00740807" w:rsidP="00740807">
      <w:pPr>
        <w:widowControl w:val="0"/>
        <w:autoSpaceDE w:val="0"/>
        <w:autoSpaceDN w:val="0"/>
        <w:adjustRightInd w:val="0"/>
        <w:spacing w:after="0" w:line="200" w:lineRule="exact"/>
        <w:rPr>
          <w:rFonts w:ascii="Arial" w:hAnsi="Arial" w:cs="Arial"/>
          <w:color w:val="000000"/>
        </w:rPr>
      </w:pPr>
    </w:p>
    <w:p w14:paraId="6EC46A14" w14:textId="77777777" w:rsidR="00740807" w:rsidRPr="00492044" w:rsidRDefault="00740807" w:rsidP="00740807">
      <w:pPr>
        <w:widowControl w:val="0"/>
        <w:autoSpaceDE w:val="0"/>
        <w:autoSpaceDN w:val="0"/>
        <w:adjustRightInd w:val="0"/>
        <w:spacing w:after="0" w:line="200" w:lineRule="exact"/>
        <w:rPr>
          <w:rFonts w:ascii="Arial" w:hAnsi="Arial" w:cs="Arial"/>
          <w:color w:val="000000"/>
        </w:rPr>
      </w:pPr>
    </w:p>
    <w:p w14:paraId="00266D9E" w14:textId="77777777" w:rsidR="00740807" w:rsidRPr="00492044" w:rsidRDefault="00740807" w:rsidP="00740807">
      <w:pPr>
        <w:widowControl w:val="0"/>
        <w:autoSpaceDE w:val="0"/>
        <w:autoSpaceDN w:val="0"/>
        <w:adjustRightInd w:val="0"/>
        <w:spacing w:before="8" w:after="0" w:line="280" w:lineRule="exact"/>
        <w:rPr>
          <w:rFonts w:ascii="Arial" w:hAnsi="Arial" w:cs="Arial"/>
          <w:color w:val="000000"/>
        </w:rPr>
      </w:pPr>
    </w:p>
    <w:tbl>
      <w:tblPr>
        <w:tblW w:w="9747" w:type="dxa"/>
        <w:tblLook w:val="01E0" w:firstRow="1" w:lastRow="1" w:firstColumn="1" w:lastColumn="1" w:noHBand="0" w:noVBand="0"/>
      </w:tblPr>
      <w:tblGrid>
        <w:gridCol w:w="3652"/>
        <w:gridCol w:w="6095"/>
      </w:tblGrid>
      <w:tr w:rsidR="00740807" w:rsidRPr="00492044" w14:paraId="34895F61" w14:textId="77777777" w:rsidTr="007F09C3">
        <w:trPr>
          <w:trHeight w:hRule="exact" w:val="454"/>
        </w:trPr>
        <w:tc>
          <w:tcPr>
            <w:tcW w:w="3652" w:type="dxa"/>
            <w:vAlign w:val="center"/>
          </w:tcPr>
          <w:p w14:paraId="5D47ECAF" w14:textId="77777777" w:rsidR="00740807" w:rsidRPr="00492044" w:rsidRDefault="00740807" w:rsidP="00740807">
            <w:pPr>
              <w:spacing w:after="0" w:line="360" w:lineRule="auto"/>
              <w:jc w:val="both"/>
              <w:rPr>
                <w:rFonts w:ascii="Arial" w:hAnsi="Arial" w:cs="Arial"/>
                <w:b/>
                <w:bCs/>
                <w:color w:val="001E30"/>
                <w:spacing w:val="4"/>
                <w:lang w:eastAsia="en-US"/>
              </w:rPr>
            </w:pPr>
            <w:r w:rsidRPr="00492044">
              <w:rPr>
                <w:rFonts w:ascii="Arial" w:hAnsi="Arial" w:cs="Arial"/>
                <w:b/>
                <w:bCs/>
                <w:color w:val="001E30"/>
                <w:spacing w:val="4"/>
                <w:lang w:eastAsia="en-US"/>
              </w:rPr>
              <w:t>Contracting Authority</w:t>
            </w:r>
          </w:p>
        </w:tc>
        <w:tc>
          <w:tcPr>
            <w:tcW w:w="6095" w:type="dxa"/>
            <w:vAlign w:val="center"/>
          </w:tcPr>
          <w:p w14:paraId="2B4FEED0" w14:textId="5357A635" w:rsidR="00740807" w:rsidRPr="00492044" w:rsidRDefault="00740807" w:rsidP="00740807">
            <w:pPr>
              <w:spacing w:after="0" w:line="360" w:lineRule="auto"/>
              <w:jc w:val="both"/>
              <w:rPr>
                <w:rFonts w:ascii="Arial" w:hAnsi="Arial" w:cs="Arial"/>
                <w:bCs/>
                <w:color w:val="001E30"/>
                <w:spacing w:val="4"/>
                <w:lang w:eastAsia="en-US"/>
              </w:rPr>
            </w:pPr>
            <w:proofErr w:type="spellStart"/>
            <w:r w:rsidRPr="00492044">
              <w:rPr>
                <w:rFonts w:ascii="Arial" w:hAnsi="Arial" w:cs="Arial"/>
                <w:color w:val="001E30"/>
                <w:spacing w:val="4"/>
                <w:lang w:val="en-GB" w:eastAsia="en-US"/>
              </w:rPr>
              <w:t>Ibec</w:t>
            </w:r>
            <w:proofErr w:type="spellEnd"/>
            <w:r w:rsidRPr="00492044">
              <w:rPr>
                <w:rFonts w:ascii="Arial" w:hAnsi="Arial" w:cs="Arial"/>
                <w:color w:val="001E30"/>
                <w:spacing w:val="4"/>
                <w:lang w:val="en-GB" w:eastAsia="en-US"/>
              </w:rPr>
              <w:t xml:space="preserve"> CLG trading as</w:t>
            </w:r>
            <w:r w:rsidRPr="00492044">
              <w:rPr>
                <w:rFonts w:ascii="Arial" w:hAnsi="Arial" w:cs="Arial"/>
                <w:color w:val="000000"/>
                <w:spacing w:val="37"/>
                <w:lang w:val="en-GB" w:eastAsia="en-US"/>
              </w:rPr>
              <w:t xml:space="preserve"> </w:t>
            </w:r>
            <w:r w:rsidR="00C734D0" w:rsidRPr="00C734D0">
              <w:rPr>
                <w:rFonts w:ascii="Arial" w:hAnsi="Arial" w:cs="Arial"/>
                <w:color w:val="001E30"/>
                <w:spacing w:val="4"/>
                <w:lang w:val="en-GB" w:eastAsia="en-US"/>
              </w:rPr>
              <w:t>Irish</w:t>
            </w:r>
            <w:r w:rsidRPr="00492044">
              <w:rPr>
                <w:rFonts w:ascii="Arial" w:hAnsi="Arial" w:cs="Arial"/>
                <w:color w:val="001E30"/>
                <w:spacing w:val="4"/>
                <w:lang w:val="en-GB" w:eastAsia="en-US"/>
              </w:rPr>
              <w:t xml:space="preserve"> Medtech Skillnet</w:t>
            </w:r>
            <w:r w:rsidRPr="00492044">
              <w:rPr>
                <w:rFonts w:ascii="Arial" w:hAnsi="Arial" w:cs="Arial"/>
                <w:bCs/>
                <w:color w:val="001E30"/>
                <w:spacing w:val="4"/>
                <w:lang w:eastAsia="en-US"/>
              </w:rPr>
              <w:t xml:space="preserve"> </w:t>
            </w:r>
          </w:p>
        </w:tc>
      </w:tr>
      <w:tr w:rsidR="00740807" w:rsidRPr="00492044" w14:paraId="7DACF0C6" w14:textId="77777777" w:rsidTr="007F09C3">
        <w:trPr>
          <w:trHeight w:hRule="exact" w:val="454"/>
        </w:trPr>
        <w:tc>
          <w:tcPr>
            <w:tcW w:w="3652" w:type="dxa"/>
            <w:vAlign w:val="center"/>
          </w:tcPr>
          <w:p w14:paraId="151CE076" w14:textId="77777777" w:rsidR="00740807" w:rsidRPr="00492044" w:rsidRDefault="00740807" w:rsidP="00740807">
            <w:pPr>
              <w:spacing w:after="0" w:line="360" w:lineRule="auto"/>
              <w:jc w:val="both"/>
              <w:rPr>
                <w:rFonts w:ascii="Arial" w:hAnsi="Arial" w:cs="Arial"/>
                <w:b/>
                <w:bCs/>
                <w:color w:val="001E30"/>
                <w:spacing w:val="4"/>
                <w:lang w:eastAsia="en-US"/>
              </w:rPr>
            </w:pPr>
            <w:r w:rsidRPr="00492044">
              <w:rPr>
                <w:rFonts w:ascii="Arial" w:hAnsi="Arial" w:cs="Arial"/>
                <w:b/>
                <w:bCs/>
                <w:color w:val="001E30"/>
                <w:spacing w:val="4"/>
                <w:lang w:eastAsia="en-US"/>
              </w:rPr>
              <w:t>Tender Reference:</w:t>
            </w:r>
          </w:p>
        </w:tc>
        <w:tc>
          <w:tcPr>
            <w:tcW w:w="6095" w:type="dxa"/>
            <w:vAlign w:val="center"/>
          </w:tcPr>
          <w:p w14:paraId="0FDBC8A4" w14:textId="322EC5BF" w:rsidR="00740807" w:rsidRPr="00492044" w:rsidRDefault="00740807" w:rsidP="00740807">
            <w:pPr>
              <w:spacing w:after="0" w:line="360" w:lineRule="auto"/>
              <w:jc w:val="both"/>
              <w:rPr>
                <w:rFonts w:ascii="Arial" w:hAnsi="Arial" w:cs="Arial"/>
                <w:bCs/>
                <w:color w:val="001E30"/>
                <w:spacing w:val="4"/>
                <w:lang w:eastAsia="en-US"/>
              </w:rPr>
            </w:pPr>
            <w:r w:rsidRPr="00492044">
              <w:rPr>
                <w:rFonts w:ascii="Arial" w:hAnsi="Arial" w:cs="Arial"/>
                <w:bCs/>
                <w:color w:val="001E30"/>
                <w:spacing w:val="4"/>
                <w:lang w:eastAsia="en-US"/>
              </w:rPr>
              <w:t>RFT20260</w:t>
            </w:r>
            <w:r w:rsidR="00B5621A" w:rsidRPr="00492044">
              <w:rPr>
                <w:rFonts w:ascii="Arial" w:hAnsi="Arial" w:cs="Arial"/>
                <w:bCs/>
                <w:color w:val="001E30"/>
                <w:spacing w:val="4"/>
                <w:lang w:eastAsia="en-US"/>
              </w:rPr>
              <w:t>3</w:t>
            </w:r>
          </w:p>
        </w:tc>
      </w:tr>
      <w:tr w:rsidR="00740807" w:rsidRPr="00492044" w14:paraId="61B8EB7B" w14:textId="77777777" w:rsidTr="007F09C3">
        <w:trPr>
          <w:trHeight w:hRule="exact" w:val="454"/>
        </w:trPr>
        <w:tc>
          <w:tcPr>
            <w:tcW w:w="3652" w:type="dxa"/>
            <w:vAlign w:val="center"/>
          </w:tcPr>
          <w:p w14:paraId="6E9DDAC8" w14:textId="77777777" w:rsidR="00740807" w:rsidRPr="00492044" w:rsidRDefault="00740807" w:rsidP="00740807">
            <w:pPr>
              <w:spacing w:after="0" w:line="360" w:lineRule="auto"/>
              <w:jc w:val="both"/>
              <w:rPr>
                <w:rFonts w:ascii="Arial" w:hAnsi="Arial" w:cs="Arial"/>
                <w:b/>
                <w:bCs/>
                <w:color w:val="001E30"/>
                <w:spacing w:val="4"/>
                <w:lang w:eastAsia="en-US"/>
              </w:rPr>
            </w:pPr>
            <w:r w:rsidRPr="00492044">
              <w:rPr>
                <w:rFonts w:ascii="Arial" w:hAnsi="Arial" w:cs="Arial"/>
                <w:b/>
                <w:bCs/>
                <w:color w:val="001E30"/>
                <w:spacing w:val="4"/>
                <w:lang w:eastAsia="en-US"/>
              </w:rPr>
              <w:t>Closing Date for Queries:</w:t>
            </w:r>
          </w:p>
        </w:tc>
        <w:tc>
          <w:tcPr>
            <w:tcW w:w="6095" w:type="dxa"/>
            <w:vAlign w:val="center"/>
          </w:tcPr>
          <w:p w14:paraId="38DF186D" w14:textId="77777777" w:rsidR="00740807" w:rsidRPr="00492044" w:rsidRDefault="00740807" w:rsidP="00740807">
            <w:pPr>
              <w:spacing w:after="0" w:line="360" w:lineRule="auto"/>
              <w:jc w:val="both"/>
              <w:rPr>
                <w:rFonts w:ascii="Arial" w:hAnsi="Arial" w:cs="Arial"/>
                <w:bCs/>
                <w:color w:val="001E30"/>
                <w:spacing w:val="4"/>
                <w:lang w:eastAsia="en-US"/>
              </w:rPr>
            </w:pPr>
            <w:r w:rsidRPr="00492044">
              <w:rPr>
                <w:rFonts w:ascii="Arial" w:hAnsi="Arial" w:cs="Arial"/>
                <w:bCs/>
                <w:color w:val="001E30"/>
                <w:spacing w:val="4"/>
                <w:lang w:eastAsia="en-US"/>
              </w:rPr>
              <w:t>30</w:t>
            </w:r>
            <w:r w:rsidRPr="00492044">
              <w:rPr>
                <w:rFonts w:ascii="Arial" w:hAnsi="Arial" w:cs="Arial"/>
                <w:bCs/>
                <w:color w:val="001E30"/>
                <w:spacing w:val="4"/>
                <w:vertAlign w:val="superscript"/>
                <w:lang w:eastAsia="en-US"/>
              </w:rPr>
              <w:t>th</w:t>
            </w:r>
            <w:r w:rsidRPr="00492044">
              <w:rPr>
                <w:rFonts w:ascii="Arial" w:hAnsi="Arial" w:cs="Arial"/>
                <w:bCs/>
                <w:color w:val="001E30"/>
                <w:spacing w:val="4"/>
                <w:lang w:eastAsia="en-US"/>
              </w:rPr>
              <w:t xml:space="preserve"> July 2026, 12 noon (Irish local time) </w:t>
            </w:r>
          </w:p>
        </w:tc>
      </w:tr>
      <w:tr w:rsidR="00740807" w:rsidRPr="00492044" w14:paraId="67022BBC" w14:textId="77777777" w:rsidTr="007F09C3">
        <w:trPr>
          <w:trHeight w:hRule="exact" w:val="454"/>
        </w:trPr>
        <w:tc>
          <w:tcPr>
            <w:tcW w:w="3652" w:type="dxa"/>
            <w:vAlign w:val="center"/>
          </w:tcPr>
          <w:p w14:paraId="0E2EBE61" w14:textId="77777777" w:rsidR="00740807" w:rsidRPr="00492044" w:rsidRDefault="00740807" w:rsidP="00740807">
            <w:pPr>
              <w:spacing w:after="0" w:line="360" w:lineRule="auto"/>
              <w:jc w:val="both"/>
              <w:rPr>
                <w:rFonts w:ascii="Arial" w:hAnsi="Arial" w:cs="Arial"/>
                <w:b/>
                <w:bCs/>
                <w:color w:val="001E30"/>
                <w:spacing w:val="4"/>
                <w:lang w:eastAsia="en-US"/>
              </w:rPr>
            </w:pPr>
            <w:r w:rsidRPr="00492044">
              <w:rPr>
                <w:rFonts w:ascii="Arial" w:hAnsi="Arial" w:cs="Arial"/>
                <w:b/>
                <w:bCs/>
                <w:color w:val="001E30"/>
                <w:spacing w:val="4"/>
                <w:lang w:eastAsia="en-US"/>
              </w:rPr>
              <w:t>Tender Submission Deadline:</w:t>
            </w:r>
          </w:p>
        </w:tc>
        <w:tc>
          <w:tcPr>
            <w:tcW w:w="6095" w:type="dxa"/>
            <w:vAlign w:val="center"/>
          </w:tcPr>
          <w:p w14:paraId="324A49E9" w14:textId="6DDB2C5D" w:rsidR="00740807" w:rsidRPr="00492044" w:rsidRDefault="00740807" w:rsidP="00740807">
            <w:pPr>
              <w:autoSpaceDE w:val="0"/>
              <w:autoSpaceDN w:val="0"/>
              <w:adjustRightInd w:val="0"/>
              <w:spacing w:after="0" w:line="240" w:lineRule="auto"/>
              <w:jc w:val="both"/>
              <w:rPr>
                <w:rFonts w:ascii="Arial" w:eastAsia="Calibri" w:hAnsi="Arial" w:cs="Arial"/>
                <w:color w:val="000000"/>
                <w:lang w:eastAsia="en-US"/>
              </w:rPr>
            </w:pPr>
            <w:r w:rsidRPr="00492044">
              <w:rPr>
                <w:rFonts w:ascii="Arial" w:hAnsi="Arial" w:cs="Arial"/>
                <w:bCs/>
                <w:lang w:eastAsia="en-US"/>
              </w:rPr>
              <w:t>1</w:t>
            </w:r>
            <w:r w:rsidR="007673A5" w:rsidRPr="00492044">
              <w:rPr>
                <w:rFonts w:ascii="Arial" w:hAnsi="Arial" w:cs="Arial"/>
                <w:bCs/>
                <w:lang w:eastAsia="en-US"/>
              </w:rPr>
              <w:t>2</w:t>
            </w:r>
            <w:r w:rsidRPr="00492044">
              <w:rPr>
                <w:rFonts w:ascii="Arial" w:hAnsi="Arial" w:cs="Arial"/>
                <w:bCs/>
                <w:vertAlign w:val="superscript"/>
                <w:lang w:eastAsia="en-US"/>
              </w:rPr>
              <w:t>th</w:t>
            </w:r>
            <w:r w:rsidRPr="00492044">
              <w:rPr>
                <w:rFonts w:ascii="Arial" w:hAnsi="Arial" w:cs="Arial"/>
                <w:bCs/>
                <w:lang w:eastAsia="en-US"/>
              </w:rPr>
              <w:t xml:space="preserve"> August 2026 , 12 noon (Irish local time)</w:t>
            </w:r>
          </w:p>
        </w:tc>
      </w:tr>
      <w:tr w:rsidR="00740807" w:rsidRPr="00492044" w14:paraId="667D2A86" w14:textId="77777777" w:rsidTr="007F09C3">
        <w:trPr>
          <w:trHeight w:hRule="exact" w:val="454"/>
        </w:trPr>
        <w:tc>
          <w:tcPr>
            <w:tcW w:w="3652" w:type="dxa"/>
            <w:vAlign w:val="center"/>
          </w:tcPr>
          <w:p w14:paraId="5954BF0F" w14:textId="77777777" w:rsidR="00740807" w:rsidRPr="00492044" w:rsidRDefault="00740807" w:rsidP="00740807">
            <w:pPr>
              <w:spacing w:after="0" w:line="360" w:lineRule="auto"/>
              <w:jc w:val="both"/>
              <w:rPr>
                <w:rFonts w:ascii="Arial" w:hAnsi="Arial" w:cs="Arial"/>
                <w:b/>
                <w:bCs/>
                <w:color w:val="001E30"/>
                <w:spacing w:val="4"/>
                <w:lang w:eastAsia="en-US"/>
              </w:rPr>
            </w:pPr>
            <w:r w:rsidRPr="00492044">
              <w:rPr>
                <w:rFonts w:ascii="Arial" w:hAnsi="Arial" w:cs="Arial"/>
                <w:b/>
                <w:bCs/>
                <w:color w:val="001E30"/>
                <w:spacing w:val="4"/>
                <w:lang w:eastAsia="en-US"/>
              </w:rPr>
              <w:t>Competition Procedure:</w:t>
            </w:r>
          </w:p>
        </w:tc>
        <w:tc>
          <w:tcPr>
            <w:tcW w:w="6095" w:type="dxa"/>
            <w:vAlign w:val="center"/>
          </w:tcPr>
          <w:p w14:paraId="233294A4" w14:textId="77777777" w:rsidR="00740807" w:rsidRPr="00492044" w:rsidRDefault="00740807" w:rsidP="00740807">
            <w:pPr>
              <w:spacing w:after="0" w:line="360" w:lineRule="auto"/>
              <w:jc w:val="both"/>
              <w:rPr>
                <w:rFonts w:ascii="Arial" w:hAnsi="Arial" w:cs="Arial"/>
                <w:bCs/>
                <w:color w:val="001E30"/>
                <w:spacing w:val="4"/>
                <w:lang w:eastAsia="en-US"/>
              </w:rPr>
            </w:pPr>
            <w:r w:rsidRPr="00492044">
              <w:rPr>
                <w:rFonts w:ascii="Arial" w:hAnsi="Arial" w:cs="Arial"/>
                <w:bCs/>
                <w:color w:val="001E30"/>
                <w:spacing w:val="4"/>
                <w:lang w:eastAsia="en-US"/>
              </w:rPr>
              <w:t>Open</w:t>
            </w:r>
          </w:p>
        </w:tc>
      </w:tr>
    </w:tbl>
    <w:p w14:paraId="688FCFA5" w14:textId="77777777" w:rsidR="00C956A2" w:rsidRPr="00492044" w:rsidRDefault="00C956A2" w:rsidP="00C956A2">
      <w:pPr>
        <w:widowControl w:val="0"/>
        <w:autoSpaceDE w:val="0"/>
        <w:autoSpaceDN w:val="0"/>
        <w:adjustRightInd w:val="0"/>
        <w:spacing w:before="54" w:after="0" w:line="360" w:lineRule="auto"/>
        <w:ind w:left="118" w:right="-20"/>
        <w:rPr>
          <w:rFonts w:ascii="Arial" w:hAnsi="Arial" w:cs="Arial"/>
          <w:b/>
          <w:bCs/>
        </w:rPr>
      </w:pPr>
    </w:p>
    <w:p w14:paraId="6B35EAE3" w14:textId="77777777" w:rsidR="00523552" w:rsidRPr="00492044" w:rsidRDefault="00523552" w:rsidP="00C956A2">
      <w:pPr>
        <w:widowControl w:val="0"/>
        <w:autoSpaceDE w:val="0"/>
        <w:autoSpaceDN w:val="0"/>
        <w:adjustRightInd w:val="0"/>
        <w:spacing w:before="54" w:after="0" w:line="240" w:lineRule="auto"/>
        <w:ind w:left="118" w:right="-20"/>
        <w:rPr>
          <w:rFonts w:ascii="Arial" w:hAnsi="Arial" w:cs="Arial"/>
          <w:b/>
          <w:bCs/>
        </w:rPr>
      </w:pPr>
    </w:p>
    <w:p w14:paraId="05CA2CCE" w14:textId="77777777" w:rsidR="00523552" w:rsidRPr="00492044" w:rsidRDefault="00523552" w:rsidP="00C956A2">
      <w:pPr>
        <w:widowControl w:val="0"/>
        <w:autoSpaceDE w:val="0"/>
        <w:autoSpaceDN w:val="0"/>
        <w:adjustRightInd w:val="0"/>
        <w:spacing w:before="54" w:after="0" w:line="240" w:lineRule="auto"/>
        <w:ind w:left="118" w:right="-20"/>
        <w:rPr>
          <w:rFonts w:ascii="Arial" w:hAnsi="Arial" w:cs="Arial"/>
          <w:b/>
          <w:bCs/>
        </w:rPr>
      </w:pPr>
    </w:p>
    <w:p w14:paraId="3D9D6A0A" w14:textId="2140405D" w:rsidR="00523552" w:rsidRPr="00492044" w:rsidRDefault="00523552" w:rsidP="00457F21">
      <w:pPr>
        <w:widowControl w:val="0"/>
        <w:autoSpaceDE w:val="0"/>
        <w:autoSpaceDN w:val="0"/>
        <w:adjustRightInd w:val="0"/>
        <w:spacing w:before="54" w:after="0" w:line="240" w:lineRule="auto"/>
        <w:ind w:right="-20"/>
        <w:rPr>
          <w:rFonts w:ascii="Arial" w:hAnsi="Arial" w:cs="Arial"/>
          <w:b/>
          <w:bCs/>
        </w:rPr>
      </w:pPr>
    </w:p>
    <w:p w14:paraId="754F0FFC" w14:textId="6BF0B754" w:rsidR="003A3420" w:rsidRPr="00492044" w:rsidRDefault="00457F21" w:rsidP="00505168">
      <w:pPr>
        <w:widowControl w:val="0"/>
        <w:autoSpaceDE w:val="0"/>
        <w:autoSpaceDN w:val="0"/>
        <w:adjustRightInd w:val="0"/>
        <w:spacing w:before="54" w:after="0" w:line="240" w:lineRule="auto"/>
        <w:ind w:right="-20"/>
        <w:rPr>
          <w:rFonts w:ascii="Arial" w:hAnsi="Arial" w:cs="Arial"/>
          <w:b/>
          <w:bCs/>
        </w:rPr>
      </w:pPr>
      <w:r w:rsidRPr="00457F21">
        <w:rPr>
          <w:rFonts w:ascii="Arial" w:hAnsi="Arial" w:cs="Arial"/>
          <w:b/>
          <w:noProof/>
          <w:color w:val="001E30"/>
          <w:shd w:val="clear" w:color="auto" w:fill="E6E6E6"/>
        </w:rPr>
        <w:lastRenderedPageBreak/>
        <w:drawing>
          <wp:inline distT="0" distB="0" distL="0" distR="0" wp14:anchorId="0CB5F2DA" wp14:editId="3BEB6EBE">
            <wp:extent cx="6413446" cy="1242204"/>
            <wp:effectExtent l="0" t="0" r="6985" b="0"/>
            <wp:docPr id="6394435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3221" cy="1255719"/>
                    </a:xfrm>
                    <a:prstGeom prst="rect">
                      <a:avLst/>
                    </a:prstGeom>
                    <a:noFill/>
                    <a:ln>
                      <a:noFill/>
                    </a:ln>
                  </pic:spPr>
                </pic:pic>
              </a:graphicData>
            </a:graphic>
          </wp:inline>
        </w:drawing>
      </w:r>
    </w:p>
    <w:p w14:paraId="68A51779" w14:textId="6A5394DE" w:rsidR="003A3420" w:rsidRPr="00492044" w:rsidRDefault="003A3420" w:rsidP="00C956A2">
      <w:pPr>
        <w:widowControl w:val="0"/>
        <w:autoSpaceDE w:val="0"/>
        <w:autoSpaceDN w:val="0"/>
        <w:adjustRightInd w:val="0"/>
        <w:spacing w:before="54" w:after="0" w:line="240" w:lineRule="auto"/>
        <w:ind w:left="118" w:right="-20"/>
        <w:rPr>
          <w:rFonts w:ascii="Arial" w:hAnsi="Arial" w:cs="Arial"/>
          <w:b/>
          <w:bCs/>
        </w:rPr>
      </w:pPr>
    </w:p>
    <w:tbl>
      <w:tblPr>
        <w:tblW w:w="9747" w:type="dxa"/>
        <w:tblLook w:val="01E0" w:firstRow="1" w:lastRow="1" w:firstColumn="1" w:lastColumn="1" w:noHBand="0" w:noVBand="0"/>
      </w:tblPr>
      <w:tblGrid>
        <w:gridCol w:w="3652"/>
        <w:gridCol w:w="6095"/>
      </w:tblGrid>
      <w:tr w:rsidR="00C956A2" w:rsidRPr="00492044" w14:paraId="4862644E" w14:textId="77777777" w:rsidTr="00375CD8">
        <w:trPr>
          <w:trHeight w:hRule="exact" w:val="709"/>
        </w:trPr>
        <w:tc>
          <w:tcPr>
            <w:tcW w:w="3652" w:type="dxa"/>
            <w:vAlign w:val="center"/>
          </w:tcPr>
          <w:p w14:paraId="1251E93A" w14:textId="7C57429B" w:rsidR="00C956A2" w:rsidRPr="00492044" w:rsidRDefault="00C956A2" w:rsidP="004641E9">
            <w:pPr>
              <w:widowControl w:val="0"/>
              <w:autoSpaceDE w:val="0"/>
              <w:autoSpaceDN w:val="0"/>
              <w:adjustRightInd w:val="0"/>
              <w:spacing w:before="54" w:after="0" w:line="240" w:lineRule="auto"/>
              <w:ind w:right="-20"/>
              <w:rPr>
                <w:rFonts w:ascii="Arial" w:hAnsi="Arial" w:cs="Arial"/>
                <w:color w:val="000000"/>
              </w:rPr>
            </w:pPr>
            <w:r w:rsidRPr="00492044">
              <w:rPr>
                <w:rFonts w:ascii="Arial" w:hAnsi="Arial" w:cs="Arial"/>
                <w:b/>
                <w:bCs/>
                <w:color w:val="001E30"/>
              </w:rPr>
              <w:t>C</w:t>
            </w:r>
            <w:r w:rsidRPr="00492044">
              <w:rPr>
                <w:rFonts w:ascii="Arial" w:hAnsi="Arial" w:cs="Arial"/>
                <w:b/>
                <w:bCs/>
                <w:color w:val="001E30"/>
                <w:spacing w:val="-1"/>
              </w:rPr>
              <w:t>o</w:t>
            </w:r>
            <w:r w:rsidRPr="00492044">
              <w:rPr>
                <w:rFonts w:ascii="Arial" w:hAnsi="Arial" w:cs="Arial"/>
                <w:b/>
                <w:bCs/>
                <w:color w:val="001E30"/>
                <w:spacing w:val="2"/>
              </w:rPr>
              <w:t>n</w:t>
            </w:r>
            <w:r w:rsidRPr="00492044">
              <w:rPr>
                <w:rFonts w:ascii="Arial" w:hAnsi="Arial" w:cs="Arial"/>
                <w:b/>
                <w:bCs/>
                <w:color w:val="001E30"/>
                <w:spacing w:val="-1"/>
              </w:rPr>
              <w:t>t</w:t>
            </w:r>
            <w:r w:rsidRPr="00492044">
              <w:rPr>
                <w:rFonts w:ascii="Arial" w:hAnsi="Arial" w:cs="Arial"/>
                <w:b/>
                <w:bCs/>
                <w:color w:val="001E30"/>
              </w:rPr>
              <w:t>e</w:t>
            </w:r>
            <w:r w:rsidRPr="00492044">
              <w:rPr>
                <w:rFonts w:ascii="Arial" w:hAnsi="Arial" w:cs="Arial"/>
                <w:b/>
                <w:bCs/>
                <w:color w:val="001E30"/>
                <w:spacing w:val="2"/>
              </w:rPr>
              <w:t>n</w:t>
            </w:r>
            <w:r w:rsidRPr="00492044">
              <w:rPr>
                <w:rFonts w:ascii="Arial" w:hAnsi="Arial" w:cs="Arial"/>
                <w:b/>
                <w:bCs/>
                <w:color w:val="001E30"/>
                <w:spacing w:val="-1"/>
              </w:rPr>
              <w:t>t</w:t>
            </w:r>
            <w:r w:rsidRPr="00492044">
              <w:rPr>
                <w:rFonts w:ascii="Arial" w:hAnsi="Arial" w:cs="Arial"/>
                <w:b/>
                <w:bCs/>
                <w:color w:val="001E30"/>
              </w:rPr>
              <w:t>s</w:t>
            </w:r>
          </w:p>
          <w:p w14:paraId="6B6D208C" w14:textId="77777777" w:rsidR="00C956A2" w:rsidRPr="00492044" w:rsidRDefault="00C956A2" w:rsidP="00375CD8">
            <w:pPr>
              <w:pStyle w:val="Title"/>
              <w:jc w:val="both"/>
              <w:rPr>
                <w:rFonts w:cs="Arial"/>
                <w:szCs w:val="22"/>
                <w:lang w:val="en-IE"/>
              </w:rPr>
            </w:pPr>
            <w:r w:rsidRPr="00492044">
              <w:rPr>
                <w:rFonts w:cs="Arial"/>
                <w:noProof/>
                <w:szCs w:val="22"/>
                <w:lang w:val="en-IE" w:eastAsia="en-IE"/>
              </w:rPr>
              <mc:AlternateContent>
                <mc:Choice Requires="wps">
                  <w:drawing>
                    <wp:anchor distT="4294967295" distB="4294967295" distL="114300" distR="114300" simplePos="0" relativeHeight="251663360" behindDoc="1" locked="0" layoutInCell="0" allowOverlap="1" wp14:anchorId="14AF286F" wp14:editId="1EAEF195">
                      <wp:simplePos x="0" y="0"/>
                      <wp:positionH relativeFrom="page">
                        <wp:posOffset>6985</wp:posOffset>
                      </wp:positionH>
                      <wp:positionV relativeFrom="page">
                        <wp:posOffset>329565</wp:posOffset>
                      </wp:positionV>
                      <wp:extent cx="5796915" cy="0"/>
                      <wp:effectExtent l="0" t="19050" r="13335" b="19050"/>
                      <wp:wrapNone/>
                      <wp:docPr id="11" name="Freeform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6915" cy="0"/>
                              </a:xfrm>
                              <a:custGeom>
                                <a:avLst/>
                                <a:gdLst>
                                  <a:gd name="T0" fmla="*/ 0 w 9130"/>
                                  <a:gd name="T1" fmla="*/ 0 h 20"/>
                                  <a:gd name="T2" fmla="*/ 9130 w 9130"/>
                                  <a:gd name="T3" fmla="*/ 0 h 20"/>
                                </a:gdLst>
                                <a:ahLst/>
                                <a:cxnLst>
                                  <a:cxn ang="0">
                                    <a:pos x="T0" y="T1"/>
                                  </a:cxn>
                                  <a:cxn ang="0">
                                    <a:pos x="T2" y="T3"/>
                                  </a:cxn>
                                </a:cxnLst>
                                <a:rect l="0" t="0" r="r" b="b"/>
                                <a:pathLst>
                                  <a:path w="9130" h="20">
                                    <a:moveTo>
                                      <a:pt x="0" y="0"/>
                                    </a:moveTo>
                                    <a:lnTo>
                                      <a:pt x="9130" y="0"/>
                                    </a:lnTo>
                                  </a:path>
                                </a:pathLst>
                              </a:custGeom>
                              <a:noFill/>
                              <a:ln w="28701">
                                <a:solidFill>
                                  <a:srgbClr val="001E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3C10F" id="Freeform 310" o:spid="_x0000_s1026" style="position:absolute;margin-left:.55pt;margin-top:25.95pt;width:456.45pt;height:0;z-index:-2516531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v-text-anchor:top"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ICRiAIAAHwFAAAOAAAAZHJzL2Uyb0RvYy54bWysVNtu2zAMfR+wfxD0OGCxnbRNY8Qphl6G&#10;Ad0FaPYBiizHxmRRk5Q42dePlJPUTdGXYS8GZR4dHl7E+c2u1WyrnG/AFDwbpZwpI6FszLrgP5cP&#10;H68580GYUmgwquB75fnN4v27eWdzNYYadKkcQxLj884WvA7B5kniZa1a4UdglUFnBa4VAY9unZRO&#10;dMje6mScpldJB660DqTyHv/e9U6+iPxVpWT4XlVeBaYLjtpC/Lr4XdE3WcxFvnbC1o08yBD/oKIV&#10;jcGgJ6o7EQTbuOYVVdtIBx6qMJLQJlBVjVQxB8wmS8+yeaqFVTEXLI63pzL5/0crv22f7A9H0r19&#10;BPnLY0WSzvr85KGDRwxbdV+hxB6KTYCY7K5yLd3ENNgu1nR/qqnaBSbx5+V0djXLLjmTR18i8uNF&#10;ufHhs4JIIraPPvTtKNGKxSyZES1GXGLrqlZjZz4kLGUdm2WTY+9OmOwFpmbjV4jxAEEMbxBNBrCU&#10;HYlQ9vooTNRHrXJnDmLRYoKmPo21seCpJqQcE19mNGlIgSjK7A0wCiTwZAjuLx2COBzo81F2nOEo&#10;r/pRtiKQNopBJusKHmvF6oJjQeh/C1u1hIgIZ23DWM9ebYaonmXQw96NNyhOzO0UmyQPOmvgodE6&#10;tlYbUjS+nqZZ1OJBNyV5SY5369Wtdmwr6LGm2X3fY2R7AXOwMWVkq5Uo7w92EI3ubcRrLHIcYppb&#10;2gU+X0G5xxl20K8AXFlo1OD+cNbh8y+4/70RTnGmvxh8X7Ps4oL2RTxcXE6xdswNPauhRxiJVAUP&#10;HEeAzNvQ75iNdc26xkh9ugY+4dupGprzqK9XdTjgE491PKwj2iHDc0Q9L83FXwAAAP//AwBQSwME&#10;FAAGAAgAAAAhAI3L3ibYAAAABwEAAA8AAABkcnMvZG93bnJldi54bWxMj8FOwzAQRO9I/IO1lbhR&#10;J4gCDXEqhOCMaPkAN17stPY6ip005etZxAGOszOaeVtv5uDFhEPqIikolwUIpDaajqyCj93r9QOI&#10;lDUZ7SOhgjMm2DSXF7WuTDzRO07bbAWXUKq0ApdzX0mZWodBp2Xskdj7jEPQmeVgpRn0icuDlzdF&#10;cSeD7ogXnO7x2WF73I6BR6zDtBvvX/zqy7rxfHzz82FS6moxPz2CyDjnvzD84DM6NMy0jyOZJDzr&#10;koMKVuUaBNvr8pZf2/8eZFPL//zNNwAAAP//AwBQSwECLQAUAAYACAAAACEAtoM4kv4AAADhAQAA&#10;EwAAAAAAAAAAAAAAAAAAAAAAW0NvbnRlbnRfVHlwZXNdLnhtbFBLAQItABQABgAIAAAAIQA4/SH/&#10;1gAAAJQBAAALAAAAAAAAAAAAAAAAAC8BAABfcmVscy8ucmVsc1BLAQItABQABgAIAAAAIQC1jICR&#10;iAIAAHwFAAAOAAAAAAAAAAAAAAAAAC4CAABkcnMvZTJvRG9jLnhtbFBLAQItABQABgAIAAAAIQCN&#10;y94m2AAAAAcBAAAPAAAAAAAAAAAAAAAAAOIEAABkcnMvZG93bnJldi54bWxQSwUGAAAAAAQABADz&#10;AAAA5wUAAAAA&#10;" o:allowincell="f" path="m,l9130,e" filled="f" strokecolor="#001e30" strokeweight=".79725mm">
                      <v:path arrowok="t" o:connecttype="custom" o:connectlocs="0,0;5796915,0" o:connectangles="0,0"/>
                      <w10:wrap anchorx="page" anchory="page"/>
                    </v:shape>
                  </w:pict>
                </mc:Fallback>
              </mc:AlternateContent>
            </w:r>
          </w:p>
        </w:tc>
        <w:tc>
          <w:tcPr>
            <w:tcW w:w="6095" w:type="dxa"/>
            <w:vAlign w:val="center"/>
          </w:tcPr>
          <w:p w14:paraId="548689D4" w14:textId="77777777" w:rsidR="00C956A2" w:rsidRPr="00492044" w:rsidRDefault="00C956A2" w:rsidP="00375CD8">
            <w:pPr>
              <w:pStyle w:val="Title"/>
              <w:spacing w:before="120" w:line="360" w:lineRule="auto"/>
              <w:jc w:val="both"/>
              <w:rPr>
                <w:rFonts w:cs="Arial"/>
                <w:b w:val="0"/>
                <w:szCs w:val="22"/>
                <w:lang w:val="en-IE"/>
              </w:rPr>
            </w:pPr>
          </w:p>
        </w:tc>
      </w:tr>
      <w:tr w:rsidR="00C956A2" w:rsidRPr="00492044" w14:paraId="43672819" w14:textId="77777777" w:rsidTr="00375CD8">
        <w:trPr>
          <w:trHeight w:hRule="exact" w:val="80"/>
        </w:trPr>
        <w:tc>
          <w:tcPr>
            <w:tcW w:w="3652" w:type="dxa"/>
            <w:vAlign w:val="center"/>
          </w:tcPr>
          <w:p w14:paraId="01AED975" w14:textId="3A6571F4" w:rsidR="00C956A2" w:rsidRPr="00492044" w:rsidRDefault="00C956A2" w:rsidP="00375CD8">
            <w:pPr>
              <w:widowControl w:val="0"/>
              <w:autoSpaceDE w:val="0"/>
              <w:autoSpaceDN w:val="0"/>
              <w:adjustRightInd w:val="0"/>
              <w:spacing w:before="54" w:after="0" w:line="240" w:lineRule="auto"/>
              <w:ind w:right="-20"/>
              <w:rPr>
                <w:rFonts w:ascii="Arial" w:hAnsi="Arial" w:cs="Arial"/>
              </w:rPr>
            </w:pPr>
          </w:p>
        </w:tc>
        <w:tc>
          <w:tcPr>
            <w:tcW w:w="6095" w:type="dxa"/>
            <w:vAlign w:val="center"/>
          </w:tcPr>
          <w:p w14:paraId="2BD91E2B" w14:textId="77777777" w:rsidR="00C956A2" w:rsidRPr="00492044" w:rsidRDefault="00C956A2" w:rsidP="00375CD8">
            <w:pPr>
              <w:pStyle w:val="Title"/>
              <w:spacing w:before="120" w:line="360" w:lineRule="auto"/>
              <w:jc w:val="both"/>
              <w:rPr>
                <w:rFonts w:cs="Arial"/>
                <w:b w:val="0"/>
                <w:szCs w:val="22"/>
                <w:lang w:val="en-IE"/>
              </w:rPr>
            </w:pPr>
          </w:p>
        </w:tc>
      </w:tr>
    </w:tbl>
    <w:p w14:paraId="677A14B5" w14:textId="77777777" w:rsidR="00C956A2" w:rsidRPr="00492044" w:rsidRDefault="00C956A2" w:rsidP="00C956A2">
      <w:pPr>
        <w:widowControl w:val="0"/>
        <w:autoSpaceDE w:val="0"/>
        <w:autoSpaceDN w:val="0"/>
        <w:adjustRightInd w:val="0"/>
        <w:spacing w:before="6" w:after="0" w:line="200" w:lineRule="exact"/>
        <w:rPr>
          <w:rFonts w:ascii="Arial" w:hAnsi="Arial" w:cs="Arial"/>
          <w:color w:val="000000"/>
        </w:rPr>
      </w:pPr>
    </w:p>
    <w:p w14:paraId="5179447C" w14:textId="77777777" w:rsidR="00C956A2" w:rsidRPr="00492044" w:rsidRDefault="00C956A2" w:rsidP="00C956A2">
      <w:pPr>
        <w:widowControl w:val="0"/>
        <w:autoSpaceDE w:val="0"/>
        <w:autoSpaceDN w:val="0"/>
        <w:adjustRightInd w:val="0"/>
        <w:spacing w:before="18" w:after="0" w:line="240" w:lineRule="auto"/>
        <w:ind w:left="118" w:right="-20"/>
        <w:rPr>
          <w:rFonts w:ascii="Arial" w:hAnsi="Arial" w:cs="Arial"/>
          <w:color w:val="000000"/>
        </w:rPr>
      </w:pPr>
      <w:r w:rsidRPr="00492044">
        <w:rPr>
          <w:rFonts w:ascii="Arial" w:hAnsi="Arial" w:cs="Arial"/>
          <w:color w:val="000000"/>
          <w:spacing w:val="1"/>
        </w:rPr>
        <w:t>P</w:t>
      </w:r>
      <w:r w:rsidRPr="00492044">
        <w:rPr>
          <w:rFonts w:ascii="Arial" w:hAnsi="Arial" w:cs="Arial"/>
          <w:color w:val="000000"/>
          <w:spacing w:val="-1"/>
        </w:rPr>
        <w:t>ar</w:t>
      </w:r>
      <w:r w:rsidRPr="00492044">
        <w:rPr>
          <w:rFonts w:ascii="Arial" w:hAnsi="Arial" w:cs="Arial"/>
          <w:color w:val="000000"/>
        </w:rPr>
        <w:t>t</w:t>
      </w:r>
      <w:r w:rsidRPr="00492044">
        <w:rPr>
          <w:rFonts w:ascii="Arial" w:hAnsi="Arial" w:cs="Arial"/>
          <w:color w:val="000000"/>
          <w:spacing w:val="-4"/>
        </w:rPr>
        <w:t xml:space="preserve"> </w:t>
      </w:r>
      <w:r w:rsidRPr="00492044">
        <w:rPr>
          <w:rFonts w:ascii="Arial" w:hAnsi="Arial" w:cs="Arial"/>
          <w:color w:val="000000"/>
        </w:rPr>
        <w:t>1:</w:t>
      </w:r>
      <w:r w:rsidRPr="00492044">
        <w:rPr>
          <w:rFonts w:ascii="Arial" w:hAnsi="Arial" w:cs="Arial"/>
          <w:color w:val="000000"/>
          <w:spacing w:val="1"/>
        </w:rPr>
        <w:t xml:space="preserve"> </w:t>
      </w:r>
      <w:r w:rsidRPr="00492044">
        <w:rPr>
          <w:rFonts w:ascii="Arial" w:hAnsi="Arial" w:cs="Arial"/>
          <w:color w:val="000000"/>
          <w:spacing w:val="-5"/>
        </w:rPr>
        <w:t>I</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spacing w:val="-1"/>
        </w:rPr>
        <w:t>r</w:t>
      </w:r>
      <w:r w:rsidRPr="00492044">
        <w:rPr>
          <w:rFonts w:ascii="Arial" w:hAnsi="Arial" w:cs="Arial"/>
          <w:color w:val="000000"/>
        </w:rPr>
        <w:t>od</w:t>
      </w:r>
      <w:r w:rsidRPr="00492044">
        <w:rPr>
          <w:rFonts w:ascii="Arial" w:hAnsi="Arial" w:cs="Arial"/>
          <w:color w:val="000000"/>
          <w:spacing w:val="2"/>
        </w:rPr>
        <w:t>u</w:t>
      </w:r>
      <w:r w:rsidRPr="00492044">
        <w:rPr>
          <w:rFonts w:ascii="Arial" w:hAnsi="Arial" w:cs="Arial"/>
          <w:color w:val="000000"/>
          <w:spacing w:val="-1"/>
        </w:rPr>
        <w:t>c</w:t>
      </w:r>
      <w:r w:rsidRPr="00492044">
        <w:rPr>
          <w:rFonts w:ascii="Arial" w:hAnsi="Arial" w:cs="Arial"/>
          <w:color w:val="000000"/>
          <w:spacing w:val="1"/>
        </w:rPr>
        <w:t>ti</w:t>
      </w:r>
      <w:r w:rsidRPr="00492044">
        <w:rPr>
          <w:rFonts w:ascii="Arial" w:hAnsi="Arial" w:cs="Arial"/>
          <w:color w:val="000000"/>
        </w:rPr>
        <w:t>on</w:t>
      </w:r>
    </w:p>
    <w:p w14:paraId="2DC908F1" w14:textId="77777777" w:rsidR="00523552" w:rsidRPr="00492044" w:rsidRDefault="00523552" w:rsidP="0096529A">
      <w:pPr>
        <w:widowControl w:val="0"/>
        <w:autoSpaceDE w:val="0"/>
        <w:autoSpaceDN w:val="0"/>
        <w:adjustRightInd w:val="0"/>
        <w:spacing w:after="0" w:line="240" w:lineRule="auto"/>
        <w:ind w:right="-20"/>
        <w:rPr>
          <w:rFonts w:ascii="Arial" w:hAnsi="Arial" w:cs="Arial"/>
          <w:color w:val="000000"/>
          <w:spacing w:val="1"/>
        </w:rPr>
      </w:pPr>
    </w:p>
    <w:p w14:paraId="5E352F28" w14:textId="17C9A4EE" w:rsidR="00C956A2" w:rsidRPr="00492044" w:rsidRDefault="00C956A2" w:rsidP="00C956A2">
      <w:pPr>
        <w:widowControl w:val="0"/>
        <w:autoSpaceDE w:val="0"/>
        <w:autoSpaceDN w:val="0"/>
        <w:adjustRightInd w:val="0"/>
        <w:spacing w:after="0" w:line="240" w:lineRule="auto"/>
        <w:ind w:left="118" w:right="-20"/>
        <w:rPr>
          <w:rFonts w:ascii="Arial" w:hAnsi="Arial" w:cs="Arial"/>
          <w:color w:val="000000"/>
        </w:rPr>
      </w:pPr>
      <w:r w:rsidRPr="00492044">
        <w:rPr>
          <w:rFonts w:ascii="Arial" w:hAnsi="Arial" w:cs="Arial"/>
          <w:color w:val="000000"/>
          <w:spacing w:val="1"/>
        </w:rPr>
        <w:t>P</w:t>
      </w:r>
      <w:r w:rsidRPr="00492044">
        <w:rPr>
          <w:rFonts w:ascii="Arial" w:hAnsi="Arial" w:cs="Arial"/>
          <w:color w:val="000000"/>
          <w:spacing w:val="-1"/>
        </w:rPr>
        <w:t>ar</w:t>
      </w:r>
      <w:r w:rsidRPr="00492044">
        <w:rPr>
          <w:rFonts w:ascii="Arial" w:hAnsi="Arial" w:cs="Arial"/>
          <w:color w:val="000000"/>
        </w:rPr>
        <w:t>t</w:t>
      </w:r>
      <w:r w:rsidRPr="00492044">
        <w:rPr>
          <w:rFonts w:ascii="Arial" w:hAnsi="Arial" w:cs="Arial"/>
          <w:color w:val="000000"/>
          <w:spacing w:val="-4"/>
        </w:rPr>
        <w:t xml:space="preserve"> </w:t>
      </w:r>
      <w:r w:rsidRPr="00492044">
        <w:rPr>
          <w:rFonts w:ascii="Arial" w:hAnsi="Arial" w:cs="Arial"/>
          <w:color w:val="000000"/>
        </w:rPr>
        <w:t>2:</w:t>
      </w:r>
      <w:r w:rsidRPr="00492044">
        <w:rPr>
          <w:rFonts w:ascii="Arial" w:hAnsi="Arial" w:cs="Arial"/>
          <w:color w:val="000000"/>
          <w:spacing w:val="1"/>
        </w:rPr>
        <w:t xml:space="preserve"> </w:t>
      </w:r>
      <w:r w:rsidRPr="00492044">
        <w:rPr>
          <w:rFonts w:ascii="Arial" w:hAnsi="Arial" w:cs="Arial"/>
          <w:color w:val="000000"/>
          <w:spacing w:val="-5"/>
        </w:rPr>
        <w:t>I</w:t>
      </w:r>
      <w:r w:rsidRPr="00492044">
        <w:rPr>
          <w:rFonts w:ascii="Arial" w:hAnsi="Arial" w:cs="Arial"/>
          <w:color w:val="000000"/>
        </w:rPr>
        <w:t>ns</w:t>
      </w:r>
      <w:r w:rsidRPr="00492044">
        <w:rPr>
          <w:rFonts w:ascii="Arial" w:hAnsi="Arial" w:cs="Arial"/>
          <w:color w:val="000000"/>
          <w:spacing w:val="1"/>
        </w:rPr>
        <w:t>t</w:t>
      </w:r>
      <w:r w:rsidRPr="00492044">
        <w:rPr>
          <w:rFonts w:ascii="Arial" w:hAnsi="Arial" w:cs="Arial"/>
          <w:color w:val="000000"/>
          <w:spacing w:val="-1"/>
        </w:rPr>
        <w:t>r</w:t>
      </w:r>
      <w:r w:rsidRPr="00492044">
        <w:rPr>
          <w:rFonts w:ascii="Arial" w:hAnsi="Arial" w:cs="Arial"/>
          <w:color w:val="000000"/>
          <w:spacing w:val="2"/>
        </w:rPr>
        <w:t>u</w:t>
      </w:r>
      <w:r w:rsidRPr="00492044">
        <w:rPr>
          <w:rFonts w:ascii="Arial" w:hAnsi="Arial" w:cs="Arial"/>
          <w:color w:val="000000"/>
          <w:spacing w:val="-1"/>
        </w:rPr>
        <w:t>c</w:t>
      </w:r>
      <w:r w:rsidRPr="00492044">
        <w:rPr>
          <w:rFonts w:ascii="Arial" w:hAnsi="Arial" w:cs="Arial"/>
          <w:color w:val="000000"/>
          <w:spacing w:val="1"/>
        </w:rPr>
        <w:t>ti</w:t>
      </w:r>
      <w:r w:rsidRPr="00492044">
        <w:rPr>
          <w:rFonts w:ascii="Arial" w:hAnsi="Arial" w:cs="Arial"/>
          <w:color w:val="000000"/>
        </w:rPr>
        <w:t>ons</w:t>
      </w:r>
      <w:r w:rsidRPr="00492044">
        <w:rPr>
          <w:rFonts w:ascii="Arial" w:hAnsi="Arial" w:cs="Arial"/>
          <w:color w:val="000000"/>
          <w:spacing w:val="-11"/>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2"/>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erer</w:t>
      </w:r>
      <w:r w:rsidRPr="00492044">
        <w:rPr>
          <w:rFonts w:ascii="Arial" w:hAnsi="Arial" w:cs="Arial"/>
          <w:color w:val="000000"/>
        </w:rPr>
        <w:t>s</w:t>
      </w:r>
    </w:p>
    <w:p w14:paraId="395F0239" w14:textId="77777777" w:rsidR="00C956A2" w:rsidRPr="00492044" w:rsidRDefault="00C956A2" w:rsidP="00C956A2">
      <w:pPr>
        <w:widowControl w:val="0"/>
        <w:autoSpaceDE w:val="0"/>
        <w:autoSpaceDN w:val="0"/>
        <w:adjustRightInd w:val="0"/>
        <w:spacing w:before="13" w:after="0" w:line="280" w:lineRule="exact"/>
        <w:rPr>
          <w:rFonts w:ascii="Arial" w:hAnsi="Arial" w:cs="Arial"/>
          <w:color w:val="000000"/>
        </w:rPr>
      </w:pPr>
    </w:p>
    <w:p w14:paraId="0CE525BE" w14:textId="77777777" w:rsidR="00C956A2" w:rsidRPr="00492044" w:rsidRDefault="00C956A2" w:rsidP="00C956A2">
      <w:pPr>
        <w:widowControl w:val="0"/>
        <w:autoSpaceDE w:val="0"/>
        <w:autoSpaceDN w:val="0"/>
        <w:adjustRightInd w:val="0"/>
        <w:spacing w:after="0" w:line="493" w:lineRule="auto"/>
        <w:ind w:left="118" w:right="4329"/>
        <w:rPr>
          <w:rFonts w:ascii="Arial" w:hAnsi="Arial" w:cs="Arial"/>
          <w:color w:val="000000"/>
        </w:rPr>
      </w:pPr>
      <w:r w:rsidRPr="00492044">
        <w:rPr>
          <w:rFonts w:ascii="Arial" w:hAnsi="Arial" w:cs="Arial"/>
          <w:color w:val="000000"/>
          <w:spacing w:val="1"/>
        </w:rPr>
        <w:t>P</w:t>
      </w:r>
      <w:r w:rsidRPr="00492044">
        <w:rPr>
          <w:rFonts w:ascii="Arial" w:hAnsi="Arial" w:cs="Arial"/>
          <w:color w:val="000000"/>
          <w:spacing w:val="-1"/>
        </w:rPr>
        <w:t>ar</w:t>
      </w:r>
      <w:r w:rsidRPr="00492044">
        <w:rPr>
          <w:rFonts w:ascii="Arial" w:hAnsi="Arial" w:cs="Arial"/>
          <w:color w:val="000000"/>
        </w:rPr>
        <w:t>t</w:t>
      </w:r>
      <w:r w:rsidRPr="00492044">
        <w:rPr>
          <w:rFonts w:ascii="Arial" w:hAnsi="Arial" w:cs="Arial"/>
          <w:color w:val="000000"/>
          <w:spacing w:val="-4"/>
        </w:rPr>
        <w:t xml:space="preserve"> </w:t>
      </w:r>
      <w:r w:rsidRPr="00492044">
        <w:rPr>
          <w:rFonts w:ascii="Arial" w:hAnsi="Arial" w:cs="Arial"/>
          <w:color w:val="000000"/>
        </w:rPr>
        <w:t>3:</w:t>
      </w:r>
      <w:r w:rsidRPr="00492044">
        <w:rPr>
          <w:rFonts w:ascii="Arial" w:hAnsi="Arial" w:cs="Arial"/>
          <w:color w:val="000000"/>
          <w:spacing w:val="-2"/>
        </w:rPr>
        <w:t xml:space="preserve"> </w:t>
      </w:r>
      <w:r w:rsidRPr="00492044">
        <w:rPr>
          <w:rFonts w:ascii="Arial" w:hAnsi="Arial" w:cs="Arial"/>
          <w:color w:val="000000"/>
        </w:rPr>
        <w:t>Aw</w:t>
      </w:r>
      <w:r w:rsidRPr="00492044">
        <w:rPr>
          <w:rFonts w:ascii="Arial" w:hAnsi="Arial" w:cs="Arial"/>
          <w:color w:val="000000"/>
          <w:spacing w:val="-1"/>
        </w:rPr>
        <w:t>ar</w:t>
      </w:r>
      <w:r w:rsidRPr="00492044">
        <w:rPr>
          <w:rFonts w:ascii="Arial" w:hAnsi="Arial" w:cs="Arial"/>
          <w:color w:val="000000"/>
        </w:rPr>
        <w:t>d</w:t>
      </w:r>
      <w:r w:rsidRPr="00492044">
        <w:rPr>
          <w:rFonts w:ascii="Arial" w:hAnsi="Arial" w:cs="Arial"/>
          <w:color w:val="000000"/>
          <w:spacing w:val="-7"/>
        </w:rPr>
        <w:t xml:space="preserve"> </w:t>
      </w:r>
      <w:r w:rsidRPr="00492044">
        <w:rPr>
          <w:rFonts w:ascii="Arial" w:hAnsi="Arial" w:cs="Arial"/>
          <w:color w:val="000000"/>
          <w:spacing w:val="1"/>
        </w:rPr>
        <w:t>C</w:t>
      </w:r>
      <w:r w:rsidRPr="00492044">
        <w:rPr>
          <w:rFonts w:ascii="Arial" w:hAnsi="Arial" w:cs="Arial"/>
          <w:color w:val="000000"/>
          <w:spacing w:val="-1"/>
        </w:rPr>
        <w:t>r</w:t>
      </w:r>
      <w:r w:rsidRPr="00492044">
        <w:rPr>
          <w:rFonts w:ascii="Arial" w:hAnsi="Arial" w:cs="Arial"/>
          <w:color w:val="000000"/>
          <w:spacing w:val="1"/>
        </w:rPr>
        <w:t>it</w:t>
      </w:r>
      <w:r w:rsidRPr="00492044">
        <w:rPr>
          <w:rFonts w:ascii="Arial" w:hAnsi="Arial" w:cs="Arial"/>
          <w:color w:val="000000"/>
          <w:spacing w:val="-1"/>
        </w:rPr>
        <w:t>er</w:t>
      </w:r>
      <w:r w:rsidRPr="00492044">
        <w:rPr>
          <w:rFonts w:ascii="Arial" w:hAnsi="Arial" w:cs="Arial"/>
          <w:color w:val="000000"/>
          <w:spacing w:val="3"/>
        </w:rPr>
        <w:t>i</w:t>
      </w:r>
      <w:r w:rsidRPr="00492044">
        <w:rPr>
          <w:rFonts w:ascii="Arial" w:hAnsi="Arial" w:cs="Arial"/>
          <w:color w:val="000000"/>
        </w:rPr>
        <w:t xml:space="preserve">a </w:t>
      </w:r>
    </w:p>
    <w:p w14:paraId="4DE5A61E" w14:textId="77777777" w:rsidR="00C956A2" w:rsidRPr="00492044" w:rsidRDefault="00C956A2" w:rsidP="00C956A2">
      <w:pPr>
        <w:widowControl w:val="0"/>
        <w:autoSpaceDE w:val="0"/>
        <w:autoSpaceDN w:val="0"/>
        <w:adjustRightInd w:val="0"/>
        <w:spacing w:after="0" w:line="493" w:lineRule="auto"/>
        <w:ind w:left="118" w:right="4329"/>
        <w:rPr>
          <w:rFonts w:ascii="Arial" w:hAnsi="Arial" w:cs="Arial"/>
          <w:color w:val="000000"/>
        </w:rPr>
      </w:pPr>
      <w:r w:rsidRPr="00492044">
        <w:rPr>
          <w:rFonts w:ascii="Arial" w:hAnsi="Arial" w:cs="Arial"/>
          <w:color w:val="000000"/>
        </w:rPr>
        <w:t>Part 4:</w:t>
      </w:r>
      <w:r w:rsidRPr="00492044">
        <w:rPr>
          <w:rFonts w:ascii="Arial" w:hAnsi="Arial" w:cs="Arial"/>
          <w:color w:val="000000"/>
          <w:spacing w:val="-2"/>
        </w:rPr>
        <w:t xml:space="preserve"> </w:t>
      </w:r>
      <w:r w:rsidRPr="00492044">
        <w:rPr>
          <w:rFonts w:ascii="Arial" w:hAnsi="Arial" w:cs="Arial"/>
          <w:color w:val="000000"/>
          <w:spacing w:val="1"/>
        </w:rPr>
        <w:t>R</w:t>
      </w:r>
      <w:r w:rsidRPr="00492044">
        <w:rPr>
          <w:rFonts w:ascii="Arial" w:hAnsi="Arial" w:cs="Arial"/>
          <w:color w:val="000000"/>
          <w:spacing w:val="-1"/>
        </w:rPr>
        <w:t>e</w:t>
      </w:r>
      <w:r w:rsidRPr="00492044">
        <w:rPr>
          <w:rFonts w:ascii="Arial" w:hAnsi="Arial" w:cs="Arial"/>
          <w:color w:val="000000"/>
        </w:rPr>
        <w:t>qu</w:t>
      </w:r>
      <w:r w:rsidRPr="00492044">
        <w:rPr>
          <w:rFonts w:ascii="Arial" w:hAnsi="Arial" w:cs="Arial"/>
          <w:color w:val="000000"/>
          <w:spacing w:val="1"/>
        </w:rPr>
        <w:t>i</w:t>
      </w:r>
      <w:r w:rsidRPr="00492044">
        <w:rPr>
          <w:rFonts w:ascii="Arial" w:hAnsi="Arial" w:cs="Arial"/>
          <w:color w:val="000000"/>
          <w:spacing w:val="-1"/>
        </w:rPr>
        <w:t>re</w:t>
      </w:r>
      <w:r w:rsidRPr="00492044">
        <w:rPr>
          <w:rFonts w:ascii="Arial" w:hAnsi="Arial" w:cs="Arial"/>
          <w:color w:val="000000"/>
          <w:spacing w:val="1"/>
        </w:rPr>
        <w:t>m</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rPr>
        <w:t>s</w:t>
      </w:r>
      <w:r w:rsidRPr="00492044">
        <w:rPr>
          <w:rFonts w:ascii="Arial" w:hAnsi="Arial" w:cs="Arial"/>
          <w:color w:val="000000"/>
          <w:spacing w:val="-13"/>
        </w:rPr>
        <w:t xml:space="preserve"> </w:t>
      </w:r>
      <w:r w:rsidRPr="00492044">
        <w:rPr>
          <w:rFonts w:ascii="Arial" w:hAnsi="Arial" w:cs="Arial"/>
          <w:color w:val="000000"/>
          <w:spacing w:val="-1"/>
        </w:rPr>
        <w:t>a</w:t>
      </w:r>
      <w:r w:rsidRPr="00492044">
        <w:rPr>
          <w:rFonts w:ascii="Arial" w:hAnsi="Arial" w:cs="Arial"/>
          <w:color w:val="000000"/>
        </w:rPr>
        <w:t>nd</w:t>
      </w:r>
      <w:r w:rsidRPr="00492044">
        <w:rPr>
          <w:rFonts w:ascii="Arial" w:hAnsi="Arial" w:cs="Arial"/>
          <w:color w:val="000000"/>
          <w:spacing w:val="-3"/>
        </w:rPr>
        <w:t xml:space="preserve"> </w:t>
      </w:r>
      <w:r w:rsidRPr="00492044">
        <w:rPr>
          <w:rFonts w:ascii="Arial" w:hAnsi="Arial" w:cs="Arial"/>
          <w:color w:val="000000"/>
          <w:spacing w:val="1"/>
        </w:rPr>
        <w:t>S</w:t>
      </w:r>
      <w:r w:rsidRPr="00492044">
        <w:rPr>
          <w:rFonts w:ascii="Arial" w:hAnsi="Arial" w:cs="Arial"/>
          <w:color w:val="000000"/>
        </w:rPr>
        <w:t>p</w:t>
      </w:r>
      <w:r w:rsidRPr="00492044">
        <w:rPr>
          <w:rFonts w:ascii="Arial" w:hAnsi="Arial" w:cs="Arial"/>
          <w:color w:val="000000"/>
          <w:spacing w:val="-1"/>
        </w:rPr>
        <w:t>ec</w:t>
      </w:r>
      <w:r w:rsidRPr="00492044">
        <w:rPr>
          <w:rFonts w:ascii="Arial" w:hAnsi="Arial" w:cs="Arial"/>
          <w:color w:val="000000"/>
          <w:spacing w:val="1"/>
        </w:rPr>
        <w:t>i</w:t>
      </w:r>
      <w:r w:rsidRPr="00492044">
        <w:rPr>
          <w:rFonts w:ascii="Arial" w:hAnsi="Arial" w:cs="Arial"/>
          <w:color w:val="000000"/>
          <w:spacing w:val="-1"/>
        </w:rPr>
        <w:t>f</w:t>
      </w:r>
      <w:r w:rsidRPr="00492044">
        <w:rPr>
          <w:rFonts w:ascii="Arial" w:hAnsi="Arial" w:cs="Arial"/>
          <w:color w:val="000000"/>
          <w:spacing w:val="1"/>
        </w:rPr>
        <w:t>i</w:t>
      </w:r>
      <w:r w:rsidRPr="00492044">
        <w:rPr>
          <w:rFonts w:ascii="Arial" w:hAnsi="Arial" w:cs="Arial"/>
          <w:color w:val="000000"/>
          <w:spacing w:val="-1"/>
        </w:rPr>
        <w:t>ca</w:t>
      </w:r>
      <w:r w:rsidRPr="00492044">
        <w:rPr>
          <w:rFonts w:ascii="Arial" w:hAnsi="Arial" w:cs="Arial"/>
          <w:color w:val="000000"/>
          <w:spacing w:val="1"/>
        </w:rPr>
        <w:t>ti</w:t>
      </w:r>
      <w:r w:rsidRPr="00492044">
        <w:rPr>
          <w:rFonts w:ascii="Arial" w:hAnsi="Arial" w:cs="Arial"/>
          <w:color w:val="000000"/>
        </w:rPr>
        <w:t xml:space="preserve">ons </w:t>
      </w:r>
    </w:p>
    <w:p w14:paraId="7E229A4C" w14:textId="66B32A67" w:rsidR="00C956A2" w:rsidRPr="00492044" w:rsidRDefault="00C956A2" w:rsidP="00C956A2">
      <w:pPr>
        <w:widowControl w:val="0"/>
        <w:autoSpaceDE w:val="0"/>
        <w:autoSpaceDN w:val="0"/>
        <w:adjustRightInd w:val="0"/>
        <w:spacing w:before="240" w:after="0" w:line="493" w:lineRule="auto"/>
        <w:ind w:left="118" w:right="-152"/>
        <w:rPr>
          <w:rFonts w:ascii="Arial" w:hAnsi="Arial" w:cs="Arial"/>
          <w:b/>
          <w:color w:val="000000"/>
        </w:rPr>
      </w:pPr>
      <w:r w:rsidRPr="00492044">
        <w:rPr>
          <w:rFonts w:ascii="Arial" w:hAnsi="Arial" w:cs="Arial"/>
          <w:b/>
          <w:color w:val="000000"/>
        </w:rPr>
        <w:t>Appendices – attached separately to this RFT document:</w:t>
      </w:r>
    </w:p>
    <w:p w14:paraId="108647CE" w14:textId="77777777" w:rsidR="00C956A2" w:rsidRPr="00492044" w:rsidRDefault="00C956A2" w:rsidP="00C956A2">
      <w:pPr>
        <w:widowControl w:val="0"/>
        <w:autoSpaceDE w:val="0"/>
        <w:autoSpaceDN w:val="0"/>
        <w:adjustRightInd w:val="0"/>
        <w:spacing w:after="0" w:line="480" w:lineRule="auto"/>
        <w:ind w:left="118" w:right="4329"/>
        <w:rPr>
          <w:rFonts w:ascii="Arial" w:hAnsi="Arial" w:cs="Arial"/>
          <w:color w:val="000000"/>
        </w:rPr>
      </w:pPr>
      <w:bookmarkStart w:id="1" w:name="_Hlk66355949"/>
      <w:r w:rsidRPr="00492044">
        <w:rPr>
          <w:rFonts w:ascii="Arial" w:hAnsi="Arial" w:cs="Arial"/>
          <w:color w:val="000000"/>
        </w:rPr>
        <w:t>App</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i</w:t>
      </w:r>
      <w:r w:rsidRPr="00492044">
        <w:rPr>
          <w:rFonts w:ascii="Arial" w:hAnsi="Arial" w:cs="Arial"/>
          <w:color w:val="000000"/>
        </w:rPr>
        <w:t>x</w:t>
      </w:r>
      <w:r w:rsidRPr="00492044">
        <w:rPr>
          <w:rFonts w:ascii="Arial" w:hAnsi="Arial" w:cs="Arial"/>
          <w:color w:val="000000"/>
          <w:spacing w:val="-7"/>
        </w:rPr>
        <w:t xml:space="preserve"> 1</w:t>
      </w:r>
      <w:r w:rsidRPr="00492044">
        <w:rPr>
          <w:rFonts w:ascii="Arial" w:hAnsi="Arial" w:cs="Arial"/>
          <w:color w:val="000000"/>
        </w:rPr>
        <w:t>:</w:t>
      </w:r>
      <w:r w:rsidRPr="00492044">
        <w:rPr>
          <w:rFonts w:ascii="Arial" w:hAnsi="Arial" w:cs="Arial"/>
          <w:color w:val="000000"/>
          <w:spacing w:val="-2"/>
        </w:rPr>
        <w:t xml:space="preserve"> </w:t>
      </w:r>
      <w:r w:rsidRPr="00492044">
        <w:rPr>
          <w:rFonts w:ascii="Arial" w:hAnsi="Arial" w:cs="Arial"/>
          <w:color w:val="000000"/>
        </w:rPr>
        <w:t>Form of Tender</w:t>
      </w:r>
      <w:r w:rsidRPr="00492044">
        <w:rPr>
          <w:rFonts w:ascii="Arial" w:hAnsi="Arial" w:cs="Arial"/>
          <w:color w:val="000000"/>
          <w:spacing w:val="1"/>
        </w:rPr>
        <w:t xml:space="preserve"> </w:t>
      </w:r>
    </w:p>
    <w:p w14:paraId="0A7D566C" w14:textId="77777777" w:rsidR="00C956A2" w:rsidRPr="00492044" w:rsidRDefault="00C956A2" w:rsidP="00C956A2">
      <w:pPr>
        <w:widowControl w:val="0"/>
        <w:autoSpaceDE w:val="0"/>
        <w:autoSpaceDN w:val="0"/>
        <w:adjustRightInd w:val="0"/>
        <w:spacing w:before="12" w:after="0" w:line="480" w:lineRule="auto"/>
        <w:ind w:left="118" w:right="-20"/>
        <w:rPr>
          <w:rFonts w:ascii="Arial" w:hAnsi="Arial" w:cs="Arial"/>
          <w:color w:val="000000"/>
        </w:rPr>
      </w:pPr>
      <w:r w:rsidRPr="00492044">
        <w:rPr>
          <w:rFonts w:ascii="Arial" w:hAnsi="Arial" w:cs="Arial"/>
          <w:color w:val="000000"/>
        </w:rPr>
        <w:t>App</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i</w:t>
      </w:r>
      <w:r w:rsidRPr="00492044">
        <w:rPr>
          <w:rFonts w:ascii="Arial" w:hAnsi="Arial" w:cs="Arial"/>
          <w:color w:val="000000"/>
        </w:rPr>
        <w:t>x</w:t>
      </w:r>
      <w:r w:rsidRPr="00492044">
        <w:rPr>
          <w:rFonts w:ascii="Arial" w:hAnsi="Arial" w:cs="Arial"/>
          <w:color w:val="000000"/>
          <w:spacing w:val="-7"/>
        </w:rPr>
        <w:t xml:space="preserve"> 2</w:t>
      </w:r>
      <w:r w:rsidRPr="00492044">
        <w:rPr>
          <w:rFonts w:ascii="Arial" w:hAnsi="Arial" w:cs="Arial"/>
          <w:color w:val="000000"/>
        </w:rPr>
        <w:t>:</w:t>
      </w:r>
      <w:r w:rsidRPr="00492044">
        <w:rPr>
          <w:rFonts w:ascii="Arial" w:hAnsi="Arial" w:cs="Arial"/>
          <w:color w:val="000000"/>
          <w:spacing w:val="-2"/>
        </w:rPr>
        <w:t xml:space="preserve"> </w:t>
      </w:r>
      <w:r w:rsidRPr="00492044">
        <w:rPr>
          <w:rFonts w:ascii="Arial" w:hAnsi="Arial" w:cs="Arial"/>
          <w:color w:val="000000"/>
          <w:spacing w:val="1"/>
        </w:rPr>
        <w:t>P</w:t>
      </w:r>
      <w:r w:rsidRPr="00492044">
        <w:rPr>
          <w:rFonts w:ascii="Arial" w:hAnsi="Arial" w:cs="Arial"/>
          <w:color w:val="000000"/>
          <w:spacing w:val="-1"/>
        </w:rPr>
        <w:t>r</w:t>
      </w:r>
      <w:r w:rsidRPr="00492044">
        <w:rPr>
          <w:rFonts w:ascii="Arial" w:hAnsi="Arial" w:cs="Arial"/>
          <w:color w:val="000000"/>
          <w:spacing w:val="1"/>
        </w:rPr>
        <w:t>i</w:t>
      </w:r>
      <w:r w:rsidRPr="00492044">
        <w:rPr>
          <w:rFonts w:ascii="Arial" w:hAnsi="Arial" w:cs="Arial"/>
          <w:color w:val="000000"/>
          <w:spacing w:val="-1"/>
        </w:rPr>
        <w:t>c</w:t>
      </w:r>
      <w:r w:rsidRPr="00492044">
        <w:rPr>
          <w:rFonts w:ascii="Arial" w:hAnsi="Arial" w:cs="Arial"/>
          <w:color w:val="000000"/>
          <w:spacing w:val="1"/>
        </w:rPr>
        <w:t>i</w:t>
      </w:r>
      <w:r w:rsidRPr="00492044">
        <w:rPr>
          <w:rFonts w:ascii="Arial" w:hAnsi="Arial" w:cs="Arial"/>
          <w:color w:val="000000"/>
        </w:rPr>
        <w:t>ng</w:t>
      </w:r>
      <w:r w:rsidRPr="00492044">
        <w:rPr>
          <w:rFonts w:ascii="Arial" w:hAnsi="Arial" w:cs="Arial"/>
          <w:color w:val="000000"/>
          <w:spacing w:val="-9"/>
        </w:rPr>
        <w:t xml:space="preserve"> </w:t>
      </w:r>
      <w:r w:rsidRPr="00492044">
        <w:rPr>
          <w:rFonts w:ascii="Arial" w:hAnsi="Arial" w:cs="Arial"/>
          <w:color w:val="000000"/>
          <w:spacing w:val="1"/>
        </w:rPr>
        <w:t>S</w:t>
      </w:r>
      <w:r w:rsidRPr="00492044">
        <w:rPr>
          <w:rFonts w:ascii="Arial" w:hAnsi="Arial" w:cs="Arial"/>
          <w:color w:val="000000"/>
          <w:spacing w:val="-1"/>
        </w:rPr>
        <w:t>c</w:t>
      </w:r>
      <w:r w:rsidRPr="00492044">
        <w:rPr>
          <w:rFonts w:ascii="Arial" w:hAnsi="Arial" w:cs="Arial"/>
          <w:color w:val="000000"/>
        </w:rPr>
        <w:t>h</w:t>
      </w:r>
      <w:r w:rsidRPr="00492044">
        <w:rPr>
          <w:rFonts w:ascii="Arial" w:hAnsi="Arial" w:cs="Arial"/>
          <w:color w:val="000000"/>
          <w:spacing w:val="-1"/>
        </w:rPr>
        <w:t>e</w:t>
      </w:r>
      <w:r w:rsidRPr="00492044">
        <w:rPr>
          <w:rFonts w:ascii="Arial" w:hAnsi="Arial" w:cs="Arial"/>
          <w:color w:val="000000"/>
        </w:rPr>
        <w:t>du</w:t>
      </w:r>
      <w:r w:rsidRPr="00492044">
        <w:rPr>
          <w:rFonts w:ascii="Arial" w:hAnsi="Arial" w:cs="Arial"/>
          <w:color w:val="000000"/>
          <w:spacing w:val="1"/>
        </w:rPr>
        <w:t>l</w:t>
      </w:r>
      <w:r w:rsidRPr="00492044">
        <w:rPr>
          <w:rFonts w:ascii="Arial" w:hAnsi="Arial" w:cs="Arial"/>
          <w:color w:val="000000"/>
        </w:rPr>
        <w:t xml:space="preserve">e </w:t>
      </w:r>
    </w:p>
    <w:p w14:paraId="056923A3" w14:textId="5A0237DC" w:rsidR="00C956A2" w:rsidRPr="00492044" w:rsidRDefault="00C956A2" w:rsidP="00C956A2">
      <w:pPr>
        <w:widowControl w:val="0"/>
        <w:autoSpaceDE w:val="0"/>
        <w:autoSpaceDN w:val="0"/>
        <w:adjustRightInd w:val="0"/>
        <w:spacing w:after="0" w:line="480" w:lineRule="auto"/>
        <w:ind w:left="118" w:right="-20"/>
        <w:rPr>
          <w:rFonts w:ascii="Arial" w:hAnsi="Arial" w:cs="Arial"/>
          <w:color w:val="000000"/>
          <w:lang w:val="fr-FR"/>
        </w:rPr>
      </w:pPr>
      <w:r w:rsidRPr="00492044">
        <w:rPr>
          <w:rFonts w:ascii="Arial" w:hAnsi="Arial" w:cs="Arial"/>
          <w:color w:val="000000"/>
          <w:lang w:val="fr-FR"/>
        </w:rPr>
        <w:t>App</w:t>
      </w:r>
      <w:r w:rsidRPr="00492044">
        <w:rPr>
          <w:rFonts w:ascii="Arial" w:hAnsi="Arial" w:cs="Arial"/>
          <w:color w:val="000000"/>
          <w:spacing w:val="-1"/>
          <w:lang w:val="fr-FR"/>
        </w:rPr>
        <w:t>e</w:t>
      </w:r>
      <w:r w:rsidRPr="00492044">
        <w:rPr>
          <w:rFonts w:ascii="Arial" w:hAnsi="Arial" w:cs="Arial"/>
          <w:color w:val="000000"/>
          <w:lang w:val="fr-FR"/>
        </w:rPr>
        <w:t>nd</w:t>
      </w:r>
      <w:r w:rsidRPr="00492044">
        <w:rPr>
          <w:rFonts w:ascii="Arial" w:hAnsi="Arial" w:cs="Arial"/>
          <w:color w:val="000000"/>
          <w:spacing w:val="1"/>
          <w:lang w:val="fr-FR"/>
        </w:rPr>
        <w:t>i</w:t>
      </w:r>
      <w:r w:rsidRPr="00492044">
        <w:rPr>
          <w:rFonts w:ascii="Arial" w:hAnsi="Arial" w:cs="Arial"/>
          <w:color w:val="000000"/>
          <w:lang w:val="fr-FR"/>
        </w:rPr>
        <w:t>x</w:t>
      </w:r>
      <w:r w:rsidRPr="00492044">
        <w:rPr>
          <w:rFonts w:ascii="Arial" w:hAnsi="Arial" w:cs="Arial"/>
          <w:color w:val="000000"/>
          <w:spacing w:val="-7"/>
          <w:lang w:val="fr-FR"/>
        </w:rPr>
        <w:t xml:space="preserve"> 3</w:t>
      </w:r>
      <w:r w:rsidRPr="00492044">
        <w:rPr>
          <w:rFonts w:ascii="Arial" w:hAnsi="Arial" w:cs="Arial"/>
          <w:color w:val="000000"/>
          <w:lang w:val="fr-FR"/>
        </w:rPr>
        <w:t>:</w:t>
      </w:r>
      <w:r w:rsidRPr="00492044">
        <w:rPr>
          <w:rFonts w:ascii="Arial" w:hAnsi="Arial" w:cs="Arial"/>
          <w:color w:val="000000"/>
          <w:spacing w:val="-2"/>
          <w:lang w:val="fr-FR"/>
        </w:rPr>
        <w:t xml:space="preserve"> </w:t>
      </w:r>
      <w:proofErr w:type="spellStart"/>
      <w:r w:rsidRPr="00492044">
        <w:rPr>
          <w:rFonts w:ascii="Arial" w:hAnsi="Arial" w:cs="Arial"/>
          <w:color w:val="000000"/>
          <w:lang w:val="fr-FR"/>
        </w:rPr>
        <w:t>T</w:t>
      </w:r>
      <w:r w:rsidRPr="00492044">
        <w:rPr>
          <w:rFonts w:ascii="Arial" w:hAnsi="Arial" w:cs="Arial"/>
          <w:color w:val="000000"/>
          <w:spacing w:val="-1"/>
          <w:lang w:val="fr-FR"/>
        </w:rPr>
        <w:t>e</w:t>
      </w:r>
      <w:r w:rsidRPr="00492044">
        <w:rPr>
          <w:rFonts w:ascii="Arial" w:hAnsi="Arial" w:cs="Arial"/>
          <w:color w:val="000000"/>
          <w:lang w:val="fr-FR"/>
        </w:rPr>
        <w:t>nd</w:t>
      </w:r>
      <w:r w:rsidRPr="00492044">
        <w:rPr>
          <w:rFonts w:ascii="Arial" w:hAnsi="Arial" w:cs="Arial"/>
          <w:color w:val="000000"/>
          <w:spacing w:val="-1"/>
          <w:lang w:val="fr-FR"/>
        </w:rPr>
        <w:t>erer’</w:t>
      </w:r>
      <w:r w:rsidRPr="00492044">
        <w:rPr>
          <w:rFonts w:ascii="Arial" w:hAnsi="Arial" w:cs="Arial"/>
          <w:color w:val="000000"/>
          <w:lang w:val="fr-FR"/>
        </w:rPr>
        <w:t>s</w:t>
      </w:r>
      <w:proofErr w:type="spellEnd"/>
      <w:r w:rsidRPr="00492044">
        <w:rPr>
          <w:rFonts w:ascii="Arial" w:hAnsi="Arial" w:cs="Arial"/>
          <w:color w:val="000000"/>
          <w:spacing w:val="-8"/>
          <w:lang w:val="fr-FR"/>
        </w:rPr>
        <w:t xml:space="preserve"> </w:t>
      </w:r>
      <w:proofErr w:type="spellStart"/>
      <w:r w:rsidRPr="00492044">
        <w:rPr>
          <w:rFonts w:ascii="Arial" w:hAnsi="Arial" w:cs="Arial"/>
          <w:color w:val="000000"/>
          <w:spacing w:val="1"/>
          <w:lang w:val="fr-FR"/>
        </w:rPr>
        <w:t>St</w:t>
      </w:r>
      <w:r w:rsidRPr="00492044">
        <w:rPr>
          <w:rFonts w:ascii="Arial" w:hAnsi="Arial" w:cs="Arial"/>
          <w:color w:val="000000"/>
          <w:spacing w:val="-1"/>
          <w:lang w:val="fr-FR"/>
        </w:rPr>
        <w:t>a</w:t>
      </w:r>
      <w:r w:rsidRPr="00492044">
        <w:rPr>
          <w:rFonts w:ascii="Arial" w:hAnsi="Arial" w:cs="Arial"/>
          <w:color w:val="000000"/>
          <w:spacing w:val="1"/>
          <w:lang w:val="fr-FR"/>
        </w:rPr>
        <w:t>t</w:t>
      </w:r>
      <w:r w:rsidRPr="00492044">
        <w:rPr>
          <w:rFonts w:ascii="Arial" w:hAnsi="Arial" w:cs="Arial"/>
          <w:color w:val="000000"/>
          <w:spacing w:val="-1"/>
          <w:lang w:val="fr-FR"/>
        </w:rPr>
        <w:t>e</w:t>
      </w:r>
      <w:r w:rsidRPr="00492044">
        <w:rPr>
          <w:rFonts w:ascii="Arial" w:hAnsi="Arial" w:cs="Arial"/>
          <w:color w:val="000000"/>
          <w:spacing w:val="1"/>
          <w:lang w:val="fr-FR"/>
        </w:rPr>
        <w:t>m</w:t>
      </w:r>
      <w:r w:rsidRPr="00492044">
        <w:rPr>
          <w:rFonts w:ascii="Arial" w:hAnsi="Arial" w:cs="Arial"/>
          <w:color w:val="000000"/>
          <w:spacing w:val="-1"/>
          <w:lang w:val="fr-FR"/>
        </w:rPr>
        <w:t>e</w:t>
      </w:r>
      <w:r w:rsidRPr="00492044">
        <w:rPr>
          <w:rFonts w:ascii="Arial" w:hAnsi="Arial" w:cs="Arial"/>
          <w:color w:val="000000"/>
          <w:lang w:val="fr-FR"/>
        </w:rPr>
        <w:t>nt</w:t>
      </w:r>
      <w:proofErr w:type="spellEnd"/>
      <w:r w:rsidRPr="00492044">
        <w:rPr>
          <w:rFonts w:ascii="Arial" w:hAnsi="Arial" w:cs="Arial"/>
          <w:color w:val="000000"/>
          <w:lang w:val="fr-FR"/>
        </w:rPr>
        <w:t xml:space="preserve"> </w:t>
      </w:r>
    </w:p>
    <w:p w14:paraId="2D88D2BF" w14:textId="77777777" w:rsidR="00C956A2" w:rsidRPr="00492044" w:rsidRDefault="00C956A2" w:rsidP="00C956A2">
      <w:pPr>
        <w:widowControl w:val="0"/>
        <w:autoSpaceDE w:val="0"/>
        <w:autoSpaceDN w:val="0"/>
        <w:adjustRightInd w:val="0"/>
        <w:spacing w:after="0" w:line="480" w:lineRule="auto"/>
        <w:ind w:left="118" w:right="-20"/>
        <w:rPr>
          <w:rFonts w:ascii="Arial" w:hAnsi="Arial" w:cs="Arial"/>
          <w:color w:val="000000"/>
          <w:lang w:val="fr-FR"/>
        </w:rPr>
      </w:pPr>
      <w:r w:rsidRPr="00492044">
        <w:rPr>
          <w:rFonts w:ascii="Arial" w:hAnsi="Arial" w:cs="Arial"/>
          <w:color w:val="000000"/>
          <w:lang w:val="fr-FR"/>
        </w:rPr>
        <w:t>App</w:t>
      </w:r>
      <w:r w:rsidRPr="00492044">
        <w:rPr>
          <w:rFonts w:ascii="Arial" w:hAnsi="Arial" w:cs="Arial"/>
          <w:color w:val="000000"/>
          <w:spacing w:val="-1"/>
          <w:lang w:val="fr-FR"/>
        </w:rPr>
        <w:t>e</w:t>
      </w:r>
      <w:r w:rsidRPr="00492044">
        <w:rPr>
          <w:rFonts w:ascii="Arial" w:hAnsi="Arial" w:cs="Arial"/>
          <w:color w:val="000000"/>
          <w:lang w:val="fr-FR"/>
        </w:rPr>
        <w:t>nd</w:t>
      </w:r>
      <w:r w:rsidRPr="00492044">
        <w:rPr>
          <w:rFonts w:ascii="Arial" w:hAnsi="Arial" w:cs="Arial"/>
          <w:color w:val="000000"/>
          <w:spacing w:val="1"/>
          <w:lang w:val="fr-FR"/>
        </w:rPr>
        <w:t>i</w:t>
      </w:r>
      <w:r w:rsidRPr="00492044">
        <w:rPr>
          <w:rFonts w:ascii="Arial" w:hAnsi="Arial" w:cs="Arial"/>
          <w:color w:val="000000"/>
          <w:lang w:val="fr-FR"/>
        </w:rPr>
        <w:t>x</w:t>
      </w:r>
      <w:r w:rsidRPr="00492044">
        <w:rPr>
          <w:rFonts w:ascii="Arial" w:hAnsi="Arial" w:cs="Arial"/>
          <w:color w:val="000000"/>
          <w:spacing w:val="-7"/>
          <w:lang w:val="fr-FR"/>
        </w:rPr>
        <w:t xml:space="preserve"> </w:t>
      </w:r>
      <w:r w:rsidRPr="00492044">
        <w:rPr>
          <w:rFonts w:ascii="Arial" w:hAnsi="Arial" w:cs="Arial"/>
          <w:color w:val="000000"/>
          <w:lang w:val="fr-FR"/>
        </w:rPr>
        <w:t>4:</w:t>
      </w:r>
      <w:r w:rsidRPr="00492044">
        <w:rPr>
          <w:rFonts w:ascii="Arial" w:hAnsi="Arial" w:cs="Arial"/>
          <w:color w:val="000000"/>
          <w:spacing w:val="-2"/>
          <w:lang w:val="fr-FR"/>
        </w:rPr>
        <w:t xml:space="preserve"> </w:t>
      </w:r>
      <w:r w:rsidRPr="00492044">
        <w:rPr>
          <w:rFonts w:ascii="Arial" w:hAnsi="Arial" w:cs="Arial"/>
          <w:color w:val="000000"/>
          <w:lang w:val="fr-FR"/>
        </w:rPr>
        <w:t xml:space="preserve">Article 57 </w:t>
      </w:r>
      <w:proofErr w:type="spellStart"/>
      <w:r w:rsidRPr="00492044">
        <w:rPr>
          <w:rFonts w:ascii="Arial" w:hAnsi="Arial" w:cs="Arial"/>
          <w:color w:val="000000"/>
          <w:lang w:val="fr-FR"/>
        </w:rPr>
        <w:t>Declaration</w:t>
      </w:r>
      <w:proofErr w:type="spellEnd"/>
      <w:r w:rsidRPr="00492044">
        <w:rPr>
          <w:rFonts w:ascii="Arial" w:hAnsi="Arial" w:cs="Arial"/>
          <w:color w:val="000000"/>
          <w:lang w:val="fr-FR"/>
        </w:rPr>
        <w:t xml:space="preserve"> </w:t>
      </w:r>
    </w:p>
    <w:p w14:paraId="0CFFF6B9" w14:textId="3FD05783" w:rsidR="00C956A2" w:rsidRPr="00492044" w:rsidRDefault="00C956A2" w:rsidP="00C956A2">
      <w:pPr>
        <w:widowControl w:val="0"/>
        <w:autoSpaceDE w:val="0"/>
        <w:autoSpaceDN w:val="0"/>
        <w:adjustRightInd w:val="0"/>
        <w:spacing w:after="0" w:line="480" w:lineRule="auto"/>
        <w:ind w:left="118" w:right="-20"/>
        <w:rPr>
          <w:rFonts w:ascii="Arial" w:hAnsi="Arial" w:cs="Arial"/>
          <w:color w:val="000000"/>
        </w:rPr>
      </w:pPr>
      <w:r w:rsidRPr="00492044">
        <w:rPr>
          <w:rFonts w:ascii="Arial" w:hAnsi="Arial" w:cs="Arial"/>
          <w:color w:val="000000"/>
        </w:rPr>
        <w:t>Appendix 5: Appointment Letter</w:t>
      </w:r>
    </w:p>
    <w:p w14:paraId="00D87352" w14:textId="77777777" w:rsidR="00252EBA" w:rsidRPr="00492044" w:rsidRDefault="00252EBA" w:rsidP="00252EBA">
      <w:pPr>
        <w:widowControl w:val="0"/>
        <w:autoSpaceDE w:val="0"/>
        <w:autoSpaceDN w:val="0"/>
        <w:adjustRightInd w:val="0"/>
        <w:spacing w:after="0" w:line="480" w:lineRule="auto"/>
        <w:ind w:left="118" w:right="-20"/>
        <w:rPr>
          <w:rFonts w:ascii="Arial" w:hAnsi="Arial" w:cs="Arial"/>
          <w:color w:val="000000"/>
        </w:rPr>
      </w:pPr>
      <w:r w:rsidRPr="00492044">
        <w:rPr>
          <w:rFonts w:ascii="Arial" w:hAnsi="Arial" w:cs="Arial"/>
          <w:color w:val="000000"/>
        </w:rPr>
        <w:t>Appendix 6: Data Processing Agreement</w:t>
      </w:r>
    </w:p>
    <w:p w14:paraId="36BA208C" w14:textId="77777777" w:rsidR="00252EBA" w:rsidRPr="00492044" w:rsidRDefault="00252EBA" w:rsidP="00C956A2">
      <w:pPr>
        <w:widowControl w:val="0"/>
        <w:autoSpaceDE w:val="0"/>
        <w:autoSpaceDN w:val="0"/>
        <w:adjustRightInd w:val="0"/>
        <w:spacing w:after="0" w:line="480" w:lineRule="auto"/>
        <w:ind w:left="118" w:right="-20"/>
        <w:rPr>
          <w:rFonts w:ascii="Arial" w:hAnsi="Arial" w:cs="Arial"/>
          <w:color w:val="000000"/>
        </w:rPr>
      </w:pPr>
    </w:p>
    <w:bookmarkEnd w:id="1"/>
    <w:p w14:paraId="52A8C9EF" w14:textId="77777777" w:rsidR="00C956A2" w:rsidRPr="00492044" w:rsidRDefault="00C956A2" w:rsidP="00C956A2">
      <w:pPr>
        <w:widowControl w:val="0"/>
        <w:autoSpaceDE w:val="0"/>
        <w:autoSpaceDN w:val="0"/>
        <w:adjustRightInd w:val="0"/>
        <w:spacing w:after="0" w:line="240" w:lineRule="auto"/>
        <w:ind w:left="118" w:right="-20"/>
        <w:rPr>
          <w:rFonts w:ascii="Arial" w:hAnsi="Arial" w:cs="Arial"/>
          <w:color w:val="000000"/>
        </w:rPr>
      </w:pPr>
    </w:p>
    <w:p w14:paraId="3057AE8A" w14:textId="77777777" w:rsidR="00C956A2" w:rsidRPr="00492044" w:rsidRDefault="00C956A2" w:rsidP="00C956A2">
      <w:pPr>
        <w:widowControl w:val="0"/>
        <w:autoSpaceDE w:val="0"/>
        <w:autoSpaceDN w:val="0"/>
        <w:adjustRightInd w:val="0"/>
        <w:spacing w:after="0" w:line="240" w:lineRule="auto"/>
        <w:ind w:left="118" w:right="-20"/>
        <w:rPr>
          <w:rFonts w:ascii="Arial" w:hAnsi="Arial" w:cs="Arial"/>
          <w:color w:val="000000"/>
        </w:rPr>
      </w:pPr>
    </w:p>
    <w:p w14:paraId="2ECFC05F" w14:textId="77777777" w:rsidR="00C956A2" w:rsidRPr="00492044" w:rsidRDefault="00C956A2" w:rsidP="00C956A2">
      <w:pPr>
        <w:widowControl w:val="0"/>
        <w:autoSpaceDE w:val="0"/>
        <w:autoSpaceDN w:val="0"/>
        <w:adjustRightInd w:val="0"/>
        <w:spacing w:after="0" w:line="240" w:lineRule="auto"/>
        <w:ind w:left="118" w:right="-20"/>
        <w:rPr>
          <w:rFonts w:ascii="Arial" w:hAnsi="Arial" w:cs="Arial"/>
          <w:color w:val="000000"/>
        </w:rPr>
        <w:sectPr w:rsidR="00C956A2" w:rsidRPr="00492044" w:rsidSect="0071792B">
          <w:footerReference w:type="default" r:id="rId13"/>
          <w:footerReference w:type="first" r:id="rId14"/>
          <w:pgSz w:w="11900" w:h="16840"/>
          <w:pgMar w:top="1520" w:right="1680" w:bottom="960" w:left="1300" w:header="0" w:footer="771" w:gutter="0"/>
          <w:pgBorders w:display="firstPage" w:offsetFrom="page">
            <w:top w:val="single" w:sz="18" w:space="24" w:color="001E30"/>
            <w:left w:val="single" w:sz="18" w:space="24" w:color="001E30"/>
            <w:bottom w:val="single" w:sz="18" w:space="24" w:color="001E30"/>
            <w:right w:val="single" w:sz="18" w:space="24" w:color="001E30"/>
          </w:pgBorders>
          <w:cols w:space="720"/>
          <w:noEndnote/>
          <w:docGrid w:linePitch="299"/>
        </w:sectPr>
      </w:pPr>
    </w:p>
    <w:p w14:paraId="7313C6FD" w14:textId="77777777" w:rsidR="00C956A2" w:rsidRPr="00492044" w:rsidRDefault="00C956A2" w:rsidP="00C956A2">
      <w:pPr>
        <w:widowControl w:val="0"/>
        <w:autoSpaceDE w:val="0"/>
        <w:autoSpaceDN w:val="0"/>
        <w:adjustRightInd w:val="0"/>
        <w:spacing w:before="76" w:after="160" w:line="240" w:lineRule="auto"/>
        <w:ind w:left="118" w:right="-20"/>
        <w:rPr>
          <w:rFonts w:ascii="Arial" w:hAnsi="Arial" w:cs="Arial"/>
          <w:color w:val="000000"/>
        </w:rPr>
      </w:pPr>
      <w:r w:rsidRPr="00492044">
        <w:rPr>
          <w:rFonts w:ascii="Arial" w:hAnsi="Arial" w:cs="Arial"/>
          <w:noProof/>
        </w:rPr>
        <w:lastRenderedPageBreak/>
        <mc:AlternateContent>
          <mc:Choice Requires="wps">
            <w:drawing>
              <wp:anchor distT="0" distB="0" distL="114300" distR="114300" simplePos="0" relativeHeight="251659264" behindDoc="1" locked="0" layoutInCell="0" allowOverlap="1" wp14:anchorId="3876B101" wp14:editId="3C713EF7">
                <wp:simplePos x="0" y="0"/>
                <wp:positionH relativeFrom="page">
                  <wp:posOffset>805815</wp:posOffset>
                </wp:positionH>
                <wp:positionV relativeFrom="paragraph">
                  <wp:posOffset>309880</wp:posOffset>
                </wp:positionV>
                <wp:extent cx="5889625" cy="46355"/>
                <wp:effectExtent l="0" t="19050" r="15875" b="0"/>
                <wp:wrapNone/>
                <wp:docPr id="1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89625" cy="46355"/>
                        </a:xfrm>
                        <a:custGeom>
                          <a:avLst/>
                          <a:gdLst>
                            <a:gd name="T0" fmla="*/ 0 w 9130"/>
                            <a:gd name="T1" fmla="*/ 0 h 20"/>
                            <a:gd name="T2" fmla="*/ 9130 w 9130"/>
                            <a:gd name="T3" fmla="*/ 0 h 20"/>
                          </a:gdLst>
                          <a:ahLst/>
                          <a:cxnLst>
                            <a:cxn ang="0">
                              <a:pos x="T0" y="T1"/>
                            </a:cxn>
                            <a:cxn ang="0">
                              <a:pos x="T2" y="T3"/>
                            </a:cxn>
                          </a:cxnLst>
                          <a:rect l="0" t="0" r="r" b="b"/>
                          <a:pathLst>
                            <a:path w="9130" h="20">
                              <a:moveTo>
                                <a:pt x="0" y="0"/>
                              </a:moveTo>
                              <a:lnTo>
                                <a:pt x="9130" y="0"/>
                              </a:lnTo>
                            </a:path>
                          </a:pathLst>
                        </a:custGeom>
                        <a:noFill/>
                        <a:ln w="28701">
                          <a:solidFill>
                            <a:srgbClr val="001E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5C277" id="Freeform 9" o:spid="_x0000_s1026" style="position:absolute;margin-left:63.45pt;margin-top:24.4pt;width:463.75pt;height:3.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cqjAIAAIAFAAAOAAAAZHJzL2Uyb0RvYy54bWysVMlu2zAQvRfoPxA8FmgkeUkcIXJQZCkK&#10;pAsQ9wNoirKEUhyWpC2nX98ZSraVBLkUvQhDztObNwvn6nrfarZTzjdgCp6dpZwpI6FszKbgP1f3&#10;Hxec+SBMKTQYVfAn5fn18v27q87magI16FI5hiTG550teB2CzZPEy1q1wp+BVQadFbhWBDy6TVI6&#10;0SF7q5NJmp4nHbjSOpDKe7y97Z18GfmrSsnwvaq8CkwXHLWF+HXxu6ZvsrwS+cYJWzdykCH+QUUr&#10;GoNBj1S3Igi2dc0rqraRDjxU4UxCm0BVNVLFHDCbLH2RzWMtrIq5YHG8PZbJ/z9a+W33aH84ku7t&#10;A8hfHiuSdNbnRw8dPGLYuvsKJfZQbAPEZPeVa+lPTIPtY02fjjVV+8AkXs4Xi8vzyZwzib7Z+XQ+&#10;p5onIj/8LLc+fFYQicTuwYe+JSVasaAlM6LFqCtsX9Vq7M6HhKWsY5fZ9NC/IyZ7hqnZ5BViMkIQ&#10;wxtE0xEsZQcilL05CBP1Qavcm0EsWkzQ5KexPhY81YWUY/KrbMgcUZTZG2AUSODpGIxxT0EcDvXL&#10;cXac4Tiv+3G2IpA2ikEm6woea8XqgmNB6L6FnVpBRIQXrcNYJ682Y1TPcugxAns3GhQndvUYmySP&#10;OmvgvtE6tlYbUjRZXKRZ1OJBNyV5SY53m/WNdmwn6MGm2V3fY2R7BnOwNWVkq5Uo7wY7iEb3dtQ2&#10;DDLNLu0Dn6+hfMI5dtCvAVxbaNTg/nDW4QoouP+9FU5xpr8YfGOX2WxGOyMeZvMLrB1zY8967BFG&#10;IlXBA8cRIPMm9Htma12zqTFSn66BT/h+qobmPD60XtVwwGce6zisJNoj43NEnRbn8i8AAAD//wMA&#10;UEsDBBQABgAIAAAAIQDNiToh3AAAAAoBAAAPAAAAZHJzL2Rvd25yZXYueG1sTI/NTsMwEITvSLyD&#10;tUjcqNMqCSWNUyEEZ0TbB3DjrR3qnyh20pSnZ3uC42hGM9/U29lZNuEQu+AFLBcZMPRtUJ3XAg77&#10;j6c1sJikV9IGjwKuGGHb3N/VslLh4r9w2iXNqMTHSgowKfUV57E16GRchB49eacwOJlIDpqrQV6o&#10;3Fm+yrKSO9l5WjCyxzeD7Xk3OhrRBuN+fH63xY824/X8aefvSYjHh/l1AyzhnP7CcMMndGiI6RhG&#10;ryKzpFflC0UF5Gu6cAtkRZ4DOwooyiXwpub/LzS/AAAA//8DAFBLAQItABQABgAIAAAAIQC2gziS&#10;/gAAAOEBAAATAAAAAAAAAAAAAAAAAAAAAABbQ29udGVudF9UeXBlc10ueG1sUEsBAi0AFAAGAAgA&#10;AAAhADj9If/WAAAAlAEAAAsAAAAAAAAAAAAAAAAALwEAAF9yZWxzLy5yZWxzUEsBAi0AFAAGAAgA&#10;AAAhAIimRyqMAgAAgAUAAA4AAAAAAAAAAAAAAAAALgIAAGRycy9lMm9Eb2MueG1sUEsBAi0AFAAG&#10;AAgAAAAhAM2JOiHcAAAACgEAAA8AAAAAAAAAAAAAAAAA5gQAAGRycy9kb3ducmV2LnhtbFBLBQYA&#10;AAAABAAEAPMAAADvBQAAAAA=&#10;" o:allowincell="f" path="m,l9130,e" filled="f" strokecolor="#001e30" strokeweight=".79725mm">
                <v:path arrowok="t" o:connecttype="custom" o:connectlocs="0,0;5889625,0" o:connectangles="0,0"/>
                <w10:wrap anchorx="page"/>
              </v:shape>
            </w:pict>
          </mc:Fallback>
        </mc:AlternateContent>
      </w:r>
      <w:r w:rsidRPr="00492044">
        <w:rPr>
          <w:rFonts w:ascii="Arial" w:hAnsi="Arial" w:cs="Arial"/>
          <w:b/>
          <w:bCs/>
          <w:color w:val="001E30"/>
          <w:spacing w:val="1"/>
        </w:rPr>
        <w:t>P</w:t>
      </w:r>
      <w:r w:rsidRPr="00492044">
        <w:rPr>
          <w:rFonts w:ascii="Arial" w:hAnsi="Arial" w:cs="Arial"/>
          <w:b/>
          <w:bCs/>
          <w:color w:val="001E30"/>
        </w:rPr>
        <w:t>a</w:t>
      </w:r>
      <w:r w:rsidRPr="00492044">
        <w:rPr>
          <w:rFonts w:ascii="Arial" w:hAnsi="Arial" w:cs="Arial"/>
          <w:b/>
          <w:bCs/>
          <w:color w:val="001E30"/>
          <w:spacing w:val="1"/>
        </w:rPr>
        <w:t>r</w:t>
      </w:r>
      <w:r w:rsidRPr="00492044">
        <w:rPr>
          <w:rFonts w:ascii="Arial" w:hAnsi="Arial" w:cs="Arial"/>
          <w:b/>
          <w:bCs/>
          <w:color w:val="001E30"/>
        </w:rPr>
        <w:t>t</w:t>
      </w:r>
      <w:r w:rsidRPr="00492044">
        <w:rPr>
          <w:rFonts w:ascii="Arial" w:hAnsi="Arial" w:cs="Arial"/>
          <w:b/>
          <w:bCs/>
          <w:color w:val="001E30"/>
          <w:spacing w:val="-6"/>
        </w:rPr>
        <w:t xml:space="preserve"> </w:t>
      </w:r>
      <w:r w:rsidRPr="00492044">
        <w:rPr>
          <w:rFonts w:ascii="Arial" w:hAnsi="Arial" w:cs="Arial"/>
          <w:b/>
          <w:bCs/>
          <w:color w:val="001E30"/>
        </w:rPr>
        <w:t>1:</w:t>
      </w:r>
      <w:r w:rsidRPr="00492044">
        <w:rPr>
          <w:rFonts w:ascii="Arial" w:hAnsi="Arial" w:cs="Arial"/>
          <w:b/>
          <w:bCs/>
          <w:color w:val="001E30"/>
          <w:spacing w:val="-3"/>
        </w:rPr>
        <w:t xml:space="preserve"> </w:t>
      </w:r>
      <w:r w:rsidRPr="00492044">
        <w:rPr>
          <w:rFonts w:ascii="Arial" w:hAnsi="Arial" w:cs="Arial"/>
          <w:b/>
          <w:bCs/>
          <w:color w:val="001E30"/>
          <w:spacing w:val="3"/>
        </w:rPr>
        <w:t>I</w:t>
      </w:r>
      <w:r w:rsidRPr="00492044">
        <w:rPr>
          <w:rFonts w:ascii="Arial" w:hAnsi="Arial" w:cs="Arial"/>
          <w:b/>
          <w:bCs/>
          <w:color w:val="001E30"/>
          <w:spacing w:val="-1"/>
        </w:rPr>
        <w:t>nt</w:t>
      </w:r>
      <w:r w:rsidRPr="00492044">
        <w:rPr>
          <w:rFonts w:ascii="Arial" w:hAnsi="Arial" w:cs="Arial"/>
          <w:b/>
          <w:bCs/>
          <w:color w:val="001E30"/>
          <w:spacing w:val="1"/>
        </w:rPr>
        <w:t>r</w:t>
      </w:r>
      <w:r w:rsidRPr="00492044">
        <w:rPr>
          <w:rFonts w:ascii="Arial" w:hAnsi="Arial" w:cs="Arial"/>
          <w:b/>
          <w:bCs/>
          <w:color w:val="001E30"/>
          <w:spacing w:val="2"/>
        </w:rPr>
        <w:t>o</w:t>
      </w:r>
      <w:r w:rsidRPr="00492044">
        <w:rPr>
          <w:rFonts w:ascii="Arial" w:hAnsi="Arial" w:cs="Arial"/>
          <w:b/>
          <w:bCs/>
          <w:color w:val="001E30"/>
          <w:spacing w:val="-1"/>
        </w:rPr>
        <w:t>du</w:t>
      </w:r>
      <w:r w:rsidRPr="00492044">
        <w:rPr>
          <w:rFonts w:ascii="Arial" w:hAnsi="Arial" w:cs="Arial"/>
          <w:b/>
          <w:bCs/>
          <w:color w:val="001E30"/>
          <w:spacing w:val="3"/>
        </w:rPr>
        <w:t>c</w:t>
      </w:r>
      <w:r w:rsidRPr="00492044">
        <w:rPr>
          <w:rFonts w:ascii="Arial" w:hAnsi="Arial" w:cs="Arial"/>
          <w:b/>
          <w:bCs/>
          <w:color w:val="001E30"/>
          <w:spacing w:val="-1"/>
        </w:rPr>
        <w:t>t</w:t>
      </w:r>
      <w:r w:rsidRPr="00492044">
        <w:rPr>
          <w:rFonts w:ascii="Arial" w:hAnsi="Arial" w:cs="Arial"/>
          <w:b/>
          <w:bCs/>
          <w:color w:val="001E30"/>
        </w:rPr>
        <w:t>i</w:t>
      </w:r>
      <w:r w:rsidRPr="00492044">
        <w:rPr>
          <w:rFonts w:ascii="Arial" w:hAnsi="Arial" w:cs="Arial"/>
          <w:b/>
          <w:bCs/>
          <w:color w:val="001E30"/>
          <w:spacing w:val="-1"/>
        </w:rPr>
        <w:t>o</w:t>
      </w:r>
      <w:r w:rsidRPr="00492044">
        <w:rPr>
          <w:rFonts w:ascii="Arial" w:hAnsi="Arial" w:cs="Arial"/>
          <w:b/>
          <w:bCs/>
          <w:color w:val="001E30"/>
        </w:rPr>
        <w:t>n</w:t>
      </w:r>
    </w:p>
    <w:p w14:paraId="58C5C6E1" w14:textId="0E8B01C7" w:rsidR="00C956A2" w:rsidRPr="00492044" w:rsidRDefault="00505168" w:rsidP="00C4764E">
      <w:pPr>
        <w:pStyle w:val="BodyText"/>
        <w:numPr>
          <w:ilvl w:val="1"/>
          <w:numId w:val="2"/>
        </w:numPr>
        <w:shd w:val="clear" w:color="auto" w:fill="001E30"/>
        <w:ind w:right="-294" w:hanging="720"/>
        <w:jc w:val="both"/>
        <w:rPr>
          <w:rFonts w:ascii="Arial" w:hAnsi="Arial" w:cs="Arial"/>
          <w:b/>
          <w:color w:val="FFFFFF"/>
        </w:rPr>
      </w:pPr>
      <w:proofErr w:type="spellStart"/>
      <w:r w:rsidRPr="00492044">
        <w:rPr>
          <w:rFonts w:ascii="Arial" w:hAnsi="Arial" w:cs="Arial"/>
          <w:b/>
          <w:color w:val="FFFFFF"/>
        </w:rPr>
        <w:t>Ibec</w:t>
      </w:r>
      <w:proofErr w:type="spellEnd"/>
      <w:r w:rsidRPr="00492044">
        <w:rPr>
          <w:rFonts w:ascii="Arial" w:hAnsi="Arial" w:cs="Arial"/>
          <w:b/>
          <w:color w:val="FFFFFF"/>
        </w:rPr>
        <w:t xml:space="preserve"> CLG trading as Irish Medtech Skillnet – Background Information</w:t>
      </w:r>
    </w:p>
    <w:p w14:paraId="197DBE3A" w14:textId="3AA4698B" w:rsidR="00E84E4A" w:rsidRPr="00492044" w:rsidRDefault="000B2231" w:rsidP="00E84E4A">
      <w:pPr>
        <w:pStyle w:val="NoSpacing"/>
        <w:jc w:val="both"/>
        <w:rPr>
          <w:rFonts w:ascii="Arial" w:hAnsi="Arial" w:cs="Arial"/>
          <w:color w:val="000000"/>
          <w:spacing w:val="-6"/>
        </w:rPr>
      </w:pPr>
      <w:proofErr w:type="spellStart"/>
      <w:r w:rsidRPr="00492044">
        <w:rPr>
          <w:rFonts w:ascii="Arial" w:hAnsi="Arial" w:cs="Arial"/>
          <w:color w:val="000000"/>
          <w:spacing w:val="-6"/>
        </w:rPr>
        <w:t>Ibec</w:t>
      </w:r>
      <w:proofErr w:type="spellEnd"/>
      <w:r w:rsidRPr="00492044">
        <w:rPr>
          <w:rFonts w:ascii="Arial" w:hAnsi="Arial" w:cs="Arial"/>
          <w:color w:val="000000"/>
          <w:spacing w:val="-6"/>
        </w:rPr>
        <w:t xml:space="preserve"> CLG trading as Irish Medtech Skillnet (“the Network”) is a training network supported by Irish Medtech - an </w:t>
      </w:r>
      <w:proofErr w:type="spellStart"/>
      <w:r w:rsidRPr="00492044">
        <w:rPr>
          <w:rFonts w:ascii="Arial" w:hAnsi="Arial" w:cs="Arial"/>
          <w:color w:val="000000"/>
          <w:spacing w:val="-6"/>
        </w:rPr>
        <w:t>Ibec</w:t>
      </w:r>
      <w:proofErr w:type="spellEnd"/>
      <w:r w:rsidR="00066296" w:rsidRPr="00492044">
        <w:rPr>
          <w:rFonts w:ascii="Arial" w:hAnsi="Arial" w:cs="Arial"/>
          <w:color w:val="000000"/>
          <w:spacing w:val="-6"/>
        </w:rPr>
        <w:t>,</w:t>
      </w:r>
      <w:r w:rsidRPr="00492044">
        <w:rPr>
          <w:rFonts w:ascii="Arial" w:hAnsi="Arial" w:cs="Arial"/>
          <w:color w:val="000000"/>
          <w:spacing w:val="-6"/>
        </w:rPr>
        <w:t xml:space="preserve"> </w:t>
      </w:r>
      <w:r w:rsidR="00B1175F" w:rsidRPr="00492044">
        <w:rPr>
          <w:rFonts w:ascii="Arial" w:hAnsi="Arial" w:cs="Arial"/>
          <w:color w:val="000000"/>
          <w:spacing w:val="-6"/>
        </w:rPr>
        <w:t xml:space="preserve">Medtech Sector </w:t>
      </w:r>
      <w:r w:rsidR="006B5977" w:rsidRPr="00492044">
        <w:rPr>
          <w:rFonts w:ascii="Arial" w:hAnsi="Arial" w:cs="Arial"/>
          <w:color w:val="000000"/>
          <w:spacing w:val="-6"/>
        </w:rPr>
        <w:t>trade association</w:t>
      </w:r>
      <w:r w:rsidRPr="00492044">
        <w:rPr>
          <w:rFonts w:ascii="Arial" w:hAnsi="Arial" w:cs="Arial"/>
          <w:color w:val="000000"/>
          <w:spacing w:val="-6"/>
        </w:rPr>
        <w:t xml:space="preserve"> </w:t>
      </w:r>
      <w:r w:rsidR="00B1175F" w:rsidRPr="00492044">
        <w:rPr>
          <w:rFonts w:ascii="Arial" w:hAnsi="Arial" w:cs="Arial"/>
          <w:color w:val="000000"/>
          <w:spacing w:val="-6"/>
        </w:rPr>
        <w:t xml:space="preserve">which </w:t>
      </w:r>
      <w:r w:rsidR="00E84E4A" w:rsidRPr="00492044">
        <w:rPr>
          <w:rFonts w:ascii="Arial" w:hAnsi="Arial" w:cs="Arial"/>
          <w:color w:val="000000"/>
          <w:spacing w:val="-6"/>
        </w:rPr>
        <w:t>represents over 300 companies employing almost 100,000 employees across the multinational</w:t>
      </w:r>
      <w:r w:rsidR="00C65935" w:rsidRPr="00492044">
        <w:rPr>
          <w:rFonts w:ascii="Arial" w:hAnsi="Arial" w:cs="Arial"/>
          <w:color w:val="000000"/>
          <w:spacing w:val="-6"/>
        </w:rPr>
        <w:t xml:space="preserve"> </w:t>
      </w:r>
      <w:r w:rsidR="00E84E4A" w:rsidRPr="00492044">
        <w:rPr>
          <w:rFonts w:ascii="Arial" w:hAnsi="Arial" w:cs="Arial"/>
          <w:color w:val="000000"/>
          <w:spacing w:val="-6"/>
        </w:rPr>
        <w:t>and indigenous sectors.</w:t>
      </w:r>
    </w:p>
    <w:p w14:paraId="07F783BA" w14:textId="77777777" w:rsidR="00E84E4A" w:rsidRPr="00492044" w:rsidRDefault="00E84E4A" w:rsidP="00E84E4A">
      <w:pPr>
        <w:pStyle w:val="NoSpacing"/>
        <w:jc w:val="both"/>
        <w:rPr>
          <w:rFonts w:ascii="Arial" w:hAnsi="Arial" w:cs="Arial"/>
          <w:color w:val="000000"/>
          <w:spacing w:val="-6"/>
        </w:rPr>
      </w:pPr>
    </w:p>
    <w:p w14:paraId="3D852314" w14:textId="77777777" w:rsidR="00E84E4A" w:rsidRPr="00492044" w:rsidRDefault="00E84E4A" w:rsidP="00E84E4A">
      <w:pPr>
        <w:pStyle w:val="NoSpacing"/>
        <w:jc w:val="both"/>
        <w:rPr>
          <w:rFonts w:ascii="Arial" w:hAnsi="Arial" w:cs="Arial"/>
          <w:color w:val="000000"/>
          <w:spacing w:val="-6"/>
        </w:rPr>
      </w:pPr>
      <w:r w:rsidRPr="00492044">
        <w:rPr>
          <w:rFonts w:ascii="Arial" w:hAnsi="Arial" w:cs="Arial"/>
          <w:color w:val="000000"/>
          <w:spacing w:val="-6"/>
        </w:rPr>
        <w:t>The Network is funded by member companies and by the Training Networks Programme, an</w:t>
      </w:r>
    </w:p>
    <w:p w14:paraId="379F8C0F" w14:textId="0E08B336" w:rsidR="00E84E4A" w:rsidRPr="00492044" w:rsidRDefault="00E84E4A" w:rsidP="00E84E4A">
      <w:pPr>
        <w:pStyle w:val="NoSpacing"/>
        <w:jc w:val="both"/>
        <w:rPr>
          <w:rFonts w:ascii="Arial" w:hAnsi="Arial" w:cs="Arial"/>
          <w:color w:val="000000"/>
          <w:spacing w:val="-6"/>
        </w:rPr>
      </w:pPr>
      <w:r w:rsidRPr="00492044">
        <w:rPr>
          <w:rFonts w:ascii="Arial" w:hAnsi="Arial" w:cs="Arial"/>
          <w:color w:val="000000"/>
          <w:spacing w:val="-6"/>
        </w:rPr>
        <w:t>initiative of Skillnet Ireland, funded from the National Training Fund</w:t>
      </w:r>
      <w:r w:rsidR="00C85719" w:rsidRPr="00492044">
        <w:rPr>
          <w:rFonts w:ascii="Arial" w:hAnsi="Arial" w:cs="Arial"/>
          <w:color w:val="000000"/>
          <w:spacing w:val="-6"/>
        </w:rPr>
        <w:t>(NTF)</w:t>
      </w:r>
      <w:r w:rsidRPr="00492044">
        <w:rPr>
          <w:rFonts w:ascii="Arial" w:hAnsi="Arial" w:cs="Arial"/>
          <w:color w:val="000000"/>
          <w:spacing w:val="-6"/>
        </w:rPr>
        <w:t xml:space="preserve"> through the Department of</w:t>
      </w:r>
    </w:p>
    <w:p w14:paraId="7ECCF476" w14:textId="4CB2B574" w:rsidR="00E84E4A" w:rsidRPr="00492044" w:rsidRDefault="00E84E4A" w:rsidP="00E84E4A">
      <w:pPr>
        <w:pStyle w:val="NoSpacing"/>
        <w:jc w:val="both"/>
        <w:rPr>
          <w:rFonts w:ascii="Arial" w:hAnsi="Arial" w:cs="Arial"/>
          <w:color w:val="000000"/>
          <w:spacing w:val="-6"/>
        </w:rPr>
      </w:pPr>
      <w:r w:rsidRPr="00492044">
        <w:rPr>
          <w:rFonts w:ascii="Arial" w:hAnsi="Arial" w:cs="Arial"/>
          <w:color w:val="000000"/>
          <w:spacing w:val="-6"/>
        </w:rPr>
        <w:t>Further and Higher Education, Research, Innovation and Science</w:t>
      </w:r>
      <w:r w:rsidR="006F3DB9" w:rsidRPr="00492044">
        <w:rPr>
          <w:rFonts w:ascii="Arial" w:hAnsi="Arial" w:cs="Arial"/>
          <w:color w:val="000000"/>
          <w:spacing w:val="-6"/>
        </w:rPr>
        <w:t xml:space="preserve"> (DFHERIS)</w:t>
      </w:r>
      <w:r w:rsidR="00112684" w:rsidRPr="00492044">
        <w:rPr>
          <w:rFonts w:ascii="Arial" w:hAnsi="Arial" w:cs="Arial"/>
          <w:color w:val="000000"/>
          <w:spacing w:val="-6"/>
        </w:rPr>
        <w:t xml:space="preserve">.  </w:t>
      </w:r>
      <w:r w:rsidR="00347263" w:rsidRPr="00492044">
        <w:rPr>
          <w:rFonts w:ascii="Arial" w:hAnsi="Arial" w:cs="Arial"/>
          <w:color w:val="000000"/>
          <w:spacing w:val="-6"/>
        </w:rPr>
        <w:t>Funding is also made available by The</w:t>
      </w:r>
      <w:r w:rsidR="00400B60" w:rsidRPr="00492044">
        <w:rPr>
          <w:rFonts w:ascii="Arial" w:hAnsi="Arial" w:cs="Arial"/>
          <w:color w:val="000000"/>
          <w:spacing w:val="-6"/>
        </w:rPr>
        <w:t xml:space="preserve"> European Union (specifically under the European Social Fund / ESF+ programme</w:t>
      </w:r>
      <w:r w:rsidR="00182945" w:rsidRPr="00492044">
        <w:rPr>
          <w:rFonts w:ascii="Arial" w:hAnsi="Arial" w:cs="Arial"/>
          <w:color w:val="000000"/>
          <w:spacing w:val="-6"/>
        </w:rPr>
        <w:t>)</w:t>
      </w:r>
    </w:p>
    <w:p w14:paraId="6404E2E1" w14:textId="77777777" w:rsidR="00E84E4A" w:rsidRPr="00492044" w:rsidRDefault="00E84E4A" w:rsidP="00E84E4A">
      <w:pPr>
        <w:pStyle w:val="NoSpacing"/>
        <w:jc w:val="both"/>
        <w:rPr>
          <w:rFonts w:ascii="Arial" w:hAnsi="Arial" w:cs="Arial"/>
          <w:color w:val="000000"/>
          <w:spacing w:val="-6"/>
        </w:rPr>
      </w:pPr>
    </w:p>
    <w:p w14:paraId="70786CEA" w14:textId="266BAF5F" w:rsidR="00C1037A" w:rsidRPr="00492044" w:rsidRDefault="00602037" w:rsidP="00602037">
      <w:pPr>
        <w:autoSpaceDE w:val="0"/>
        <w:autoSpaceDN w:val="0"/>
        <w:adjustRightInd w:val="0"/>
        <w:spacing w:after="0" w:line="240" w:lineRule="auto"/>
        <w:ind w:right="-294"/>
        <w:jc w:val="both"/>
        <w:rPr>
          <w:rFonts w:ascii="Arial" w:hAnsi="Arial" w:cs="Arial"/>
          <w:color w:val="000000"/>
          <w:spacing w:val="-6"/>
        </w:rPr>
      </w:pPr>
      <w:r w:rsidRPr="00492044">
        <w:rPr>
          <w:rFonts w:ascii="Arial" w:hAnsi="Arial" w:cs="Arial"/>
          <w:color w:val="000000"/>
          <w:spacing w:val="-6"/>
        </w:rPr>
        <w:t>The mission of this national network is to secure and enhance Ireland’s position as a global medical technology hub by developing a highly skilled talent base and delivering speciali</w:t>
      </w:r>
      <w:r w:rsidR="006B5977" w:rsidRPr="00492044">
        <w:rPr>
          <w:rFonts w:ascii="Arial" w:hAnsi="Arial" w:cs="Arial"/>
          <w:color w:val="000000"/>
          <w:spacing w:val="-6"/>
        </w:rPr>
        <w:t>s</w:t>
      </w:r>
      <w:r w:rsidRPr="00492044">
        <w:rPr>
          <w:rFonts w:ascii="Arial" w:hAnsi="Arial" w:cs="Arial"/>
          <w:color w:val="000000"/>
          <w:spacing w:val="-6"/>
        </w:rPr>
        <w:t>ed, industry-led training.</w:t>
      </w:r>
    </w:p>
    <w:p w14:paraId="73A76DC2" w14:textId="77777777" w:rsidR="00602037" w:rsidRPr="00492044" w:rsidRDefault="00602037" w:rsidP="00602037">
      <w:pPr>
        <w:autoSpaceDE w:val="0"/>
        <w:autoSpaceDN w:val="0"/>
        <w:adjustRightInd w:val="0"/>
        <w:spacing w:after="0" w:line="240" w:lineRule="auto"/>
        <w:ind w:right="-294"/>
        <w:jc w:val="both"/>
        <w:rPr>
          <w:rFonts w:ascii="Arial" w:hAnsi="Arial" w:cs="Arial"/>
          <w:color w:val="FF0000"/>
        </w:rPr>
      </w:pPr>
    </w:p>
    <w:p w14:paraId="6DA92CCD" w14:textId="54D17BCF" w:rsidR="00201703" w:rsidRPr="00492044" w:rsidRDefault="00C956A2" w:rsidP="00C4764E">
      <w:pPr>
        <w:pStyle w:val="BodyText"/>
        <w:numPr>
          <w:ilvl w:val="1"/>
          <w:numId w:val="2"/>
        </w:numPr>
        <w:shd w:val="clear" w:color="auto" w:fill="001E30"/>
        <w:ind w:right="-294" w:hanging="720"/>
        <w:jc w:val="both"/>
        <w:rPr>
          <w:rFonts w:ascii="Arial" w:hAnsi="Arial" w:cs="Arial"/>
          <w:b/>
          <w:color w:val="FFFFFF"/>
        </w:rPr>
      </w:pPr>
      <w:r w:rsidRPr="00492044">
        <w:rPr>
          <w:rFonts w:ascii="Arial" w:hAnsi="Arial" w:cs="Arial"/>
          <w:b/>
          <w:color w:val="FFFFFF"/>
        </w:rPr>
        <w:t>This Public Procurement Competition – Executive Summary</w:t>
      </w:r>
      <w:r w:rsidRPr="00492044">
        <w:rPr>
          <w:rFonts w:ascii="Arial" w:hAnsi="Arial" w:cs="Arial"/>
          <w:bCs/>
        </w:rPr>
        <w:tab/>
        <w:t xml:space="preserve"> </w:t>
      </w:r>
    </w:p>
    <w:p w14:paraId="0C54F2D5" w14:textId="2279BEC8" w:rsidR="007E7359" w:rsidRPr="00492044" w:rsidRDefault="007E7359"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color w:val="000000"/>
          <w:spacing w:val="-6"/>
          <w:lang w:val="en-IE"/>
        </w:rPr>
      </w:pPr>
      <w:r w:rsidRPr="00492044">
        <w:rPr>
          <w:rFonts w:ascii="Arial" w:hAnsi="Arial" w:cs="Arial"/>
          <w:color w:val="000000"/>
          <w:spacing w:val="-6"/>
          <w:lang w:val="en-IE"/>
        </w:rPr>
        <w:t xml:space="preserve">This public procurement competition (“the </w:t>
      </w:r>
      <w:r w:rsidRPr="00492044">
        <w:rPr>
          <w:rFonts w:ascii="Arial" w:hAnsi="Arial" w:cs="Arial"/>
          <w:b/>
          <w:color w:val="000000"/>
          <w:spacing w:val="-6"/>
          <w:lang w:val="en-IE"/>
        </w:rPr>
        <w:t>Competition</w:t>
      </w:r>
      <w:r w:rsidRPr="00492044">
        <w:rPr>
          <w:rFonts w:ascii="Arial" w:hAnsi="Arial" w:cs="Arial"/>
          <w:color w:val="000000"/>
          <w:spacing w:val="-6"/>
          <w:lang w:val="en-IE"/>
        </w:rPr>
        <w:t xml:space="preserve">”) relates </w:t>
      </w:r>
      <w:r w:rsidRPr="00492044">
        <w:rPr>
          <w:rFonts w:ascii="Arial" w:hAnsi="Arial" w:cs="Arial"/>
          <w:spacing w:val="-6"/>
          <w:lang w:val="en-IE"/>
        </w:rPr>
        <w:t xml:space="preserve">to the </w:t>
      </w:r>
      <w:r w:rsidRPr="00492044">
        <w:rPr>
          <w:rFonts w:ascii="Arial" w:hAnsi="Arial" w:cs="Arial"/>
          <w:color w:val="000000"/>
          <w:spacing w:val="-6"/>
          <w:lang w:val="en-IE"/>
        </w:rPr>
        <w:t xml:space="preserve">delivery </w:t>
      </w:r>
      <w:r w:rsidR="00A56E89" w:rsidRPr="00492044">
        <w:rPr>
          <w:rFonts w:ascii="Arial" w:hAnsi="Arial" w:cs="Arial"/>
          <w:color w:val="000000"/>
          <w:spacing w:val="-6"/>
          <w:lang w:val="en-IE"/>
        </w:rPr>
        <w:t xml:space="preserve">of </w:t>
      </w:r>
      <w:r w:rsidR="004A6C78" w:rsidRPr="00492044">
        <w:rPr>
          <w:rFonts w:ascii="Arial" w:hAnsi="Arial" w:cs="Arial"/>
          <w:color w:val="000000"/>
          <w:spacing w:val="-6"/>
          <w:lang w:val="en-IE"/>
        </w:rPr>
        <w:t xml:space="preserve">a </w:t>
      </w:r>
      <w:r w:rsidR="004A6C78" w:rsidRPr="00492044">
        <w:rPr>
          <w:rFonts w:ascii="Arial" w:hAnsi="Arial" w:cs="Arial"/>
          <w:b/>
          <w:bCs/>
          <w:color w:val="000000"/>
          <w:spacing w:val="-6"/>
          <w:lang w:val="en-IE"/>
        </w:rPr>
        <w:t xml:space="preserve">Certificate in </w:t>
      </w:r>
      <w:r w:rsidR="00A56E89" w:rsidRPr="00492044">
        <w:rPr>
          <w:rFonts w:ascii="Arial" w:hAnsi="Arial" w:cs="Arial"/>
          <w:b/>
          <w:bCs/>
          <w:color w:val="000000"/>
          <w:spacing w:val="-6"/>
          <w:lang w:val="en-IE"/>
        </w:rPr>
        <w:t>Project Management</w:t>
      </w:r>
      <w:r w:rsidR="004A6C78" w:rsidRPr="00492044">
        <w:rPr>
          <w:rFonts w:ascii="Arial" w:hAnsi="Arial" w:cs="Arial"/>
          <w:b/>
          <w:bCs/>
          <w:color w:val="000000"/>
          <w:spacing w:val="-6"/>
          <w:lang w:val="en-IE"/>
        </w:rPr>
        <w:t xml:space="preserve"> (L7)</w:t>
      </w:r>
      <w:r w:rsidR="00A56E89" w:rsidRPr="00492044">
        <w:rPr>
          <w:rFonts w:ascii="Arial" w:hAnsi="Arial" w:cs="Arial"/>
          <w:b/>
          <w:bCs/>
          <w:color w:val="000000"/>
          <w:spacing w:val="-6"/>
          <w:lang w:val="en-IE"/>
        </w:rPr>
        <w:t xml:space="preserve"> Training</w:t>
      </w:r>
      <w:r w:rsidRPr="00492044">
        <w:rPr>
          <w:rFonts w:ascii="Arial" w:hAnsi="Arial" w:cs="Arial"/>
          <w:b/>
          <w:bCs/>
          <w:color w:val="000000"/>
          <w:spacing w:val="-6"/>
          <w:lang w:val="en-IE"/>
        </w:rPr>
        <w:t xml:space="preserve"> Programme </w:t>
      </w:r>
      <w:r w:rsidRPr="00492044">
        <w:rPr>
          <w:rFonts w:ascii="Arial" w:hAnsi="Arial" w:cs="Arial"/>
          <w:spacing w:val="-6"/>
          <w:lang w:val="en-IE"/>
        </w:rPr>
        <w:t>(“</w:t>
      </w:r>
      <w:r w:rsidRPr="00492044">
        <w:rPr>
          <w:rFonts w:ascii="Arial" w:hAnsi="Arial" w:cs="Arial"/>
          <w:b/>
          <w:bCs/>
          <w:spacing w:val="-6"/>
          <w:lang w:val="en-IE"/>
        </w:rPr>
        <w:t>the Programme</w:t>
      </w:r>
      <w:r w:rsidRPr="00492044">
        <w:rPr>
          <w:rFonts w:ascii="Arial" w:hAnsi="Arial" w:cs="Arial"/>
          <w:spacing w:val="-6"/>
          <w:lang w:val="en-IE"/>
        </w:rPr>
        <w:t>”</w:t>
      </w:r>
      <w:r w:rsidRPr="00492044">
        <w:rPr>
          <w:rFonts w:ascii="Arial" w:hAnsi="Arial" w:cs="Arial"/>
          <w:b/>
          <w:bCs/>
          <w:spacing w:val="-6"/>
          <w:lang w:val="en-IE"/>
        </w:rPr>
        <w:t>)</w:t>
      </w:r>
      <w:r w:rsidRPr="00492044">
        <w:rPr>
          <w:rFonts w:ascii="Arial" w:hAnsi="Arial" w:cs="Arial"/>
          <w:spacing w:val="-6"/>
          <w:lang w:val="en-IE"/>
        </w:rPr>
        <w:t xml:space="preserve"> and provision of related services as described in Part 4 of this Request for Tenders (“</w:t>
      </w:r>
      <w:r w:rsidRPr="00492044">
        <w:rPr>
          <w:rFonts w:ascii="Arial" w:hAnsi="Arial" w:cs="Arial"/>
          <w:b/>
          <w:spacing w:val="-6"/>
          <w:lang w:val="en-IE"/>
        </w:rPr>
        <w:t>RFT</w:t>
      </w:r>
      <w:r w:rsidRPr="00492044">
        <w:rPr>
          <w:rFonts w:ascii="Arial" w:hAnsi="Arial" w:cs="Arial"/>
          <w:spacing w:val="-6"/>
          <w:lang w:val="en-IE"/>
        </w:rPr>
        <w:t xml:space="preserve">”) document - (“the </w:t>
      </w:r>
      <w:r w:rsidRPr="00492044">
        <w:rPr>
          <w:rFonts w:ascii="Arial" w:hAnsi="Arial" w:cs="Arial"/>
          <w:b/>
          <w:spacing w:val="-6"/>
          <w:lang w:val="en-IE"/>
        </w:rPr>
        <w:t>Services</w:t>
      </w:r>
      <w:r w:rsidRPr="00492044">
        <w:rPr>
          <w:rFonts w:ascii="Arial" w:hAnsi="Arial" w:cs="Arial"/>
          <w:spacing w:val="-6"/>
          <w:lang w:val="en-IE"/>
        </w:rPr>
        <w:t>”)</w:t>
      </w:r>
      <w:r w:rsidRPr="00492044">
        <w:rPr>
          <w:rFonts w:ascii="Arial" w:hAnsi="Arial" w:cs="Arial"/>
          <w:color w:val="000000"/>
          <w:spacing w:val="-6"/>
          <w:lang w:val="en-IE"/>
        </w:rPr>
        <w:t>.</w:t>
      </w:r>
    </w:p>
    <w:p w14:paraId="31F48C87" w14:textId="77777777" w:rsidR="007E7359" w:rsidRPr="00492044" w:rsidRDefault="007E7359" w:rsidP="007E7359">
      <w:pPr>
        <w:pStyle w:val="ListParagraph"/>
        <w:autoSpaceDE w:val="0"/>
        <w:autoSpaceDN w:val="0"/>
        <w:adjustRightInd w:val="0"/>
        <w:spacing w:after="0" w:line="240" w:lineRule="auto"/>
        <w:ind w:left="709" w:right="-294"/>
        <w:jc w:val="both"/>
        <w:rPr>
          <w:rFonts w:ascii="Arial" w:hAnsi="Arial" w:cs="Arial"/>
          <w:color w:val="000000"/>
          <w:spacing w:val="-6"/>
          <w:lang w:val="en-IE"/>
        </w:rPr>
      </w:pPr>
    </w:p>
    <w:p w14:paraId="0DBFE4E6" w14:textId="77777777" w:rsidR="007E7359" w:rsidRPr="00492044" w:rsidRDefault="007E7359"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color w:val="000000"/>
          <w:spacing w:val="-1"/>
          <w:lang w:val="en-IE"/>
        </w:rPr>
      </w:pPr>
      <w:r w:rsidRPr="00492044">
        <w:rPr>
          <w:rFonts w:ascii="Arial" w:hAnsi="Arial" w:cs="Arial"/>
          <w:color w:val="000000"/>
          <w:spacing w:val="-6"/>
          <w:lang w:val="en-IE"/>
        </w:rPr>
        <w:t xml:space="preserve">The </w:t>
      </w:r>
      <w:r w:rsidRPr="00492044">
        <w:rPr>
          <w:rFonts w:ascii="Arial" w:hAnsi="Arial" w:cs="Arial"/>
          <w:color w:val="000000"/>
          <w:spacing w:val="-1"/>
          <w:lang w:val="en-IE"/>
        </w:rPr>
        <w:t>objective of</w:t>
      </w:r>
      <w:r w:rsidRPr="00492044">
        <w:rPr>
          <w:rFonts w:ascii="Arial" w:hAnsi="Arial" w:cs="Arial"/>
          <w:color w:val="000000"/>
          <w:spacing w:val="1"/>
          <w:lang w:val="en-IE"/>
        </w:rPr>
        <w:t xml:space="preserve"> the</w:t>
      </w:r>
      <w:r w:rsidRPr="00492044">
        <w:rPr>
          <w:rFonts w:ascii="Arial" w:hAnsi="Arial" w:cs="Arial"/>
          <w:color w:val="000000"/>
          <w:spacing w:val="-4"/>
          <w:lang w:val="en-IE"/>
        </w:rPr>
        <w:t xml:space="preserve"> </w:t>
      </w:r>
      <w:r w:rsidRPr="00492044">
        <w:rPr>
          <w:rFonts w:ascii="Arial" w:hAnsi="Arial" w:cs="Arial"/>
          <w:color w:val="000000"/>
          <w:spacing w:val="-1"/>
          <w:lang w:val="en-IE"/>
        </w:rPr>
        <w:t>C</w:t>
      </w:r>
      <w:r w:rsidRPr="00492044">
        <w:rPr>
          <w:rFonts w:ascii="Arial" w:hAnsi="Arial" w:cs="Arial"/>
          <w:color w:val="000000"/>
          <w:lang w:val="en-IE"/>
        </w:rPr>
        <w:t>o</w:t>
      </w:r>
      <w:r w:rsidRPr="00492044">
        <w:rPr>
          <w:rFonts w:ascii="Arial" w:hAnsi="Arial" w:cs="Arial"/>
          <w:color w:val="000000"/>
          <w:spacing w:val="1"/>
          <w:lang w:val="en-IE"/>
        </w:rPr>
        <w:t>m</w:t>
      </w:r>
      <w:r w:rsidRPr="00492044">
        <w:rPr>
          <w:rFonts w:ascii="Arial" w:hAnsi="Arial" w:cs="Arial"/>
          <w:color w:val="000000"/>
          <w:lang w:val="en-IE"/>
        </w:rPr>
        <w:t>p</w:t>
      </w:r>
      <w:r w:rsidRPr="00492044">
        <w:rPr>
          <w:rFonts w:ascii="Arial" w:hAnsi="Arial" w:cs="Arial"/>
          <w:color w:val="000000"/>
          <w:spacing w:val="-1"/>
          <w:lang w:val="en-IE"/>
        </w:rPr>
        <w:t>e</w:t>
      </w:r>
      <w:r w:rsidRPr="00492044">
        <w:rPr>
          <w:rFonts w:ascii="Arial" w:hAnsi="Arial" w:cs="Arial"/>
          <w:color w:val="000000"/>
          <w:spacing w:val="1"/>
          <w:lang w:val="en-IE"/>
        </w:rPr>
        <w:t>titi</w:t>
      </w:r>
      <w:r w:rsidRPr="00492044">
        <w:rPr>
          <w:rFonts w:ascii="Arial" w:hAnsi="Arial" w:cs="Arial"/>
          <w:color w:val="000000"/>
          <w:lang w:val="en-IE"/>
        </w:rPr>
        <w:t>on</w:t>
      </w:r>
      <w:r w:rsidRPr="00492044">
        <w:rPr>
          <w:rFonts w:ascii="Arial" w:hAnsi="Arial" w:cs="Arial"/>
          <w:color w:val="000000"/>
          <w:spacing w:val="-11"/>
          <w:lang w:val="en-IE"/>
        </w:rPr>
        <w:t xml:space="preserve"> </w:t>
      </w:r>
      <w:r w:rsidRPr="00492044">
        <w:rPr>
          <w:rFonts w:ascii="Arial" w:hAnsi="Arial" w:cs="Arial"/>
          <w:color w:val="000000"/>
          <w:spacing w:val="-1"/>
          <w:lang w:val="en-IE"/>
        </w:rPr>
        <w:t xml:space="preserve">is to establish a single-party framework for the provision of the Services (“the </w:t>
      </w:r>
      <w:r w:rsidRPr="00492044">
        <w:rPr>
          <w:rFonts w:ascii="Arial" w:hAnsi="Arial" w:cs="Arial"/>
          <w:b/>
          <w:color w:val="000000"/>
          <w:spacing w:val="-1"/>
          <w:lang w:val="en-IE"/>
        </w:rPr>
        <w:t>Framework”</w:t>
      </w:r>
      <w:r w:rsidRPr="00492044">
        <w:rPr>
          <w:rFonts w:ascii="Arial" w:hAnsi="Arial" w:cs="Arial"/>
          <w:color w:val="000000"/>
          <w:spacing w:val="-1"/>
          <w:lang w:val="en-IE"/>
        </w:rPr>
        <w:t>)</w:t>
      </w:r>
      <w:r w:rsidRPr="00492044">
        <w:rPr>
          <w:rFonts w:ascii="Arial" w:hAnsi="Arial" w:cs="Arial"/>
          <w:color w:val="000000"/>
          <w:lang w:val="en-IE"/>
        </w:rPr>
        <w:t>.</w:t>
      </w:r>
    </w:p>
    <w:p w14:paraId="58D2069F" w14:textId="77777777" w:rsidR="007E7359" w:rsidRPr="00492044" w:rsidRDefault="007E7359" w:rsidP="007E7359">
      <w:pPr>
        <w:pStyle w:val="ListParagraph"/>
        <w:autoSpaceDE w:val="0"/>
        <w:autoSpaceDN w:val="0"/>
        <w:adjustRightInd w:val="0"/>
        <w:spacing w:after="0" w:line="240" w:lineRule="auto"/>
        <w:ind w:left="709" w:right="-294"/>
        <w:jc w:val="both"/>
        <w:rPr>
          <w:rFonts w:ascii="Arial" w:hAnsi="Arial" w:cs="Arial"/>
          <w:color w:val="000000"/>
          <w:spacing w:val="-6"/>
          <w:lang w:val="en-IE"/>
        </w:rPr>
      </w:pPr>
    </w:p>
    <w:p w14:paraId="31B4ACCE" w14:textId="77777777" w:rsidR="007E7359" w:rsidRPr="00492044" w:rsidRDefault="007E7359"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color w:val="000000"/>
          <w:spacing w:val="-6"/>
          <w:lang w:val="en-IE"/>
        </w:rPr>
      </w:pPr>
      <w:r w:rsidRPr="00492044">
        <w:rPr>
          <w:rFonts w:ascii="Arial" w:hAnsi="Arial" w:cs="Arial"/>
          <w:color w:val="000000"/>
          <w:spacing w:val="-6"/>
          <w:lang w:val="en-IE"/>
        </w:rPr>
        <w:t xml:space="preserve">The </w:t>
      </w:r>
      <w:r w:rsidRPr="00492044">
        <w:rPr>
          <w:rFonts w:ascii="Arial" w:hAnsi="Arial" w:cs="Arial"/>
          <w:lang w:val="en-IE"/>
        </w:rPr>
        <w:t>Network</w:t>
      </w:r>
      <w:r w:rsidRPr="00492044">
        <w:rPr>
          <w:rFonts w:ascii="Arial" w:hAnsi="Arial" w:cs="Arial"/>
          <w:color w:val="000000"/>
          <w:spacing w:val="-6"/>
          <w:lang w:val="en-IE"/>
        </w:rPr>
        <w:t xml:space="preserve"> invites responses (“</w:t>
      </w:r>
      <w:r w:rsidRPr="00492044">
        <w:rPr>
          <w:rFonts w:ascii="Arial" w:hAnsi="Arial" w:cs="Arial"/>
          <w:b/>
          <w:color w:val="000000"/>
          <w:spacing w:val="-6"/>
          <w:lang w:val="en-IE"/>
        </w:rPr>
        <w:t>Tenders</w:t>
      </w:r>
      <w:r w:rsidRPr="00492044">
        <w:rPr>
          <w:rFonts w:ascii="Arial" w:hAnsi="Arial" w:cs="Arial"/>
          <w:color w:val="000000"/>
          <w:spacing w:val="-6"/>
          <w:lang w:val="en-IE"/>
        </w:rPr>
        <w:t>”) to this RFT from economic operators (“</w:t>
      </w:r>
      <w:r w:rsidRPr="00492044">
        <w:rPr>
          <w:rFonts w:ascii="Arial" w:hAnsi="Arial" w:cs="Arial"/>
          <w:b/>
          <w:color w:val="000000"/>
          <w:spacing w:val="-6"/>
          <w:lang w:val="en-IE"/>
        </w:rPr>
        <w:t>Tenderers</w:t>
      </w:r>
      <w:r w:rsidRPr="00492044">
        <w:rPr>
          <w:rFonts w:ascii="Arial" w:hAnsi="Arial" w:cs="Arial"/>
          <w:color w:val="000000"/>
          <w:spacing w:val="-6"/>
          <w:lang w:val="en-IE"/>
        </w:rPr>
        <w:t>”) for the admission to the Framework for the provision of the Services.</w:t>
      </w:r>
    </w:p>
    <w:p w14:paraId="7B5634F9" w14:textId="77777777" w:rsidR="007E7359" w:rsidRPr="00492044" w:rsidRDefault="007E7359" w:rsidP="007E7359">
      <w:pPr>
        <w:autoSpaceDE w:val="0"/>
        <w:autoSpaceDN w:val="0"/>
        <w:adjustRightInd w:val="0"/>
        <w:spacing w:after="0" w:line="240" w:lineRule="auto"/>
        <w:ind w:right="-294"/>
        <w:jc w:val="both"/>
        <w:rPr>
          <w:rFonts w:ascii="Arial" w:hAnsi="Arial" w:cs="Arial"/>
          <w:color w:val="000000"/>
          <w:spacing w:val="-6"/>
        </w:rPr>
      </w:pPr>
    </w:p>
    <w:p w14:paraId="353B2201" w14:textId="5949A89F" w:rsidR="007E7359" w:rsidRPr="00492044" w:rsidRDefault="007E7359"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rPr>
      </w:pPr>
      <w:r w:rsidRPr="00492044">
        <w:rPr>
          <w:rFonts w:ascii="Arial" w:hAnsi="Arial" w:cs="Arial"/>
          <w:spacing w:val="-6"/>
          <w:lang w:val="en-IE"/>
        </w:rPr>
        <w:t>Tenders must be submitted in line with the instructions set out in Part 2 of this RFT and in particular with the requirements of clause</w:t>
      </w:r>
      <w:r w:rsidRPr="00492044">
        <w:rPr>
          <w:rFonts w:ascii="Arial" w:hAnsi="Arial" w:cs="Arial"/>
        </w:rPr>
        <w:t xml:space="preserve"> 2.2 (</w:t>
      </w:r>
      <w:r w:rsidRPr="00492044">
        <w:rPr>
          <w:rFonts w:ascii="Arial" w:hAnsi="Arial" w:cs="Arial"/>
          <w:bCs/>
        </w:rPr>
        <w:t>Compliant Tenders</w:t>
      </w:r>
      <w:r w:rsidRPr="00492044">
        <w:rPr>
          <w:rFonts w:ascii="Arial" w:hAnsi="Arial" w:cs="Arial"/>
        </w:rPr>
        <w:t>).</w:t>
      </w:r>
    </w:p>
    <w:p w14:paraId="0B4E09B2" w14:textId="77777777" w:rsidR="00201703" w:rsidRPr="00492044" w:rsidRDefault="00201703" w:rsidP="002362F9">
      <w:pPr>
        <w:autoSpaceDE w:val="0"/>
        <w:autoSpaceDN w:val="0"/>
        <w:adjustRightInd w:val="0"/>
        <w:spacing w:after="0" w:line="240" w:lineRule="auto"/>
        <w:ind w:right="-294"/>
        <w:jc w:val="both"/>
        <w:rPr>
          <w:rFonts w:ascii="Arial" w:hAnsi="Arial" w:cs="Arial"/>
        </w:rPr>
      </w:pPr>
    </w:p>
    <w:p w14:paraId="6E54B00F" w14:textId="3C1D0D8B" w:rsidR="00C956A2" w:rsidRPr="00492044" w:rsidRDefault="00C956A2"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spacing w:val="-6"/>
        </w:rPr>
      </w:pPr>
      <w:r w:rsidRPr="00492044">
        <w:rPr>
          <w:rFonts w:ascii="Arial" w:hAnsi="Arial" w:cs="Arial"/>
          <w:spacing w:val="-6"/>
          <w:lang w:val="en-IE"/>
        </w:rPr>
        <w:t xml:space="preserve">Compliant Tenders will be assessed in line with the procedures set out in Part 3 of this RFT with the objective of identifying the Tenderer for admission to the Framework </w:t>
      </w:r>
      <w:r w:rsidRPr="00492044">
        <w:rPr>
          <w:rFonts w:ascii="Arial" w:hAnsi="Arial" w:cs="Arial"/>
        </w:rPr>
        <w:t xml:space="preserve">- </w:t>
      </w:r>
      <w:r w:rsidRPr="00492044">
        <w:rPr>
          <w:rFonts w:ascii="Arial" w:hAnsi="Arial" w:cs="Arial"/>
          <w:spacing w:val="-6"/>
        </w:rPr>
        <w:t>the “</w:t>
      </w:r>
      <w:r w:rsidRPr="00492044">
        <w:rPr>
          <w:rFonts w:ascii="Arial" w:hAnsi="Arial" w:cs="Arial"/>
          <w:b/>
          <w:spacing w:val="-6"/>
        </w:rPr>
        <w:t>Successful Tenderer</w:t>
      </w:r>
      <w:r w:rsidRPr="00492044">
        <w:rPr>
          <w:rFonts w:ascii="Arial" w:hAnsi="Arial" w:cs="Arial"/>
          <w:spacing w:val="-6"/>
        </w:rPr>
        <w:t>”.</w:t>
      </w:r>
    </w:p>
    <w:p w14:paraId="08D255AF" w14:textId="77777777" w:rsidR="00207516" w:rsidRPr="00492044" w:rsidRDefault="00207516" w:rsidP="00A967F0">
      <w:pPr>
        <w:pStyle w:val="ListParagraph"/>
        <w:autoSpaceDE w:val="0"/>
        <w:autoSpaceDN w:val="0"/>
        <w:adjustRightInd w:val="0"/>
        <w:spacing w:after="0" w:line="240" w:lineRule="auto"/>
        <w:ind w:left="709" w:right="-294"/>
        <w:jc w:val="both"/>
        <w:rPr>
          <w:rFonts w:ascii="Arial" w:hAnsi="Arial" w:cs="Arial"/>
          <w:spacing w:val="-6"/>
          <w:lang w:val="en-IE"/>
        </w:rPr>
      </w:pPr>
    </w:p>
    <w:p w14:paraId="0ECA71F2" w14:textId="77777777" w:rsidR="009007E8" w:rsidRPr="00492044" w:rsidRDefault="009007E8" w:rsidP="00A967F0">
      <w:pPr>
        <w:pStyle w:val="ListParagraph"/>
        <w:numPr>
          <w:ilvl w:val="2"/>
          <w:numId w:val="2"/>
        </w:numPr>
        <w:autoSpaceDE w:val="0"/>
        <w:autoSpaceDN w:val="0"/>
        <w:adjustRightInd w:val="0"/>
        <w:spacing w:after="0" w:line="240" w:lineRule="auto"/>
        <w:ind w:left="709" w:right="-294" w:hanging="709"/>
        <w:jc w:val="both"/>
        <w:rPr>
          <w:rFonts w:ascii="Arial" w:hAnsi="Arial" w:cs="Arial"/>
          <w:spacing w:val="-6"/>
          <w:lang w:val="en-IE"/>
        </w:rPr>
      </w:pPr>
      <w:r w:rsidRPr="00492044">
        <w:rPr>
          <w:rFonts w:ascii="Arial" w:hAnsi="Arial" w:cs="Arial"/>
          <w:spacing w:val="-6"/>
          <w:lang w:val="en-IE"/>
        </w:rPr>
        <w:t xml:space="preserve">Any framework agreement that may result from this Competition (“the Framework Agreement”) will be established for a term of 12 months (“the Initial Framework Agreement Term”). </w:t>
      </w:r>
    </w:p>
    <w:p w14:paraId="07821208" w14:textId="77777777" w:rsidR="009007E8" w:rsidRPr="00492044" w:rsidRDefault="009007E8" w:rsidP="00A967F0">
      <w:pPr>
        <w:pStyle w:val="ListParagraph"/>
        <w:autoSpaceDE w:val="0"/>
        <w:autoSpaceDN w:val="0"/>
        <w:adjustRightInd w:val="0"/>
        <w:spacing w:after="0" w:line="240" w:lineRule="auto"/>
        <w:ind w:left="709" w:right="-294"/>
        <w:jc w:val="both"/>
        <w:rPr>
          <w:rFonts w:ascii="Arial" w:hAnsi="Arial" w:cs="Arial"/>
          <w:spacing w:val="-6"/>
          <w:lang w:val="en-IE"/>
        </w:rPr>
      </w:pPr>
    </w:p>
    <w:p w14:paraId="23FA6A77" w14:textId="77777777" w:rsidR="009007E8" w:rsidRPr="00492044" w:rsidRDefault="009007E8" w:rsidP="00A967F0">
      <w:pPr>
        <w:pStyle w:val="ListParagraph"/>
        <w:numPr>
          <w:ilvl w:val="2"/>
          <w:numId w:val="2"/>
        </w:numPr>
        <w:autoSpaceDE w:val="0"/>
        <w:autoSpaceDN w:val="0"/>
        <w:adjustRightInd w:val="0"/>
        <w:spacing w:after="0" w:line="240" w:lineRule="auto"/>
        <w:ind w:left="709" w:right="-294" w:hanging="709"/>
        <w:jc w:val="both"/>
        <w:rPr>
          <w:rFonts w:ascii="Arial" w:hAnsi="Arial" w:cs="Arial"/>
          <w:spacing w:val="-6"/>
          <w:lang w:val="en-IE"/>
        </w:rPr>
      </w:pPr>
      <w:r w:rsidRPr="00492044">
        <w:rPr>
          <w:rFonts w:ascii="Arial" w:hAnsi="Arial" w:cs="Arial"/>
          <w:spacing w:val="-6"/>
          <w:lang w:val="en-IE"/>
        </w:rPr>
        <w:t>The Network reserves the right to extend the Initial Framework Agreement Term by up to 12 months with a maximum of 3 such extensions (each the “Extended Framework Agreement Term”) on the same terms and conditions for a maximum Framework duration of 48 months.</w:t>
      </w:r>
    </w:p>
    <w:p w14:paraId="0B0086C0" w14:textId="2AF0C0BE" w:rsidR="00C956A2" w:rsidRPr="00492044" w:rsidRDefault="00C956A2" w:rsidP="002362F9">
      <w:pPr>
        <w:pStyle w:val="ListParagraph"/>
        <w:spacing w:after="0" w:line="240" w:lineRule="auto"/>
        <w:rPr>
          <w:rFonts w:ascii="Arial" w:hAnsi="Arial" w:cs="Arial"/>
          <w:color w:val="000000"/>
          <w:spacing w:val="-6"/>
          <w:lang w:val="en-IE"/>
        </w:rPr>
      </w:pPr>
    </w:p>
    <w:p w14:paraId="6B945356" w14:textId="77777777" w:rsidR="00677616" w:rsidRPr="00492044" w:rsidRDefault="00C956A2"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spacing w:val="-6"/>
          <w:lang w:val="en-IE"/>
        </w:rPr>
      </w:pPr>
      <w:r w:rsidRPr="00492044">
        <w:rPr>
          <w:rFonts w:ascii="Arial" w:hAnsi="Arial" w:cs="Arial"/>
          <w:lang w:val="en-IE"/>
        </w:rPr>
        <w:t xml:space="preserve">Any contract that may be awarded throughout the Framework Agreement Term </w:t>
      </w:r>
      <w:r w:rsidRPr="00492044">
        <w:rPr>
          <w:rFonts w:ascii="Arial" w:hAnsi="Arial" w:cs="Arial"/>
          <w:spacing w:val="-1"/>
          <w:lang w:val="en-IE"/>
        </w:rPr>
        <w:t xml:space="preserve">shall be awarded in line with the methodology set out in clause 2.3 of this RFT. </w:t>
      </w:r>
    </w:p>
    <w:p w14:paraId="344DF8EA" w14:textId="77777777" w:rsidR="00677616" w:rsidRPr="00492044" w:rsidRDefault="00677616" w:rsidP="00677616">
      <w:pPr>
        <w:pStyle w:val="ListParagraph"/>
        <w:rPr>
          <w:rFonts w:ascii="Arial" w:hAnsi="Arial" w:cs="Arial"/>
          <w:spacing w:val="-6"/>
          <w:lang w:val="en-IE"/>
        </w:rPr>
      </w:pPr>
    </w:p>
    <w:p w14:paraId="38CF8631" w14:textId="239022D0" w:rsidR="00C956A2" w:rsidRPr="00492044" w:rsidRDefault="00C956A2" w:rsidP="00C4764E">
      <w:pPr>
        <w:pStyle w:val="ListParagraph"/>
        <w:numPr>
          <w:ilvl w:val="2"/>
          <w:numId w:val="2"/>
        </w:numPr>
        <w:autoSpaceDE w:val="0"/>
        <w:autoSpaceDN w:val="0"/>
        <w:adjustRightInd w:val="0"/>
        <w:spacing w:after="0" w:line="240" w:lineRule="auto"/>
        <w:ind w:left="709" w:right="-294" w:hanging="709"/>
        <w:jc w:val="both"/>
        <w:rPr>
          <w:rFonts w:ascii="Arial" w:hAnsi="Arial" w:cs="Arial"/>
          <w:spacing w:val="-6"/>
          <w:lang w:val="en-IE"/>
        </w:rPr>
      </w:pPr>
      <w:r w:rsidRPr="00492044">
        <w:rPr>
          <w:rFonts w:ascii="Arial" w:hAnsi="Arial" w:cs="Arial"/>
          <w:spacing w:val="-6"/>
          <w:lang w:val="en-IE"/>
        </w:rPr>
        <w:t>The duration of a contract awarded under this Framework may be longer than the Framework Agreement Term.</w:t>
      </w:r>
    </w:p>
    <w:p w14:paraId="61E33052" w14:textId="5775EC4F" w:rsidR="00854312" w:rsidRPr="00492044" w:rsidRDefault="00C956A2" w:rsidP="005372D6">
      <w:pPr>
        <w:widowControl w:val="0"/>
        <w:autoSpaceDE w:val="0"/>
        <w:autoSpaceDN w:val="0"/>
        <w:adjustRightInd w:val="0"/>
        <w:spacing w:after="120" w:line="240" w:lineRule="auto"/>
        <w:rPr>
          <w:rFonts w:ascii="Arial" w:hAnsi="Arial" w:cs="Arial"/>
          <w:color w:val="000000"/>
        </w:rPr>
      </w:pPr>
      <w:r w:rsidRPr="00492044">
        <w:rPr>
          <w:rFonts w:ascii="Arial" w:hAnsi="Arial" w:cs="Arial"/>
          <w:color w:val="000000"/>
        </w:rPr>
        <w:br w:type="page"/>
      </w:r>
      <w:r w:rsidRPr="00492044">
        <w:rPr>
          <w:rFonts w:ascii="Arial" w:hAnsi="Arial" w:cs="Arial"/>
          <w:noProof/>
        </w:rPr>
        <w:lastRenderedPageBreak/>
        <mc:AlternateContent>
          <mc:Choice Requires="wps">
            <w:drawing>
              <wp:anchor distT="0" distB="0" distL="114300" distR="114300" simplePos="0" relativeHeight="251666432" behindDoc="1" locked="0" layoutInCell="0" allowOverlap="1" wp14:anchorId="7F898394" wp14:editId="59777812">
                <wp:simplePos x="0" y="0"/>
                <wp:positionH relativeFrom="margin">
                  <wp:align>left</wp:align>
                </wp:positionH>
                <wp:positionV relativeFrom="paragraph">
                  <wp:posOffset>247015</wp:posOffset>
                </wp:positionV>
                <wp:extent cx="5869305" cy="45085"/>
                <wp:effectExtent l="0" t="19050" r="17145" b="0"/>
                <wp:wrapNone/>
                <wp:docPr id="12"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9305" cy="45085"/>
                        </a:xfrm>
                        <a:custGeom>
                          <a:avLst/>
                          <a:gdLst>
                            <a:gd name="T0" fmla="*/ 0 w 9130"/>
                            <a:gd name="T1" fmla="*/ 0 h 20"/>
                            <a:gd name="T2" fmla="*/ 9130 w 9130"/>
                            <a:gd name="T3" fmla="*/ 0 h 20"/>
                          </a:gdLst>
                          <a:ahLst/>
                          <a:cxnLst>
                            <a:cxn ang="0">
                              <a:pos x="T0" y="T1"/>
                            </a:cxn>
                            <a:cxn ang="0">
                              <a:pos x="T2" y="T3"/>
                            </a:cxn>
                          </a:cxnLst>
                          <a:rect l="0" t="0" r="r" b="b"/>
                          <a:pathLst>
                            <a:path w="9130" h="20">
                              <a:moveTo>
                                <a:pt x="0" y="0"/>
                              </a:moveTo>
                              <a:lnTo>
                                <a:pt x="9130" y="0"/>
                              </a:lnTo>
                            </a:path>
                          </a:pathLst>
                        </a:custGeom>
                        <a:noFill/>
                        <a:ln w="28701">
                          <a:solidFill>
                            <a:srgbClr val="001E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6D510" id="Freeform 78" o:spid="_x0000_s1026" style="position:absolute;margin-left:0;margin-top:19.45pt;width:462.15pt;height:3.55pt;z-index:-2516500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vgkiwIAAIAFAAAOAAAAZHJzL2Uyb0RvYy54bWysVMlu2zAQvRfoPxA8FmgkeUkcIXJQZCkK&#10;pAsQ9wNoirKEUhyWpC2nX98ZSraVBLkUvQhDztObNwvn6nrfarZTzjdgCp6dpZwpI6FszKbgP1f3&#10;Hxec+SBMKTQYVfAn5fn18v27q87magI16FI5hiTG550teB2CzZPEy1q1wp+BVQadFbhWBDy6TVI6&#10;0SF7q5NJmp4nHbjSOpDKe7y97Z18GfmrSsnwvaq8CkwXHLWF+HXxu6ZvsrwS+cYJWzdykCH+QUUr&#10;GoNBj1S3Igi2dc0rqraRDjxU4UxCm0BVNVLFHDCbLH2RzWMtrIq5YHG8PZbJ/z9a+W33aH84ku7t&#10;A8hfHiuSdNbnRw8dPGLYuvsKJfZQbAPEZPeVa+lPTIPtY02fjjVV+8AkXs4X55fTdM6ZRN9sni7m&#10;VPNE5Ief5daHzwoikdg9+NC3pEQrFrRkRrQYdYXtq1qN3fmQsJR17DKbHvp3xGTPMDWbvEJMRghi&#10;eINoOoKl7ECEsjcHYaI+aJV7M4hFiwma/DTWx4KnupByTH6VDZkjijJ7A4wCCTwdgzHuKYjDoX45&#10;zo4zHOd1P85WBNJGMchkXcFjrVhdcCwI3bewUyuIiPCidRjr5NVmjOpZDj1GYO9Gg+LErh5jk+RR&#10;Zw3cN1rH1mpDiiaLizSLWjzopiQvyfFus77Rju0EPdg0u+t7jGzPYA62poxstRLl3WAH0ejejtqG&#10;QabZpX3g8zWUTzjHDvo1gGsLjRrcH846XAEF97+3winO9BeDb+wym81oZ8TDbH6BtWNu7FmPPcJI&#10;pCp44DgCZN6Efs9srWs2NUbq0zXwCd9P1dCcx4fWqxoO+MxjHYeVRHtkfI6o0+Jc/gUAAP//AwBQ&#10;SwMEFAAGAAgAAAAhAKc625TaAAAABgEAAA8AAABkcnMvZG93bnJldi54bWxMj8FOwzAQRO9I/IO1&#10;SNyoQ1tKG+JUCMEZ0fIBbrzYofY6ip005etZTvQ4mtHMm2o7BS9G7FMbScH9rACB1ETTklXwuX+7&#10;W4NIWZPRPhIqOGOCbX19VenSxBN94LjLVnAJpVIrcDl3pZSpcRh0msUOib2v2AedWfZWml6fuDx4&#10;OS+KlQy6JV5wusMXh81xNwQesQ7Tfnh89Q8/1g3n47ufvkelbm+m5ycQGaf8H4Y/fEaHmpkOcSCT&#10;hFfAR7KCxXoDgt3NfLkAcVCwXBUg60pe4te/AAAA//8DAFBLAQItABQABgAIAAAAIQC2gziS/gAA&#10;AOEBAAATAAAAAAAAAAAAAAAAAAAAAABbQ29udGVudF9UeXBlc10ueG1sUEsBAi0AFAAGAAgAAAAh&#10;ADj9If/WAAAAlAEAAAsAAAAAAAAAAAAAAAAALwEAAF9yZWxzLy5yZWxzUEsBAi0AFAAGAAgAAAAh&#10;AJeK+CSLAgAAgAUAAA4AAAAAAAAAAAAAAAAALgIAAGRycy9lMm9Eb2MueG1sUEsBAi0AFAAGAAgA&#10;AAAhAKc625TaAAAABgEAAA8AAAAAAAAAAAAAAAAA5QQAAGRycy9kb3ducmV2LnhtbFBLBQYAAAAA&#10;BAAEAPMAAADsBQAAAAA=&#10;" o:allowincell="f" path="m,l9130,e" filled="f" strokecolor="#001e30" strokeweight=".79725mm">
                <v:path arrowok="t" o:connecttype="custom" o:connectlocs="0,0;5869305,0" o:connectangles="0,0"/>
                <w10:wrap anchorx="margin"/>
              </v:shape>
            </w:pict>
          </mc:Fallback>
        </mc:AlternateContent>
      </w:r>
      <w:r w:rsidRPr="00492044">
        <w:rPr>
          <w:rFonts w:ascii="Arial" w:hAnsi="Arial" w:cs="Arial"/>
          <w:b/>
          <w:bCs/>
          <w:color w:val="001E30"/>
          <w:spacing w:val="1"/>
        </w:rPr>
        <w:t>P</w:t>
      </w:r>
      <w:r w:rsidRPr="00492044">
        <w:rPr>
          <w:rFonts w:ascii="Arial" w:hAnsi="Arial" w:cs="Arial"/>
          <w:b/>
          <w:bCs/>
          <w:color w:val="001E30"/>
        </w:rPr>
        <w:t>a</w:t>
      </w:r>
      <w:r w:rsidRPr="00492044">
        <w:rPr>
          <w:rFonts w:ascii="Arial" w:hAnsi="Arial" w:cs="Arial"/>
          <w:b/>
          <w:bCs/>
          <w:color w:val="001E30"/>
          <w:spacing w:val="1"/>
        </w:rPr>
        <w:t>r</w:t>
      </w:r>
      <w:r w:rsidRPr="00492044">
        <w:rPr>
          <w:rFonts w:ascii="Arial" w:hAnsi="Arial" w:cs="Arial"/>
          <w:b/>
          <w:bCs/>
          <w:color w:val="001E30"/>
        </w:rPr>
        <w:t>t</w:t>
      </w:r>
      <w:r w:rsidRPr="00492044">
        <w:rPr>
          <w:rFonts w:ascii="Arial" w:hAnsi="Arial" w:cs="Arial"/>
          <w:b/>
          <w:bCs/>
          <w:color w:val="001E30"/>
          <w:spacing w:val="-6"/>
        </w:rPr>
        <w:t xml:space="preserve"> </w:t>
      </w:r>
      <w:r w:rsidRPr="00492044">
        <w:rPr>
          <w:rFonts w:ascii="Arial" w:hAnsi="Arial" w:cs="Arial"/>
          <w:b/>
          <w:bCs/>
          <w:color w:val="001E30"/>
        </w:rPr>
        <w:t>2:</w:t>
      </w:r>
      <w:r w:rsidRPr="00492044">
        <w:rPr>
          <w:rFonts w:ascii="Arial" w:hAnsi="Arial" w:cs="Arial"/>
          <w:b/>
          <w:bCs/>
          <w:color w:val="001E30"/>
          <w:spacing w:val="-3"/>
        </w:rPr>
        <w:t xml:space="preserve"> </w:t>
      </w:r>
      <w:r w:rsidRPr="00492044">
        <w:rPr>
          <w:rFonts w:ascii="Arial" w:hAnsi="Arial" w:cs="Arial"/>
          <w:b/>
          <w:bCs/>
          <w:color w:val="001E30"/>
          <w:spacing w:val="3"/>
        </w:rPr>
        <w:t>I</w:t>
      </w:r>
      <w:r w:rsidRPr="00492044">
        <w:rPr>
          <w:rFonts w:ascii="Arial" w:hAnsi="Arial" w:cs="Arial"/>
          <w:b/>
          <w:bCs/>
          <w:color w:val="001E30"/>
          <w:spacing w:val="-1"/>
        </w:rPr>
        <w:t>n</w:t>
      </w:r>
      <w:r w:rsidRPr="00492044">
        <w:rPr>
          <w:rFonts w:ascii="Arial" w:hAnsi="Arial" w:cs="Arial"/>
          <w:b/>
          <w:bCs/>
          <w:color w:val="001E30"/>
        </w:rPr>
        <w:t>s</w:t>
      </w:r>
      <w:r w:rsidRPr="00492044">
        <w:rPr>
          <w:rFonts w:ascii="Arial" w:hAnsi="Arial" w:cs="Arial"/>
          <w:b/>
          <w:bCs/>
          <w:color w:val="001E30"/>
          <w:spacing w:val="-1"/>
        </w:rPr>
        <w:t>t</w:t>
      </w:r>
      <w:r w:rsidRPr="00492044">
        <w:rPr>
          <w:rFonts w:ascii="Arial" w:hAnsi="Arial" w:cs="Arial"/>
          <w:b/>
          <w:bCs/>
          <w:color w:val="001E30"/>
          <w:spacing w:val="1"/>
        </w:rPr>
        <w:t>r</w:t>
      </w:r>
      <w:r w:rsidRPr="00492044">
        <w:rPr>
          <w:rFonts w:ascii="Arial" w:hAnsi="Arial" w:cs="Arial"/>
          <w:b/>
          <w:bCs/>
          <w:color w:val="001E30"/>
          <w:spacing w:val="2"/>
        </w:rPr>
        <w:t>u</w:t>
      </w:r>
      <w:r w:rsidRPr="00492044">
        <w:rPr>
          <w:rFonts w:ascii="Arial" w:hAnsi="Arial" w:cs="Arial"/>
          <w:b/>
          <w:bCs/>
          <w:color w:val="001E30"/>
        </w:rPr>
        <w:t>c</w:t>
      </w:r>
      <w:r w:rsidRPr="00492044">
        <w:rPr>
          <w:rFonts w:ascii="Arial" w:hAnsi="Arial" w:cs="Arial"/>
          <w:b/>
          <w:bCs/>
          <w:color w:val="001E30"/>
          <w:spacing w:val="-1"/>
        </w:rPr>
        <w:t>t</w:t>
      </w:r>
      <w:r w:rsidRPr="00492044">
        <w:rPr>
          <w:rFonts w:ascii="Arial" w:hAnsi="Arial" w:cs="Arial"/>
          <w:b/>
          <w:bCs/>
          <w:color w:val="001E30"/>
          <w:spacing w:val="3"/>
        </w:rPr>
        <w:t>i</w:t>
      </w:r>
      <w:r w:rsidRPr="00492044">
        <w:rPr>
          <w:rFonts w:ascii="Arial" w:hAnsi="Arial" w:cs="Arial"/>
          <w:b/>
          <w:bCs/>
          <w:color w:val="001E30"/>
          <w:spacing w:val="-1"/>
        </w:rPr>
        <w:t>on</w:t>
      </w:r>
      <w:r w:rsidRPr="00492044">
        <w:rPr>
          <w:rFonts w:ascii="Arial" w:hAnsi="Arial" w:cs="Arial"/>
          <w:b/>
          <w:bCs/>
          <w:color w:val="001E30"/>
        </w:rPr>
        <w:t>s</w:t>
      </w:r>
      <w:r w:rsidRPr="00492044">
        <w:rPr>
          <w:rFonts w:ascii="Arial" w:hAnsi="Arial" w:cs="Arial"/>
          <w:b/>
          <w:bCs/>
          <w:color w:val="001E30"/>
          <w:spacing w:val="-16"/>
        </w:rPr>
        <w:t xml:space="preserve"> </w:t>
      </w:r>
      <w:r w:rsidRPr="00492044">
        <w:rPr>
          <w:rFonts w:ascii="Arial" w:hAnsi="Arial" w:cs="Arial"/>
          <w:b/>
          <w:bCs/>
          <w:color w:val="001E30"/>
          <w:spacing w:val="-1"/>
        </w:rPr>
        <w:t>t</w:t>
      </w:r>
      <w:r w:rsidRPr="00492044">
        <w:rPr>
          <w:rFonts w:ascii="Arial" w:hAnsi="Arial" w:cs="Arial"/>
          <w:b/>
          <w:bCs/>
          <w:color w:val="001E30"/>
        </w:rPr>
        <w:t>o</w:t>
      </w:r>
      <w:r w:rsidRPr="00492044">
        <w:rPr>
          <w:rFonts w:ascii="Arial" w:hAnsi="Arial" w:cs="Arial"/>
          <w:b/>
          <w:bCs/>
          <w:color w:val="001E30"/>
          <w:spacing w:val="-3"/>
        </w:rPr>
        <w:t xml:space="preserve"> </w:t>
      </w:r>
      <w:r w:rsidRPr="00492044">
        <w:rPr>
          <w:rFonts w:ascii="Arial" w:hAnsi="Arial" w:cs="Arial"/>
          <w:b/>
          <w:bCs/>
          <w:color w:val="001E30"/>
          <w:spacing w:val="2"/>
        </w:rPr>
        <w:t>T</w:t>
      </w:r>
      <w:r w:rsidRPr="00492044">
        <w:rPr>
          <w:rFonts w:ascii="Arial" w:hAnsi="Arial" w:cs="Arial"/>
          <w:b/>
          <w:bCs/>
          <w:color w:val="001E30"/>
        </w:rPr>
        <w:t>e</w:t>
      </w:r>
      <w:r w:rsidRPr="00492044">
        <w:rPr>
          <w:rFonts w:ascii="Arial" w:hAnsi="Arial" w:cs="Arial"/>
          <w:b/>
          <w:bCs/>
          <w:color w:val="001E30"/>
          <w:spacing w:val="2"/>
        </w:rPr>
        <w:t>n</w:t>
      </w:r>
      <w:r w:rsidRPr="00492044">
        <w:rPr>
          <w:rFonts w:ascii="Arial" w:hAnsi="Arial" w:cs="Arial"/>
          <w:b/>
          <w:bCs/>
          <w:color w:val="001E30"/>
          <w:spacing w:val="-1"/>
        </w:rPr>
        <w:t>d</w:t>
      </w:r>
      <w:r w:rsidRPr="00492044">
        <w:rPr>
          <w:rFonts w:ascii="Arial" w:hAnsi="Arial" w:cs="Arial"/>
          <w:b/>
          <w:bCs/>
          <w:color w:val="001E30"/>
        </w:rPr>
        <w:t>e</w:t>
      </w:r>
      <w:r w:rsidRPr="00492044">
        <w:rPr>
          <w:rFonts w:ascii="Arial" w:hAnsi="Arial" w:cs="Arial"/>
          <w:b/>
          <w:bCs/>
          <w:color w:val="001E30"/>
          <w:spacing w:val="1"/>
        </w:rPr>
        <w:t>r</w:t>
      </w:r>
      <w:r w:rsidRPr="00492044">
        <w:rPr>
          <w:rFonts w:ascii="Arial" w:hAnsi="Arial" w:cs="Arial"/>
          <w:b/>
          <w:bCs/>
          <w:color w:val="001E30"/>
        </w:rPr>
        <w:t>e</w:t>
      </w:r>
      <w:r w:rsidRPr="00492044">
        <w:rPr>
          <w:rFonts w:ascii="Arial" w:hAnsi="Arial" w:cs="Arial"/>
          <w:b/>
          <w:bCs/>
          <w:color w:val="001E30"/>
          <w:spacing w:val="3"/>
        </w:rPr>
        <w:t>r</w:t>
      </w:r>
      <w:r w:rsidRPr="00492044">
        <w:rPr>
          <w:rFonts w:ascii="Arial" w:hAnsi="Arial" w:cs="Arial"/>
          <w:b/>
          <w:bCs/>
          <w:color w:val="001E30"/>
        </w:rPr>
        <w:t>s</w:t>
      </w:r>
    </w:p>
    <w:p w14:paraId="63C1ACCD" w14:textId="77777777" w:rsidR="00854312" w:rsidRPr="00492044" w:rsidRDefault="00854312" w:rsidP="00C4764E">
      <w:pPr>
        <w:pStyle w:val="BodyText"/>
        <w:numPr>
          <w:ilvl w:val="1"/>
          <w:numId w:val="4"/>
        </w:numPr>
        <w:shd w:val="clear" w:color="auto" w:fill="001E30"/>
        <w:ind w:left="709" w:right="-294" w:hanging="709"/>
        <w:jc w:val="both"/>
        <w:rPr>
          <w:rFonts w:ascii="Arial" w:hAnsi="Arial" w:cs="Arial"/>
          <w:b/>
          <w:color w:val="FFFFFF"/>
        </w:rPr>
      </w:pPr>
      <w:r w:rsidRPr="00492044">
        <w:rPr>
          <w:rFonts w:ascii="Arial" w:hAnsi="Arial" w:cs="Arial"/>
          <w:b/>
          <w:color w:val="FFFFFF"/>
        </w:rPr>
        <w:t>This RFT</w:t>
      </w:r>
    </w:p>
    <w:p w14:paraId="180F2DB6" w14:textId="77777777" w:rsidR="00854312" w:rsidRPr="00492044" w:rsidRDefault="00854312" w:rsidP="00C4764E">
      <w:pPr>
        <w:pStyle w:val="ListParagraph"/>
        <w:numPr>
          <w:ilvl w:val="2"/>
          <w:numId w:val="4"/>
        </w:numPr>
        <w:autoSpaceDE w:val="0"/>
        <w:autoSpaceDN w:val="0"/>
        <w:adjustRightInd w:val="0"/>
        <w:spacing w:before="240" w:after="0" w:line="240" w:lineRule="auto"/>
        <w:ind w:left="709" w:right="-294" w:hanging="709"/>
        <w:jc w:val="both"/>
        <w:rPr>
          <w:rFonts w:ascii="Arial" w:hAnsi="Arial" w:cs="Arial"/>
          <w:color w:val="000000"/>
          <w:lang w:val="en-IE"/>
        </w:rPr>
      </w:pPr>
      <w:r w:rsidRPr="00492044">
        <w:rPr>
          <w:rFonts w:ascii="Arial" w:hAnsi="Arial" w:cs="Arial"/>
          <w:color w:val="000000"/>
          <w:spacing w:val="2"/>
          <w:lang w:val="en-IE"/>
        </w:rPr>
        <w:t>W</w:t>
      </w:r>
      <w:r w:rsidRPr="00492044">
        <w:rPr>
          <w:rFonts w:ascii="Arial" w:hAnsi="Arial" w:cs="Arial"/>
          <w:color w:val="000000"/>
          <w:lang w:val="en-IE"/>
        </w:rPr>
        <w:t>h</w:t>
      </w:r>
      <w:r w:rsidRPr="00492044">
        <w:rPr>
          <w:rFonts w:ascii="Arial" w:hAnsi="Arial" w:cs="Arial"/>
          <w:color w:val="000000"/>
          <w:spacing w:val="1"/>
          <w:lang w:val="en-IE"/>
        </w:rPr>
        <w:t>il</w:t>
      </w:r>
      <w:r w:rsidRPr="00492044">
        <w:rPr>
          <w:rFonts w:ascii="Arial" w:hAnsi="Arial" w:cs="Arial"/>
          <w:color w:val="000000"/>
          <w:lang w:val="en-IE"/>
        </w:rPr>
        <w:t>e</w:t>
      </w:r>
      <w:r w:rsidRPr="00492044">
        <w:rPr>
          <w:rFonts w:ascii="Arial" w:hAnsi="Arial" w:cs="Arial"/>
          <w:color w:val="000000"/>
          <w:spacing w:val="-7"/>
          <w:lang w:val="en-IE"/>
        </w:rPr>
        <w:t xml:space="preserve"> </w:t>
      </w:r>
      <w:r w:rsidRPr="00492044">
        <w:rPr>
          <w:rFonts w:ascii="Arial" w:hAnsi="Arial" w:cs="Arial"/>
          <w:color w:val="000000"/>
          <w:spacing w:val="-1"/>
          <w:lang w:val="en-IE"/>
        </w:rPr>
        <w:t>e</w:t>
      </w:r>
      <w:r w:rsidRPr="00492044">
        <w:rPr>
          <w:rFonts w:ascii="Arial" w:hAnsi="Arial" w:cs="Arial"/>
          <w:color w:val="000000"/>
          <w:lang w:val="en-IE"/>
        </w:rPr>
        <w:t>v</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lang w:val="en-IE"/>
        </w:rPr>
        <w:t>y</w:t>
      </w:r>
      <w:r w:rsidRPr="00492044">
        <w:rPr>
          <w:rFonts w:ascii="Arial" w:hAnsi="Arial" w:cs="Arial"/>
          <w:color w:val="000000"/>
          <w:spacing w:val="-7"/>
          <w:lang w:val="en-IE"/>
        </w:rPr>
        <w:t xml:space="preserve"> </w:t>
      </w:r>
      <w:r w:rsidRPr="00492044">
        <w:rPr>
          <w:rFonts w:ascii="Arial" w:hAnsi="Arial" w:cs="Arial"/>
          <w:color w:val="000000"/>
          <w:spacing w:val="-1"/>
          <w:lang w:val="en-IE"/>
        </w:rPr>
        <w:t>eff</w:t>
      </w:r>
      <w:r w:rsidRPr="00492044">
        <w:rPr>
          <w:rFonts w:ascii="Arial" w:hAnsi="Arial" w:cs="Arial"/>
          <w:color w:val="000000"/>
          <w:spacing w:val="2"/>
          <w:lang w:val="en-IE"/>
        </w:rPr>
        <w:t>o</w:t>
      </w:r>
      <w:r w:rsidRPr="00492044">
        <w:rPr>
          <w:rFonts w:ascii="Arial" w:hAnsi="Arial" w:cs="Arial"/>
          <w:color w:val="000000"/>
          <w:spacing w:val="-1"/>
          <w:lang w:val="en-IE"/>
        </w:rPr>
        <w:t>r</w:t>
      </w:r>
      <w:r w:rsidRPr="00492044">
        <w:rPr>
          <w:rFonts w:ascii="Arial" w:hAnsi="Arial" w:cs="Arial"/>
          <w:color w:val="000000"/>
          <w:lang w:val="en-IE"/>
        </w:rPr>
        <w:t>t</w:t>
      </w:r>
      <w:r w:rsidRPr="00492044">
        <w:rPr>
          <w:rFonts w:ascii="Arial" w:hAnsi="Arial" w:cs="Arial"/>
          <w:color w:val="000000"/>
          <w:spacing w:val="-5"/>
          <w:lang w:val="en-IE"/>
        </w:rPr>
        <w:t xml:space="preserve"> </w:t>
      </w:r>
      <w:r w:rsidRPr="00492044">
        <w:rPr>
          <w:rFonts w:ascii="Arial" w:hAnsi="Arial" w:cs="Arial"/>
          <w:color w:val="000000"/>
          <w:lang w:val="en-IE"/>
        </w:rPr>
        <w:t>h</w:t>
      </w:r>
      <w:r w:rsidRPr="00492044">
        <w:rPr>
          <w:rFonts w:ascii="Arial" w:hAnsi="Arial" w:cs="Arial"/>
          <w:color w:val="000000"/>
          <w:spacing w:val="-1"/>
          <w:lang w:val="en-IE"/>
        </w:rPr>
        <w:t>a</w:t>
      </w:r>
      <w:r w:rsidRPr="00492044">
        <w:rPr>
          <w:rFonts w:ascii="Arial" w:hAnsi="Arial" w:cs="Arial"/>
          <w:color w:val="000000"/>
          <w:lang w:val="en-IE"/>
        </w:rPr>
        <w:t>s</w:t>
      </w:r>
      <w:r w:rsidRPr="00492044">
        <w:rPr>
          <w:rFonts w:ascii="Arial" w:hAnsi="Arial" w:cs="Arial"/>
          <w:color w:val="000000"/>
          <w:spacing w:val="-3"/>
          <w:lang w:val="en-IE"/>
        </w:rPr>
        <w:t xml:space="preserve"> </w:t>
      </w:r>
      <w:r w:rsidRPr="00492044">
        <w:rPr>
          <w:rFonts w:ascii="Arial" w:hAnsi="Arial" w:cs="Arial"/>
          <w:color w:val="000000"/>
          <w:lang w:val="en-IE"/>
        </w:rPr>
        <w:t>b</w:t>
      </w:r>
      <w:r w:rsidRPr="00492044">
        <w:rPr>
          <w:rFonts w:ascii="Arial" w:hAnsi="Arial" w:cs="Arial"/>
          <w:color w:val="000000"/>
          <w:spacing w:val="2"/>
          <w:lang w:val="en-IE"/>
        </w:rPr>
        <w:t>e</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5"/>
          <w:lang w:val="en-IE"/>
        </w:rPr>
        <w:t xml:space="preserve"> </w:t>
      </w:r>
      <w:r w:rsidRPr="00492044">
        <w:rPr>
          <w:rFonts w:ascii="Arial" w:hAnsi="Arial" w:cs="Arial"/>
          <w:color w:val="000000"/>
          <w:spacing w:val="1"/>
          <w:lang w:val="en-IE"/>
        </w:rPr>
        <w:t>m</w:t>
      </w:r>
      <w:r w:rsidRPr="00492044">
        <w:rPr>
          <w:rFonts w:ascii="Arial" w:hAnsi="Arial" w:cs="Arial"/>
          <w:color w:val="000000"/>
          <w:spacing w:val="-1"/>
          <w:lang w:val="en-IE"/>
        </w:rPr>
        <w:t>a</w:t>
      </w:r>
      <w:r w:rsidRPr="00492044">
        <w:rPr>
          <w:rFonts w:ascii="Arial" w:hAnsi="Arial" w:cs="Arial"/>
          <w:color w:val="000000"/>
          <w:lang w:val="en-IE"/>
        </w:rPr>
        <w:t>de</w:t>
      </w:r>
      <w:r w:rsidRPr="00492044">
        <w:rPr>
          <w:rFonts w:ascii="Arial" w:hAnsi="Arial" w:cs="Arial"/>
          <w:color w:val="000000"/>
          <w:spacing w:val="-6"/>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lang w:val="en-IE"/>
        </w:rPr>
        <w:t>p</w:t>
      </w:r>
      <w:r w:rsidRPr="00492044">
        <w:rPr>
          <w:rFonts w:ascii="Arial" w:hAnsi="Arial" w:cs="Arial"/>
          <w:color w:val="000000"/>
          <w:spacing w:val="-1"/>
          <w:lang w:val="en-IE"/>
        </w:rPr>
        <w:t>r</w:t>
      </w:r>
      <w:r w:rsidRPr="00492044">
        <w:rPr>
          <w:rFonts w:ascii="Arial" w:hAnsi="Arial" w:cs="Arial"/>
          <w:color w:val="000000"/>
          <w:lang w:val="en-IE"/>
        </w:rPr>
        <w:t>ov</w:t>
      </w:r>
      <w:r w:rsidRPr="00492044">
        <w:rPr>
          <w:rFonts w:ascii="Arial" w:hAnsi="Arial" w:cs="Arial"/>
          <w:color w:val="000000"/>
          <w:spacing w:val="1"/>
          <w:lang w:val="en-IE"/>
        </w:rPr>
        <w:t>i</w:t>
      </w:r>
      <w:r w:rsidRPr="00492044">
        <w:rPr>
          <w:rFonts w:ascii="Arial" w:hAnsi="Arial" w:cs="Arial"/>
          <w:color w:val="000000"/>
          <w:lang w:val="en-IE"/>
        </w:rPr>
        <w:t>de</w:t>
      </w:r>
      <w:r w:rsidRPr="00492044">
        <w:rPr>
          <w:rFonts w:ascii="Arial" w:hAnsi="Arial" w:cs="Arial"/>
          <w:color w:val="000000"/>
          <w:spacing w:val="-5"/>
          <w:lang w:val="en-IE"/>
        </w:rPr>
        <w:t xml:space="preserve"> </w:t>
      </w:r>
      <w:r w:rsidRPr="00492044">
        <w:rPr>
          <w:rFonts w:ascii="Arial" w:hAnsi="Arial" w:cs="Arial"/>
          <w:color w:val="000000"/>
          <w:spacing w:val="-1"/>
          <w:lang w:val="en-IE"/>
        </w:rPr>
        <w:t>c</w:t>
      </w:r>
      <w:r w:rsidRPr="00492044">
        <w:rPr>
          <w:rFonts w:ascii="Arial" w:hAnsi="Arial" w:cs="Arial"/>
          <w:color w:val="000000"/>
          <w:lang w:val="en-IE"/>
        </w:rPr>
        <w:t>o</w:t>
      </w:r>
      <w:r w:rsidRPr="00492044">
        <w:rPr>
          <w:rFonts w:ascii="Arial" w:hAnsi="Arial" w:cs="Arial"/>
          <w:color w:val="000000"/>
          <w:spacing w:val="1"/>
          <w:lang w:val="en-IE"/>
        </w:rPr>
        <w:t>m</w:t>
      </w:r>
      <w:r w:rsidRPr="00492044">
        <w:rPr>
          <w:rFonts w:ascii="Arial" w:hAnsi="Arial" w:cs="Arial"/>
          <w:color w:val="000000"/>
          <w:lang w:val="en-IE"/>
        </w:rPr>
        <w:t>p</w:t>
      </w:r>
      <w:r w:rsidRPr="00492044">
        <w:rPr>
          <w:rFonts w:ascii="Arial" w:hAnsi="Arial" w:cs="Arial"/>
          <w:color w:val="000000"/>
          <w:spacing w:val="-1"/>
          <w:lang w:val="en-IE"/>
        </w:rPr>
        <w:t>re</w:t>
      </w:r>
      <w:r w:rsidRPr="00492044">
        <w:rPr>
          <w:rFonts w:ascii="Arial" w:hAnsi="Arial" w:cs="Arial"/>
          <w:color w:val="000000"/>
          <w:lang w:val="en-IE"/>
        </w:rPr>
        <w:t>h</w:t>
      </w:r>
      <w:r w:rsidRPr="00492044">
        <w:rPr>
          <w:rFonts w:ascii="Arial" w:hAnsi="Arial" w:cs="Arial"/>
          <w:color w:val="000000"/>
          <w:spacing w:val="-1"/>
          <w:lang w:val="en-IE"/>
        </w:rPr>
        <w:t>e</w:t>
      </w:r>
      <w:r w:rsidRPr="00492044">
        <w:rPr>
          <w:rFonts w:ascii="Arial" w:hAnsi="Arial" w:cs="Arial"/>
          <w:color w:val="000000"/>
          <w:lang w:val="en-IE"/>
        </w:rPr>
        <w:t>ns</w:t>
      </w:r>
      <w:r w:rsidRPr="00492044">
        <w:rPr>
          <w:rFonts w:ascii="Arial" w:hAnsi="Arial" w:cs="Arial"/>
          <w:color w:val="000000"/>
          <w:spacing w:val="1"/>
          <w:lang w:val="en-IE"/>
        </w:rPr>
        <w:t>i</w:t>
      </w:r>
      <w:r w:rsidRPr="00492044">
        <w:rPr>
          <w:rFonts w:ascii="Arial" w:hAnsi="Arial" w:cs="Arial"/>
          <w:color w:val="000000"/>
          <w:lang w:val="en-IE"/>
        </w:rPr>
        <w:t>ve</w:t>
      </w:r>
      <w:r w:rsidRPr="00492044">
        <w:rPr>
          <w:rFonts w:ascii="Arial" w:hAnsi="Arial" w:cs="Arial"/>
          <w:color w:val="000000"/>
          <w:spacing w:val="-13"/>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nd</w:t>
      </w:r>
      <w:r w:rsidRPr="00492044">
        <w:rPr>
          <w:rFonts w:ascii="Arial" w:hAnsi="Arial" w:cs="Arial"/>
          <w:color w:val="000000"/>
          <w:spacing w:val="-3"/>
          <w:lang w:val="en-IE"/>
        </w:rPr>
        <w:t xml:space="preserve"> </w:t>
      </w:r>
      <w:r w:rsidRPr="00492044">
        <w:rPr>
          <w:rFonts w:ascii="Arial" w:hAnsi="Arial" w:cs="Arial"/>
          <w:color w:val="000000"/>
          <w:spacing w:val="-1"/>
          <w:lang w:val="en-IE"/>
        </w:rPr>
        <w:t>a</w:t>
      </w:r>
      <w:r w:rsidRPr="00492044">
        <w:rPr>
          <w:rFonts w:ascii="Arial" w:hAnsi="Arial" w:cs="Arial"/>
          <w:color w:val="000000"/>
          <w:spacing w:val="2"/>
          <w:lang w:val="en-IE"/>
        </w:rPr>
        <w:t>c</w:t>
      </w:r>
      <w:r w:rsidRPr="00492044">
        <w:rPr>
          <w:rFonts w:ascii="Arial" w:hAnsi="Arial" w:cs="Arial"/>
          <w:color w:val="000000"/>
          <w:spacing w:val="-1"/>
          <w:lang w:val="en-IE"/>
        </w:rPr>
        <w:t>c</w:t>
      </w:r>
      <w:r w:rsidRPr="00492044">
        <w:rPr>
          <w:rFonts w:ascii="Arial" w:hAnsi="Arial" w:cs="Arial"/>
          <w:color w:val="000000"/>
          <w:lang w:val="en-IE"/>
        </w:rPr>
        <w:t>u</w:t>
      </w:r>
      <w:r w:rsidRPr="00492044">
        <w:rPr>
          <w:rFonts w:ascii="Arial" w:hAnsi="Arial" w:cs="Arial"/>
          <w:color w:val="000000"/>
          <w:spacing w:val="-1"/>
          <w:lang w:val="en-IE"/>
        </w:rPr>
        <w:t>ra</w:t>
      </w:r>
      <w:r w:rsidRPr="00492044">
        <w:rPr>
          <w:rFonts w:ascii="Arial" w:hAnsi="Arial" w:cs="Arial"/>
          <w:color w:val="000000"/>
          <w:spacing w:val="3"/>
          <w:lang w:val="en-IE"/>
        </w:rPr>
        <w:t>t</w:t>
      </w:r>
      <w:r w:rsidRPr="00492044">
        <w:rPr>
          <w:rFonts w:ascii="Arial" w:hAnsi="Arial" w:cs="Arial"/>
          <w:color w:val="000000"/>
          <w:lang w:val="en-IE"/>
        </w:rPr>
        <w:t>e</w:t>
      </w:r>
      <w:r w:rsidRPr="00492044">
        <w:rPr>
          <w:rFonts w:ascii="Arial" w:hAnsi="Arial" w:cs="Arial"/>
          <w:color w:val="000000"/>
          <w:spacing w:val="-9"/>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n</w:t>
      </w:r>
      <w:r w:rsidRPr="00492044">
        <w:rPr>
          <w:rFonts w:ascii="Arial" w:hAnsi="Arial" w:cs="Arial"/>
          <w:color w:val="000000"/>
          <w:spacing w:val="-1"/>
          <w:lang w:val="en-IE"/>
        </w:rPr>
        <w:t>f</w:t>
      </w:r>
      <w:r w:rsidRPr="00492044">
        <w:rPr>
          <w:rFonts w:ascii="Arial" w:hAnsi="Arial" w:cs="Arial"/>
          <w:color w:val="000000"/>
          <w:lang w:val="en-IE"/>
        </w:rPr>
        <w:t>o</w:t>
      </w:r>
      <w:r w:rsidRPr="00492044">
        <w:rPr>
          <w:rFonts w:ascii="Arial" w:hAnsi="Arial" w:cs="Arial"/>
          <w:color w:val="000000"/>
          <w:spacing w:val="-1"/>
          <w:lang w:val="en-IE"/>
        </w:rPr>
        <w:t>r</w:t>
      </w:r>
      <w:r w:rsidRPr="00492044">
        <w:rPr>
          <w:rFonts w:ascii="Arial" w:hAnsi="Arial" w:cs="Arial"/>
          <w:color w:val="000000"/>
          <w:spacing w:val="1"/>
          <w:lang w:val="en-IE"/>
        </w:rPr>
        <w:t>m</w:t>
      </w:r>
      <w:r w:rsidRPr="00492044">
        <w:rPr>
          <w:rFonts w:ascii="Arial" w:hAnsi="Arial" w:cs="Arial"/>
          <w:color w:val="000000"/>
          <w:spacing w:val="-1"/>
          <w:lang w:val="en-IE"/>
        </w:rPr>
        <w:t>a</w:t>
      </w:r>
      <w:r w:rsidRPr="00492044">
        <w:rPr>
          <w:rFonts w:ascii="Arial" w:hAnsi="Arial" w:cs="Arial"/>
          <w:color w:val="000000"/>
          <w:spacing w:val="1"/>
          <w:lang w:val="en-IE"/>
        </w:rPr>
        <w:t>ti</w:t>
      </w:r>
      <w:r w:rsidRPr="00492044">
        <w:rPr>
          <w:rFonts w:ascii="Arial" w:hAnsi="Arial" w:cs="Arial"/>
          <w:color w:val="000000"/>
          <w:lang w:val="en-IE"/>
        </w:rPr>
        <w:t>on</w:t>
      </w:r>
      <w:r w:rsidRPr="00492044">
        <w:rPr>
          <w:rFonts w:ascii="Arial" w:hAnsi="Arial" w:cs="Arial"/>
          <w:color w:val="000000"/>
          <w:spacing w:val="-11"/>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nd</w:t>
      </w:r>
      <w:r w:rsidRPr="00492044">
        <w:rPr>
          <w:rFonts w:ascii="Arial" w:hAnsi="Arial" w:cs="Arial"/>
          <w:color w:val="000000"/>
          <w:spacing w:val="-3"/>
          <w:lang w:val="en-IE"/>
        </w:rPr>
        <w:t xml:space="preserve"> </w:t>
      </w:r>
      <w:r w:rsidRPr="00492044">
        <w:rPr>
          <w:rFonts w:ascii="Arial" w:hAnsi="Arial" w:cs="Arial"/>
          <w:color w:val="000000"/>
          <w:spacing w:val="-1"/>
          <w:lang w:val="en-IE"/>
        </w:rPr>
        <w:t>re</w:t>
      </w:r>
      <w:r w:rsidRPr="00492044">
        <w:rPr>
          <w:rFonts w:ascii="Arial" w:hAnsi="Arial" w:cs="Arial"/>
          <w:color w:val="000000"/>
          <w:lang w:val="en-IE"/>
        </w:rPr>
        <w:t>qu</w:t>
      </w:r>
      <w:r w:rsidRPr="00492044">
        <w:rPr>
          <w:rFonts w:ascii="Arial" w:hAnsi="Arial" w:cs="Arial"/>
          <w:color w:val="000000"/>
          <w:spacing w:val="1"/>
          <w:lang w:val="en-IE"/>
        </w:rPr>
        <w:t>i</w:t>
      </w:r>
      <w:r w:rsidRPr="00492044">
        <w:rPr>
          <w:rFonts w:ascii="Arial" w:hAnsi="Arial" w:cs="Arial"/>
          <w:color w:val="000000"/>
          <w:spacing w:val="2"/>
          <w:lang w:val="en-IE"/>
        </w:rPr>
        <w:t>re</w:t>
      </w:r>
      <w:r w:rsidRPr="00492044">
        <w:rPr>
          <w:rFonts w:ascii="Arial" w:hAnsi="Arial" w:cs="Arial"/>
          <w:color w:val="000000"/>
          <w:spacing w:val="1"/>
          <w:lang w:val="en-IE"/>
        </w:rPr>
        <w:t>m</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1"/>
          <w:lang w:val="en-IE"/>
        </w:rPr>
        <w:t>t</w:t>
      </w:r>
      <w:r w:rsidRPr="00492044">
        <w:rPr>
          <w:rFonts w:ascii="Arial" w:hAnsi="Arial" w:cs="Arial"/>
          <w:color w:val="000000"/>
          <w:lang w:val="en-IE"/>
        </w:rPr>
        <w:t>s</w:t>
      </w:r>
      <w:r w:rsidRPr="00492044">
        <w:rPr>
          <w:rFonts w:ascii="Arial" w:hAnsi="Arial" w:cs="Arial"/>
          <w:color w:val="000000"/>
          <w:spacing w:val="-13"/>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nd</w:t>
      </w:r>
      <w:r w:rsidRPr="00492044">
        <w:rPr>
          <w:rFonts w:ascii="Arial" w:hAnsi="Arial" w:cs="Arial"/>
          <w:color w:val="000000"/>
          <w:spacing w:val="-3"/>
          <w:lang w:val="en-IE"/>
        </w:rPr>
        <w:t xml:space="preserve"> </w:t>
      </w:r>
      <w:r w:rsidRPr="00492044">
        <w:rPr>
          <w:rFonts w:ascii="Arial" w:hAnsi="Arial" w:cs="Arial"/>
          <w:color w:val="000000"/>
          <w:lang w:val="en-IE"/>
        </w:rPr>
        <w:t>sp</w:t>
      </w:r>
      <w:r w:rsidRPr="00492044">
        <w:rPr>
          <w:rFonts w:ascii="Arial" w:hAnsi="Arial" w:cs="Arial"/>
          <w:color w:val="000000"/>
          <w:spacing w:val="-1"/>
          <w:lang w:val="en-IE"/>
        </w:rPr>
        <w:t>ec</w:t>
      </w:r>
      <w:r w:rsidRPr="00492044">
        <w:rPr>
          <w:rFonts w:ascii="Arial" w:hAnsi="Arial" w:cs="Arial"/>
          <w:color w:val="000000"/>
          <w:spacing w:val="1"/>
          <w:lang w:val="en-IE"/>
        </w:rPr>
        <w:t>i</w:t>
      </w:r>
      <w:r w:rsidRPr="00492044">
        <w:rPr>
          <w:rFonts w:ascii="Arial" w:hAnsi="Arial" w:cs="Arial"/>
          <w:color w:val="000000"/>
          <w:spacing w:val="-1"/>
          <w:lang w:val="en-IE"/>
        </w:rPr>
        <w:t>f</w:t>
      </w:r>
      <w:r w:rsidRPr="00492044">
        <w:rPr>
          <w:rFonts w:ascii="Arial" w:hAnsi="Arial" w:cs="Arial"/>
          <w:color w:val="000000"/>
          <w:spacing w:val="1"/>
          <w:lang w:val="en-IE"/>
        </w:rPr>
        <w:t>i</w:t>
      </w:r>
      <w:r w:rsidRPr="00492044">
        <w:rPr>
          <w:rFonts w:ascii="Arial" w:hAnsi="Arial" w:cs="Arial"/>
          <w:color w:val="000000"/>
          <w:spacing w:val="2"/>
          <w:lang w:val="en-IE"/>
        </w:rPr>
        <w:t>c</w:t>
      </w:r>
      <w:r w:rsidRPr="00492044">
        <w:rPr>
          <w:rFonts w:ascii="Arial" w:hAnsi="Arial" w:cs="Arial"/>
          <w:color w:val="000000"/>
          <w:spacing w:val="-1"/>
          <w:lang w:val="en-IE"/>
        </w:rPr>
        <w:t>a</w:t>
      </w:r>
      <w:r w:rsidRPr="00492044">
        <w:rPr>
          <w:rFonts w:ascii="Arial" w:hAnsi="Arial" w:cs="Arial"/>
          <w:color w:val="000000"/>
          <w:spacing w:val="1"/>
          <w:lang w:val="en-IE"/>
        </w:rPr>
        <w:t>ti</w:t>
      </w:r>
      <w:r w:rsidRPr="00492044">
        <w:rPr>
          <w:rFonts w:ascii="Arial" w:hAnsi="Arial" w:cs="Arial"/>
          <w:color w:val="000000"/>
          <w:lang w:val="en-IE"/>
        </w:rPr>
        <w:t>ons,</w:t>
      </w:r>
      <w:r w:rsidRPr="00492044">
        <w:rPr>
          <w:rFonts w:ascii="Arial" w:hAnsi="Arial" w:cs="Arial"/>
          <w:color w:val="000000"/>
          <w:spacing w:val="-14"/>
          <w:lang w:val="en-IE"/>
        </w:rPr>
        <w:t xml:space="preserve"> </w:t>
      </w:r>
      <w:r w:rsidRPr="00492044">
        <w:rPr>
          <w:rFonts w:ascii="Arial" w:hAnsi="Arial" w:cs="Arial"/>
          <w:color w:val="000000"/>
          <w:lang w:val="en-IE"/>
        </w:rPr>
        <w:t>T</w:t>
      </w:r>
      <w:r w:rsidRPr="00492044">
        <w:rPr>
          <w:rFonts w:ascii="Arial" w:hAnsi="Arial" w:cs="Arial"/>
          <w:color w:val="000000"/>
          <w:spacing w:val="-1"/>
          <w:lang w:val="en-IE"/>
        </w:rPr>
        <w:t>e</w:t>
      </w:r>
      <w:r w:rsidRPr="00492044">
        <w:rPr>
          <w:rFonts w:ascii="Arial" w:hAnsi="Arial" w:cs="Arial"/>
          <w:color w:val="000000"/>
          <w:lang w:val="en-IE"/>
        </w:rPr>
        <w:t>nd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spacing w:val="1"/>
          <w:lang w:val="en-IE"/>
        </w:rPr>
        <w:t>m</w:t>
      </w:r>
      <w:r w:rsidRPr="00492044">
        <w:rPr>
          <w:rFonts w:ascii="Arial" w:hAnsi="Arial" w:cs="Arial"/>
          <w:color w:val="000000"/>
          <w:lang w:val="en-IE"/>
        </w:rPr>
        <w:t>ust</w:t>
      </w:r>
      <w:r w:rsidRPr="00492044">
        <w:rPr>
          <w:rFonts w:ascii="Arial" w:hAnsi="Arial" w:cs="Arial"/>
          <w:color w:val="000000"/>
          <w:spacing w:val="-5"/>
          <w:lang w:val="en-IE"/>
        </w:rPr>
        <w:t xml:space="preserve"> </w:t>
      </w:r>
      <w:r w:rsidRPr="00492044">
        <w:rPr>
          <w:rFonts w:ascii="Arial" w:hAnsi="Arial" w:cs="Arial"/>
          <w:color w:val="000000"/>
          <w:spacing w:val="-1"/>
          <w:lang w:val="en-IE"/>
        </w:rPr>
        <w:t>f</w:t>
      </w:r>
      <w:r w:rsidRPr="00492044">
        <w:rPr>
          <w:rFonts w:ascii="Arial" w:hAnsi="Arial" w:cs="Arial"/>
          <w:color w:val="000000"/>
          <w:lang w:val="en-IE"/>
        </w:rPr>
        <w:t>o</w:t>
      </w:r>
      <w:r w:rsidRPr="00492044">
        <w:rPr>
          <w:rFonts w:ascii="Arial" w:hAnsi="Arial" w:cs="Arial"/>
          <w:color w:val="000000"/>
          <w:spacing w:val="-1"/>
          <w:lang w:val="en-IE"/>
        </w:rPr>
        <w:t>r</w:t>
      </w:r>
      <w:r w:rsidRPr="00492044">
        <w:rPr>
          <w:rFonts w:ascii="Arial" w:hAnsi="Arial" w:cs="Arial"/>
          <w:color w:val="000000"/>
          <w:lang w:val="en-IE"/>
        </w:rPr>
        <w:t>m</w:t>
      </w:r>
      <w:r w:rsidRPr="00492044">
        <w:rPr>
          <w:rFonts w:ascii="Arial" w:hAnsi="Arial" w:cs="Arial"/>
          <w:color w:val="000000"/>
          <w:spacing w:val="-5"/>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2"/>
          <w:lang w:val="en-IE"/>
        </w:rPr>
        <w:t>e</w:t>
      </w:r>
      <w:r w:rsidRPr="00492044">
        <w:rPr>
          <w:rFonts w:ascii="Arial" w:hAnsi="Arial" w:cs="Arial"/>
          <w:color w:val="000000"/>
          <w:spacing w:val="1"/>
          <w:lang w:val="en-IE"/>
        </w:rPr>
        <w:t>i</w:t>
      </w:r>
      <w:r w:rsidRPr="00492044">
        <w:rPr>
          <w:rFonts w:ascii="Arial" w:hAnsi="Arial" w:cs="Arial"/>
          <w:color w:val="000000"/>
          <w:lang w:val="en-IE"/>
        </w:rPr>
        <w:t>r</w:t>
      </w:r>
      <w:r w:rsidRPr="00492044">
        <w:rPr>
          <w:rFonts w:ascii="Arial" w:hAnsi="Arial" w:cs="Arial"/>
          <w:color w:val="000000"/>
          <w:spacing w:val="-5"/>
          <w:lang w:val="en-IE"/>
        </w:rPr>
        <w:t xml:space="preserve"> </w:t>
      </w:r>
      <w:r w:rsidRPr="00492044">
        <w:rPr>
          <w:rFonts w:ascii="Arial" w:hAnsi="Arial" w:cs="Arial"/>
          <w:color w:val="000000"/>
          <w:lang w:val="en-IE"/>
        </w:rPr>
        <w:t xml:space="preserve">own </w:t>
      </w:r>
      <w:r w:rsidRPr="00492044">
        <w:rPr>
          <w:rFonts w:ascii="Arial" w:hAnsi="Arial" w:cs="Arial"/>
          <w:color w:val="000000"/>
          <w:spacing w:val="-1"/>
          <w:lang w:val="en-IE"/>
        </w:rPr>
        <w:t>c</w:t>
      </w:r>
      <w:r w:rsidRPr="00492044">
        <w:rPr>
          <w:rFonts w:ascii="Arial" w:hAnsi="Arial" w:cs="Arial"/>
          <w:color w:val="000000"/>
          <w:lang w:val="en-IE"/>
        </w:rPr>
        <w:t>on</w:t>
      </w:r>
      <w:r w:rsidRPr="00492044">
        <w:rPr>
          <w:rFonts w:ascii="Arial" w:hAnsi="Arial" w:cs="Arial"/>
          <w:color w:val="000000"/>
          <w:spacing w:val="-1"/>
          <w:lang w:val="en-IE"/>
        </w:rPr>
        <w:t>c</w:t>
      </w:r>
      <w:r w:rsidRPr="00492044">
        <w:rPr>
          <w:rFonts w:ascii="Arial" w:hAnsi="Arial" w:cs="Arial"/>
          <w:color w:val="000000"/>
          <w:spacing w:val="1"/>
          <w:lang w:val="en-IE"/>
        </w:rPr>
        <w:t>l</w:t>
      </w:r>
      <w:r w:rsidRPr="00492044">
        <w:rPr>
          <w:rFonts w:ascii="Arial" w:hAnsi="Arial" w:cs="Arial"/>
          <w:color w:val="000000"/>
          <w:lang w:val="en-IE"/>
        </w:rPr>
        <w:t>us</w:t>
      </w:r>
      <w:r w:rsidRPr="00492044">
        <w:rPr>
          <w:rFonts w:ascii="Arial" w:hAnsi="Arial" w:cs="Arial"/>
          <w:color w:val="000000"/>
          <w:spacing w:val="1"/>
          <w:lang w:val="en-IE"/>
        </w:rPr>
        <w:t>i</w:t>
      </w:r>
      <w:r w:rsidRPr="00492044">
        <w:rPr>
          <w:rFonts w:ascii="Arial" w:hAnsi="Arial" w:cs="Arial"/>
          <w:color w:val="000000"/>
          <w:lang w:val="en-IE"/>
        </w:rPr>
        <w:t>ons</w:t>
      </w:r>
      <w:r w:rsidRPr="00492044">
        <w:rPr>
          <w:rFonts w:ascii="Arial" w:hAnsi="Arial" w:cs="Arial"/>
          <w:color w:val="000000"/>
          <w:spacing w:val="-11"/>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bout</w:t>
      </w:r>
      <w:r w:rsidRPr="00492044">
        <w:rPr>
          <w:rFonts w:ascii="Arial" w:hAnsi="Arial" w:cs="Arial"/>
          <w:color w:val="000000"/>
          <w:spacing w:val="-5"/>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4"/>
          <w:lang w:val="en-IE"/>
        </w:rPr>
        <w:t xml:space="preserve"> </w:t>
      </w:r>
      <w:r w:rsidRPr="00492044">
        <w:rPr>
          <w:rFonts w:ascii="Arial" w:hAnsi="Arial" w:cs="Arial"/>
          <w:color w:val="000000"/>
          <w:lang w:val="en-IE"/>
        </w:rPr>
        <w:t>so</w:t>
      </w:r>
      <w:r w:rsidRPr="00492044">
        <w:rPr>
          <w:rFonts w:ascii="Arial" w:hAnsi="Arial" w:cs="Arial"/>
          <w:color w:val="000000"/>
          <w:spacing w:val="1"/>
          <w:lang w:val="en-IE"/>
        </w:rPr>
        <w:t>l</w:t>
      </w:r>
      <w:r w:rsidRPr="00492044">
        <w:rPr>
          <w:rFonts w:ascii="Arial" w:hAnsi="Arial" w:cs="Arial"/>
          <w:color w:val="000000"/>
          <w:lang w:val="en-IE"/>
        </w:rPr>
        <w:t>u</w:t>
      </w:r>
      <w:r w:rsidRPr="00492044">
        <w:rPr>
          <w:rFonts w:ascii="Arial" w:hAnsi="Arial" w:cs="Arial"/>
          <w:color w:val="000000"/>
          <w:spacing w:val="1"/>
          <w:lang w:val="en-IE"/>
        </w:rPr>
        <w:t>ti</w:t>
      </w:r>
      <w:r w:rsidRPr="00492044">
        <w:rPr>
          <w:rFonts w:ascii="Arial" w:hAnsi="Arial" w:cs="Arial"/>
          <w:color w:val="000000"/>
          <w:lang w:val="en-IE"/>
        </w:rPr>
        <w:t>on</w:t>
      </w:r>
      <w:r w:rsidRPr="00492044">
        <w:rPr>
          <w:rFonts w:ascii="Arial" w:hAnsi="Arial" w:cs="Arial"/>
          <w:color w:val="000000"/>
          <w:spacing w:val="-8"/>
          <w:lang w:val="en-IE"/>
        </w:rPr>
        <w:t xml:space="preserve"> </w:t>
      </w:r>
      <w:r w:rsidRPr="00492044">
        <w:rPr>
          <w:rFonts w:ascii="Arial" w:hAnsi="Arial" w:cs="Arial"/>
          <w:color w:val="000000"/>
          <w:lang w:val="en-IE"/>
        </w:rPr>
        <w:t>n</w:t>
      </w:r>
      <w:r w:rsidRPr="00492044">
        <w:rPr>
          <w:rFonts w:ascii="Arial" w:hAnsi="Arial" w:cs="Arial"/>
          <w:color w:val="000000"/>
          <w:spacing w:val="-1"/>
          <w:lang w:val="en-IE"/>
        </w:rPr>
        <w:t>ee</w:t>
      </w:r>
      <w:r w:rsidRPr="00492044">
        <w:rPr>
          <w:rFonts w:ascii="Arial" w:hAnsi="Arial" w:cs="Arial"/>
          <w:color w:val="000000"/>
          <w:lang w:val="en-IE"/>
        </w:rPr>
        <w:t>d</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7"/>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lang w:val="en-IE"/>
        </w:rPr>
        <w:t>meet</w:t>
      </w:r>
      <w:r w:rsidRPr="00492044">
        <w:rPr>
          <w:rFonts w:ascii="Arial" w:hAnsi="Arial" w:cs="Arial"/>
          <w:color w:val="000000"/>
          <w:spacing w:val="-5"/>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1"/>
          <w:lang w:val="en-IE"/>
        </w:rPr>
        <w:t xml:space="preserve"> re</w:t>
      </w:r>
      <w:r w:rsidRPr="00492044">
        <w:rPr>
          <w:rFonts w:ascii="Arial" w:hAnsi="Arial" w:cs="Arial"/>
          <w:color w:val="000000"/>
          <w:lang w:val="en-IE"/>
        </w:rPr>
        <w:t>qu</w:t>
      </w:r>
      <w:r w:rsidRPr="00492044">
        <w:rPr>
          <w:rFonts w:ascii="Arial" w:hAnsi="Arial" w:cs="Arial"/>
          <w:color w:val="000000"/>
          <w:spacing w:val="1"/>
          <w:lang w:val="en-IE"/>
        </w:rPr>
        <w:t>i</w:t>
      </w:r>
      <w:r w:rsidRPr="00492044">
        <w:rPr>
          <w:rFonts w:ascii="Arial" w:hAnsi="Arial" w:cs="Arial"/>
          <w:color w:val="000000"/>
          <w:spacing w:val="-1"/>
          <w:lang w:val="en-IE"/>
        </w:rPr>
        <w:t>re</w:t>
      </w:r>
      <w:r w:rsidRPr="00492044">
        <w:rPr>
          <w:rFonts w:ascii="Arial" w:hAnsi="Arial" w:cs="Arial"/>
          <w:color w:val="000000"/>
          <w:spacing w:val="1"/>
          <w:lang w:val="en-IE"/>
        </w:rPr>
        <w:t>m</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1"/>
          <w:lang w:val="en-IE"/>
        </w:rPr>
        <w:t>t</w:t>
      </w:r>
      <w:r w:rsidRPr="00492044">
        <w:rPr>
          <w:rFonts w:ascii="Arial" w:hAnsi="Arial" w:cs="Arial"/>
          <w:color w:val="000000"/>
          <w:lang w:val="en-IE"/>
        </w:rPr>
        <w:t>s</w:t>
      </w:r>
      <w:r w:rsidRPr="00492044">
        <w:rPr>
          <w:rFonts w:ascii="Arial" w:hAnsi="Arial" w:cs="Arial"/>
          <w:color w:val="000000"/>
          <w:spacing w:val="-13"/>
          <w:lang w:val="en-IE"/>
        </w:rPr>
        <w:t xml:space="preserve"> </w:t>
      </w:r>
      <w:r w:rsidRPr="00492044">
        <w:rPr>
          <w:rFonts w:ascii="Arial" w:hAnsi="Arial" w:cs="Arial"/>
          <w:color w:val="000000"/>
          <w:lang w:val="en-IE"/>
        </w:rPr>
        <w:t>s</w:t>
      </w:r>
      <w:r w:rsidRPr="00492044">
        <w:rPr>
          <w:rFonts w:ascii="Arial" w:hAnsi="Arial" w:cs="Arial"/>
          <w:color w:val="000000"/>
          <w:spacing w:val="-1"/>
          <w:lang w:val="en-IE"/>
        </w:rPr>
        <w:t>e</w:t>
      </w:r>
      <w:r w:rsidRPr="00492044">
        <w:rPr>
          <w:rFonts w:ascii="Arial" w:hAnsi="Arial" w:cs="Arial"/>
          <w:color w:val="000000"/>
          <w:lang w:val="en-IE"/>
        </w:rPr>
        <w:t>t</w:t>
      </w:r>
      <w:r w:rsidRPr="00492044">
        <w:rPr>
          <w:rFonts w:ascii="Arial" w:hAnsi="Arial" w:cs="Arial"/>
          <w:color w:val="000000"/>
          <w:spacing w:val="-3"/>
          <w:lang w:val="en-IE"/>
        </w:rPr>
        <w:t xml:space="preserve"> </w:t>
      </w:r>
      <w:r w:rsidRPr="00492044">
        <w:rPr>
          <w:rFonts w:ascii="Arial" w:hAnsi="Arial" w:cs="Arial"/>
          <w:color w:val="000000"/>
          <w:lang w:val="en-IE"/>
        </w:rPr>
        <w:t>out</w:t>
      </w:r>
      <w:r w:rsidRPr="00492044">
        <w:rPr>
          <w:rFonts w:ascii="Arial" w:hAnsi="Arial" w:cs="Arial"/>
          <w:color w:val="000000"/>
          <w:spacing w:val="-3"/>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n</w:t>
      </w:r>
      <w:r w:rsidRPr="00492044">
        <w:rPr>
          <w:rFonts w:ascii="Arial" w:hAnsi="Arial" w:cs="Arial"/>
          <w:color w:val="000000"/>
          <w:spacing w:val="-2"/>
          <w:lang w:val="en-IE"/>
        </w:rPr>
        <w:t xml:space="preserve"> </w:t>
      </w:r>
      <w:r w:rsidRPr="00492044">
        <w:rPr>
          <w:rFonts w:ascii="Arial" w:hAnsi="Arial" w:cs="Arial"/>
          <w:color w:val="000000"/>
          <w:spacing w:val="1"/>
          <w:lang w:val="en-IE"/>
        </w:rPr>
        <w:t>t</w:t>
      </w:r>
      <w:r w:rsidRPr="00492044">
        <w:rPr>
          <w:rFonts w:ascii="Arial" w:hAnsi="Arial" w:cs="Arial"/>
          <w:color w:val="000000"/>
          <w:spacing w:val="2"/>
          <w:lang w:val="en-IE"/>
        </w:rPr>
        <w:t>h</w:t>
      </w:r>
      <w:r w:rsidRPr="00492044">
        <w:rPr>
          <w:rFonts w:ascii="Arial" w:hAnsi="Arial" w:cs="Arial"/>
          <w:color w:val="000000"/>
          <w:spacing w:val="1"/>
          <w:lang w:val="en-IE"/>
        </w:rPr>
        <w:t>i</w:t>
      </w:r>
      <w:r w:rsidRPr="00492044">
        <w:rPr>
          <w:rFonts w:ascii="Arial" w:hAnsi="Arial" w:cs="Arial"/>
          <w:color w:val="000000"/>
          <w:lang w:val="en-IE"/>
        </w:rPr>
        <w:t>s</w:t>
      </w:r>
      <w:r w:rsidRPr="00492044">
        <w:rPr>
          <w:rFonts w:ascii="Arial" w:hAnsi="Arial" w:cs="Arial"/>
          <w:color w:val="000000"/>
          <w:spacing w:val="-3"/>
          <w:lang w:val="en-IE"/>
        </w:rPr>
        <w:t xml:space="preserve"> </w:t>
      </w:r>
      <w:r w:rsidRPr="00492044">
        <w:rPr>
          <w:rFonts w:ascii="Arial" w:hAnsi="Arial" w:cs="Arial"/>
          <w:color w:val="000000"/>
          <w:spacing w:val="1"/>
          <w:lang w:val="en-IE"/>
        </w:rPr>
        <w:t>R</w:t>
      </w:r>
      <w:r w:rsidRPr="00492044">
        <w:rPr>
          <w:rFonts w:ascii="Arial" w:hAnsi="Arial" w:cs="Arial"/>
          <w:color w:val="000000"/>
          <w:spacing w:val="-1"/>
          <w:lang w:val="en-IE"/>
        </w:rPr>
        <w:t>F</w:t>
      </w:r>
      <w:r w:rsidRPr="00492044">
        <w:rPr>
          <w:rFonts w:ascii="Arial" w:hAnsi="Arial" w:cs="Arial"/>
          <w:color w:val="000000"/>
          <w:lang w:val="en-IE"/>
        </w:rPr>
        <w:t>T. T</w:t>
      </w:r>
      <w:r w:rsidRPr="00492044">
        <w:rPr>
          <w:rFonts w:ascii="Arial" w:hAnsi="Arial" w:cs="Arial"/>
          <w:color w:val="000000"/>
          <w:spacing w:val="-1"/>
          <w:lang w:val="en-IE"/>
        </w:rPr>
        <w:t>e</w:t>
      </w:r>
      <w:r w:rsidRPr="00492044">
        <w:rPr>
          <w:rFonts w:ascii="Arial" w:hAnsi="Arial" w:cs="Arial"/>
          <w:color w:val="000000"/>
          <w:lang w:val="en-IE"/>
        </w:rPr>
        <w:t>nd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nd</w:t>
      </w:r>
      <w:r w:rsidRPr="00492044">
        <w:rPr>
          <w:rFonts w:ascii="Arial" w:hAnsi="Arial" w:cs="Arial"/>
          <w:color w:val="000000"/>
          <w:spacing w:val="-3"/>
          <w:lang w:val="en-IE"/>
        </w:rPr>
        <w:t xml:space="preserve"> </w:t>
      </w:r>
      <w:r w:rsidRPr="00492044">
        <w:rPr>
          <w:rFonts w:ascii="Arial" w:hAnsi="Arial" w:cs="Arial"/>
          <w:color w:val="000000"/>
          <w:spacing w:val="2"/>
          <w:lang w:val="en-IE"/>
        </w:rPr>
        <w:t>r</w:t>
      </w:r>
      <w:r w:rsidRPr="00492044">
        <w:rPr>
          <w:rFonts w:ascii="Arial" w:hAnsi="Arial" w:cs="Arial"/>
          <w:color w:val="000000"/>
          <w:spacing w:val="-1"/>
          <w:lang w:val="en-IE"/>
        </w:rPr>
        <w:t>ec</w:t>
      </w:r>
      <w:r w:rsidRPr="00492044">
        <w:rPr>
          <w:rFonts w:ascii="Arial" w:hAnsi="Arial" w:cs="Arial"/>
          <w:color w:val="000000"/>
          <w:spacing w:val="1"/>
          <w:lang w:val="en-IE"/>
        </w:rPr>
        <w:t>i</w:t>
      </w:r>
      <w:r w:rsidRPr="00492044">
        <w:rPr>
          <w:rFonts w:ascii="Arial" w:hAnsi="Arial" w:cs="Arial"/>
          <w:color w:val="000000"/>
          <w:lang w:val="en-IE"/>
        </w:rPr>
        <w:t>p</w:t>
      </w:r>
      <w:r w:rsidRPr="00492044">
        <w:rPr>
          <w:rFonts w:ascii="Arial" w:hAnsi="Arial" w:cs="Arial"/>
          <w:color w:val="000000"/>
          <w:spacing w:val="1"/>
          <w:lang w:val="en-IE"/>
        </w:rPr>
        <w:t>i</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1"/>
          <w:lang w:val="en-IE"/>
        </w:rPr>
        <w:t>t</w:t>
      </w:r>
      <w:r w:rsidRPr="00492044">
        <w:rPr>
          <w:rFonts w:ascii="Arial" w:hAnsi="Arial" w:cs="Arial"/>
          <w:color w:val="000000"/>
          <w:lang w:val="en-IE"/>
        </w:rPr>
        <w:t>s</w:t>
      </w:r>
      <w:r w:rsidRPr="00492044">
        <w:rPr>
          <w:rFonts w:ascii="Arial" w:hAnsi="Arial" w:cs="Arial"/>
          <w:color w:val="000000"/>
          <w:spacing w:val="-6"/>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1"/>
          <w:lang w:val="en-IE"/>
        </w:rPr>
        <w:t>i</w:t>
      </w:r>
      <w:r w:rsidRPr="00492044">
        <w:rPr>
          <w:rFonts w:ascii="Arial" w:hAnsi="Arial" w:cs="Arial"/>
          <w:color w:val="000000"/>
          <w:lang w:val="en-IE"/>
        </w:rPr>
        <w:t>s</w:t>
      </w:r>
      <w:r w:rsidRPr="00492044">
        <w:rPr>
          <w:rFonts w:ascii="Arial" w:hAnsi="Arial" w:cs="Arial"/>
          <w:color w:val="000000"/>
          <w:spacing w:val="-3"/>
          <w:lang w:val="en-IE"/>
        </w:rPr>
        <w:t xml:space="preserve"> </w:t>
      </w:r>
      <w:r w:rsidRPr="00492044">
        <w:rPr>
          <w:rFonts w:ascii="Arial" w:hAnsi="Arial" w:cs="Arial"/>
          <w:color w:val="000000"/>
          <w:spacing w:val="1"/>
          <w:lang w:val="en-IE"/>
        </w:rPr>
        <w:t>R</w:t>
      </w:r>
      <w:r w:rsidRPr="00492044">
        <w:rPr>
          <w:rFonts w:ascii="Arial" w:hAnsi="Arial" w:cs="Arial"/>
          <w:color w:val="000000"/>
          <w:spacing w:val="-1"/>
          <w:lang w:val="en-IE"/>
        </w:rPr>
        <w:t>F</w:t>
      </w:r>
      <w:r w:rsidRPr="00492044">
        <w:rPr>
          <w:rFonts w:ascii="Arial" w:hAnsi="Arial" w:cs="Arial"/>
          <w:color w:val="000000"/>
          <w:lang w:val="en-IE"/>
        </w:rPr>
        <w:t>T</w:t>
      </w:r>
      <w:r w:rsidRPr="00492044">
        <w:rPr>
          <w:rFonts w:ascii="Arial" w:hAnsi="Arial" w:cs="Arial"/>
          <w:color w:val="000000"/>
          <w:spacing w:val="-4"/>
          <w:lang w:val="en-IE"/>
        </w:rPr>
        <w:t xml:space="preserve"> </w:t>
      </w:r>
      <w:r w:rsidRPr="00492044">
        <w:rPr>
          <w:rFonts w:ascii="Arial" w:hAnsi="Arial" w:cs="Arial"/>
          <w:color w:val="000000"/>
          <w:spacing w:val="1"/>
          <w:lang w:val="en-IE"/>
        </w:rPr>
        <w:t>m</w:t>
      </w:r>
      <w:r w:rsidRPr="00492044">
        <w:rPr>
          <w:rFonts w:ascii="Arial" w:hAnsi="Arial" w:cs="Arial"/>
          <w:color w:val="000000"/>
          <w:spacing w:val="2"/>
          <w:lang w:val="en-IE"/>
        </w:rPr>
        <w:t>a</w:t>
      </w:r>
      <w:r w:rsidRPr="00492044">
        <w:rPr>
          <w:rFonts w:ascii="Arial" w:hAnsi="Arial" w:cs="Arial"/>
          <w:color w:val="000000"/>
          <w:lang w:val="en-IE"/>
        </w:rPr>
        <w:t>y</w:t>
      </w:r>
      <w:r w:rsidRPr="00492044">
        <w:rPr>
          <w:rFonts w:ascii="Arial" w:hAnsi="Arial" w:cs="Arial"/>
          <w:color w:val="000000"/>
          <w:spacing w:val="-6"/>
          <w:lang w:val="en-IE"/>
        </w:rPr>
        <w:t xml:space="preserve"> </w:t>
      </w:r>
      <w:r w:rsidRPr="00492044">
        <w:rPr>
          <w:rFonts w:ascii="Arial" w:hAnsi="Arial" w:cs="Arial"/>
          <w:color w:val="000000"/>
          <w:lang w:val="en-IE"/>
        </w:rPr>
        <w:t>w</w:t>
      </w:r>
      <w:r w:rsidRPr="00492044">
        <w:rPr>
          <w:rFonts w:ascii="Arial" w:hAnsi="Arial" w:cs="Arial"/>
          <w:color w:val="000000"/>
          <w:spacing w:val="1"/>
          <w:lang w:val="en-IE"/>
        </w:rPr>
        <w:t>i</w:t>
      </w:r>
      <w:r w:rsidRPr="00492044">
        <w:rPr>
          <w:rFonts w:ascii="Arial" w:hAnsi="Arial" w:cs="Arial"/>
          <w:color w:val="000000"/>
          <w:lang w:val="en-IE"/>
        </w:rPr>
        <w:t>sh</w:t>
      </w:r>
      <w:r w:rsidRPr="00492044">
        <w:rPr>
          <w:rFonts w:ascii="Arial" w:hAnsi="Arial" w:cs="Arial"/>
          <w:color w:val="000000"/>
          <w:spacing w:val="-5"/>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spacing w:val="-1"/>
          <w:lang w:val="en-IE"/>
        </w:rPr>
        <w:t>c</w:t>
      </w:r>
      <w:r w:rsidRPr="00492044">
        <w:rPr>
          <w:rFonts w:ascii="Arial" w:hAnsi="Arial" w:cs="Arial"/>
          <w:color w:val="000000"/>
          <w:lang w:val="en-IE"/>
        </w:rPr>
        <w:t>onsu</w:t>
      </w:r>
      <w:r w:rsidRPr="00492044">
        <w:rPr>
          <w:rFonts w:ascii="Arial" w:hAnsi="Arial" w:cs="Arial"/>
          <w:color w:val="000000"/>
          <w:spacing w:val="1"/>
          <w:lang w:val="en-IE"/>
        </w:rPr>
        <w:t>l</w:t>
      </w:r>
      <w:r w:rsidRPr="00492044">
        <w:rPr>
          <w:rFonts w:ascii="Arial" w:hAnsi="Arial" w:cs="Arial"/>
          <w:color w:val="000000"/>
          <w:lang w:val="en-IE"/>
        </w:rPr>
        <w:t>t</w:t>
      </w:r>
      <w:r w:rsidRPr="00492044">
        <w:rPr>
          <w:rFonts w:ascii="Arial" w:hAnsi="Arial" w:cs="Arial"/>
          <w:color w:val="000000"/>
          <w:spacing w:val="-7"/>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1"/>
          <w:lang w:val="en-IE"/>
        </w:rPr>
        <w:t>e</w:t>
      </w:r>
      <w:r w:rsidRPr="00492044">
        <w:rPr>
          <w:rFonts w:ascii="Arial" w:hAnsi="Arial" w:cs="Arial"/>
          <w:color w:val="000000"/>
          <w:spacing w:val="1"/>
          <w:lang w:val="en-IE"/>
        </w:rPr>
        <w:t>i</w:t>
      </w:r>
      <w:r w:rsidRPr="00492044">
        <w:rPr>
          <w:rFonts w:ascii="Arial" w:hAnsi="Arial" w:cs="Arial"/>
          <w:color w:val="000000"/>
          <w:lang w:val="en-IE"/>
        </w:rPr>
        <w:t>r</w:t>
      </w:r>
      <w:r w:rsidRPr="00492044">
        <w:rPr>
          <w:rFonts w:ascii="Arial" w:hAnsi="Arial" w:cs="Arial"/>
          <w:color w:val="000000"/>
          <w:spacing w:val="-5"/>
          <w:lang w:val="en-IE"/>
        </w:rPr>
        <w:t xml:space="preserve"> </w:t>
      </w:r>
      <w:r w:rsidRPr="00492044">
        <w:rPr>
          <w:rFonts w:ascii="Arial" w:hAnsi="Arial" w:cs="Arial"/>
          <w:color w:val="000000"/>
          <w:lang w:val="en-IE"/>
        </w:rPr>
        <w:t>own</w:t>
      </w:r>
      <w:r w:rsidRPr="00492044">
        <w:rPr>
          <w:rFonts w:ascii="Arial" w:hAnsi="Arial" w:cs="Arial"/>
          <w:color w:val="000000"/>
          <w:spacing w:val="-4"/>
          <w:lang w:val="en-IE"/>
        </w:rPr>
        <w:t xml:space="preserve"> </w:t>
      </w:r>
      <w:r w:rsidRPr="00492044">
        <w:rPr>
          <w:rFonts w:ascii="Arial" w:hAnsi="Arial" w:cs="Arial"/>
          <w:color w:val="000000"/>
          <w:spacing w:val="1"/>
          <w:lang w:val="en-IE"/>
        </w:rPr>
        <w:t>l</w:t>
      </w:r>
      <w:r w:rsidRPr="00492044">
        <w:rPr>
          <w:rFonts w:ascii="Arial" w:hAnsi="Arial" w:cs="Arial"/>
          <w:color w:val="000000"/>
          <w:spacing w:val="2"/>
          <w:lang w:val="en-IE"/>
        </w:rPr>
        <w:t>e</w:t>
      </w:r>
      <w:r w:rsidRPr="00492044">
        <w:rPr>
          <w:rFonts w:ascii="Arial" w:hAnsi="Arial" w:cs="Arial"/>
          <w:color w:val="000000"/>
          <w:spacing w:val="-2"/>
          <w:lang w:val="en-IE"/>
        </w:rPr>
        <w:t>g</w:t>
      </w:r>
      <w:r w:rsidRPr="00492044">
        <w:rPr>
          <w:rFonts w:ascii="Arial" w:hAnsi="Arial" w:cs="Arial"/>
          <w:color w:val="000000"/>
          <w:spacing w:val="-1"/>
          <w:lang w:val="en-IE"/>
        </w:rPr>
        <w:t>a</w:t>
      </w:r>
      <w:r w:rsidRPr="00492044">
        <w:rPr>
          <w:rFonts w:ascii="Arial" w:hAnsi="Arial" w:cs="Arial"/>
          <w:color w:val="000000"/>
          <w:lang w:val="en-IE"/>
        </w:rPr>
        <w:t>l</w:t>
      </w:r>
      <w:r w:rsidRPr="00492044">
        <w:rPr>
          <w:rFonts w:ascii="Arial" w:hAnsi="Arial" w:cs="Arial"/>
          <w:color w:val="000000"/>
          <w:spacing w:val="-5"/>
          <w:lang w:val="en-IE"/>
        </w:rPr>
        <w:t xml:space="preserve"> </w:t>
      </w:r>
      <w:r w:rsidRPr="00492044">
        <w:rPr>
          <w:rFonts w:ascii="Arial" w:hAnsi="Arial" w:cs="Arial"/>
          <w:color w:val="000000"/>
          <w:spacing w:val="2"/>
          <w:lang w:val="en-IE"/>
        </w:rPr>
        <w:t>a</w:t>
      </w:r>
      <w:r w:rsidRPr="00492044">
        <w:rPr>
          <w:rFonts w:ascii="Arial" w:hAnsi="Arial" w:cs="Arial"/>
          <w:color w:val="000000"/>
          <w:lang w:val="en-IE"/>
        </w:rPr>
        <w:t>dv</w:t>
      </w:r>
      <w:r w:rsidRPr="00492044">
        <w:rPr>
          <w:rFonts w:ascii="Arial" w:hAnsi="Arial" w:cs="Arial"/>
          <w:color w:val="000000"/>
          <w:spacing w:val="1"/>
          <w:lang w:val="en-IE"/>
        </w:rPr>
        <w:t>i</w:t>
      </w:r>
      <w:r w:rsidRPr="00492044">
        <w:rPr>
          <w:rFonts w:ascii="Arial" w:hAnsi="Arial" w:cs="Arial"/>
          <w:color w:val="000000"/>
          <w:lang w:val="en-IE"/>
        </w:rPr>
        <w:t>s</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8"/>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 xml:space="preserve">n </w:t>
      </w:r>
      <w:r w:rsidRPr="00492044">
        <w:rPr>
          <w:rFonts w:ascii="Arial" w:hAnsi="Arial" w:cs="Arial"/>
          <w:color w:val="000000"/>
          <w:spacing w:val="-1"/>
          <w:lang w:val="en-IE"/>
        </w:rPr>
        <w:t>re</w:t>
      </w:r>
      <w:r w:rsidRPr="00492044">
        <w:rPr>
          <w:rFonts w:ascii="Arial" w:hAnsi="Arial" w:cs="Arial"/>
          <w:color w:val="000000"/>
          <w:spacing w:val="1"/>
          <w:lang w:val="en-IE"/>
        </w:rPr>
        <w:t>l</w:t>
      </w:r>
      <w:r w:rsidRPr="00492044">
        <w:rPr>
          <w:rFonts w:ascii="Arial" w:hAnsi="Arial" w:cs="Arial"/>
          <w:color w:val="000000"/>
          <w:spacing w:val="-1"/>
          <w:lang w:val="en-IE"/>
        </w:rPr>
        <w:t>a</w:t>
      </w:r>
      <w:r w:rsidRPr="00492044">
        <w:rPr>
          <w:rFonts w:ascii="Arial" w:hAnsi="Arial" w:cs="Arial"/>
          <w:color w:val="000000"/>
          <w:spacing w:val="1"/>
          <w:lang w:val="en-IE"/>
        </w:rPr>
        <w:t>ti</w:t>
      </w:r>
      <w:r w:rsidRPr="00492044">
        <w:rPr>
          <w:rFonts w:ascii="Arial" w:hAnsi="Arial" w:cs="Arial"/>
          <w:color w:val="000000"/>
          <w:lang w:val="en-IE"/>
        </w:rPr>
        <w:t>on</w:t>
      </w:r>
      <w:r w:rsidRPr="00492044">
        <w:rPr>
          <w:rFonts w:ascii="Arial" w:hAnsi="Arial" w:cs="Arial"/>
          <w:color w:val="000000"/>
          <w:spacing w:val="-7"/>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1"/>
          <w:lang w:val="en-IE"/>
        </w:rPr>
        <w:t>i</w:t>
      </w:r>
      <w:r w:rsidRPr="00492044">
        <w:rPr>
          <w:rFonts w:ascii="Arial" w:hAnsi="Arial" w:cs="Arial"/>
          <w:color w:val="000000"/>
          <w:lang w:val="en-IE"/>
        </w:rPr>
        <w:t>s</w:t>
      </w:r>
      <w:r w:rsidRPr="00492044">
        <w:rPr>
          <w:rFonts w:ascii="Arial" w:hAnsi="Arial" w:cs="Arial"/>
          <w:color w:val="000000"/>
          <w:spacing w:val="-3"/>
          <w:lang w:val="en-IE"/>
        </w:rPr>
        <w:t xml:space="preserve"> </w:t>
      </w:r>
      <w:r w:rsidRPr="00492044">
        <w:rPr>
          <w:rFonts w:ascii="Arial" w:hAnsi="Arial" w:cs="Arial"/>
          <w:color w:val="000000"/>
          <w:spacing w:val="1"/>
          <w:lang w:val="en-IE"/>
        </w:rPr>
        <w:t>R</w:t>
      </w:r>
      <w:r w:rsidRPr="00492044">
        <w:rPr>
          <w:rFonts w:ascii="Arial" w:hAnsi="Arial" w:cs="Arial"/>
          <w:color w:val="000000"/>
          <w:spacing w:val="-1"/>
          <w:lang w:val="en-IE"/>
        </w:rPr>
        <w:t>F</w:t>
      </w:r>
      <w:r w:rsidRPr="00492044">
        <w:rPr>
          <w:rFonts w:ascii="Arial" w:hAnsi="Arial" w:cs="Arial"/>
          <w:color w:val="000000"/>
          <w:lang w:val="en-IE"/>
        </w:rPr>
        <w:t>T</w:t>
      </w:r>
      <w:r w:rsidRPr="00492044">
        <w:rPr>
          <w:rFonts w:ascii="Arial" w:hAnsi="Arial" w:cs="Arial"/>
          <w:color w:val="000000"/>
          <w:spacing w:val="-4"/>
          <w:lang w:val="en-IE"/>
        </w:rPr>
        <w:t xml:space="preserve"> </w:t>
      </w:r>
      <w:r w:rsidRPr="00492044">
        <w:rPr>
          <w:rFonts w:ascii="Arial" w:hAnsi="Arial" w:cs="Arial"/>
          <w:color w:val="000000"/>
          <w:lang w:val="en-IE"/>
        </w:rPr>
        <w:t>or</w:t>
      </w:r>
      <w:r w:rsidRPr="00492044">
        <w:rPr>
          <w:rFonts w:ascii="Arial" w:hAnsi="Arial" w:cs="Arial"/>
          <w:color w:val="000000"/>
          <w:spacing w:val="-3"/>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4"/>
          <w:lang w:val="en-IE"/>
        </w:rPr>
        <w:t xml:space="preserve"> </w:t>
      </w:r>
      <w:r w:rsidRPr="00492044">
        <w:rPr>
          <w:rFonts w:ascii="Arial" w:hAnsi="Arial" w:cs="Arial"/>
          <w:color w:val="000000"/>
          <w:lang w:val="en-IE"/>
        </w:rPr>
        <w:t>sub</w:t>
      </w:r>
      <w:r w:rsidRPr="00492044">
        <w:rPr>
          <w:rFonts w:ascii="Arial" w:hAnsi="Arial" w:cs="Arial"/>
          <w:color w:val="000000"/>
          <w:spacing w:val="1"/>
          <w:lang w:val="en-IE"/>
        </w:rPr>
        <w:t>j</w:t>
      </w:r>
      <w:r w:rsidRPr="00492044">
        <w:rPr>
          <w:rFonts w:ascii="Arial" w:hAnsi="Arial" w:cs="Arial"/>
          <w:color w:val="000000"/>
          <w:spacing w:val="-1"/>
          <w:lang w:val="en-IE"/>
        </w:rPr>
        <w:t>ec</w:t>
      </w:r>
      <w:r w:rsidRPr="00492044">
        <w:rPr>
          <w:rFonts w:ascii="Arial" w:hAnsi="Arial" w:cs="Arial"/>
          <w:color w:val="000000"/>
          <w:lang w:val="en-IE"/>
        </w:rPr>
        <w:t>t</w:t>
      </w:r>
      <w:r w:rsidRPr="00492044">
        <w:rPr>
          <w:rFonts w:ascii="Arial" w:hAnsi="Arial" w:cs="Arial"/>
          <w:color w:val="000000"/>
          <w:spacing w:val="-7"/>
          <w:lang w:val="en-IE"/>
        </w:rPr>
        <w:t xml:space="preserve"> </w:t>
      </w:r>
      <w:r w:rsidRPr="00492044">
        <w:rPr>
          <w:rFonts w:ascii="Arial" w:hAnsi="Arial" w:cs="Arial"/>
          <w:color w:val="000000"/>
          <w:spacing w:val="1"/>
          <w:lang w:val="en-IE"/>
        </w:rPr>
        <w:t>m</w:t>
      </w:r>
      <w:r w:rsidRPr="00492044">
        <w:rPr>
          <w:rFonts w:ascii="Arial" w:hAnsi="Arial" w:cs="Arial"/>
          <w:color w:val="000000"/>
          <w:spacing w:val="-1"/>
          <w:lang w:val="en-IE"/>
        </w:rPr>
        <w:t>a</w:t>
      </w:r>
      <w:r w:rsidRPr="00492044">
        <w:rPr>
          <w:rFonts w:ascii="Arial" w:hAnsi="Arial" w:cs="Arial"/>
          <w:color w:val="000000"/>
          <w:spacing w:val="1"/>
          <w:lang w:val="en-IE"/>
        </w:rPr>
        <w:t>tt</w:t>
      </w:r>
      <w:r w:rsidRPr="00492044">
        <w:rPr>
          <w:rFonts w:ascii="Arial" w:hAnsi="Arial" w:cs="Arial"/>
          <w:color w:val="000000"/>
          <w:spacing w:val="-1"/>
          <w:lang w:val="en-IE"/>
        </w:rPr>
        <w:t>e</w:t>
      </w:r>
      <w:r w:rsidRPr="00492044">
        <w:rPr>
          <w:rFonts w:ascii="Arial" w:hAnsi="Arial" w:cs="Arial"/>
          <w:color w:val="000000"/>
          <w:lang w:val="en-IE"/>
        </w:rPr>
        <w:t>r</w:t>
      </w:r>
      <w:r w:rsidRPr="00492044">
        <w:rPr>
          <w:rFonts w:ascii="Arial" w:hAnsi="Arial" w:cs="Arial"/>
          <w:color w:val="000000"/>
          <w:spacing w:val="-7"/>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2"/>
          <w:lang w:val="en-IE"/>
        </w:rPr>
        <w:t>e</w:t>
      </w:r>
      <w:r w:rsidRPr="00492044">
        <w:rPr>
          <w:rFonts w:ascii="Arial" w:hAnsi="Arial" w:cs="Arial"/>
          <w:color w:val="000000"/>
          <w:spacing w:val="-1"/>
          <w:lang w:val="en-IE"/>
        </w:rPr>
        <w:t>re</w:t>
      </w:r>
      <w:r w:rsidRPr="00492044">
        <w:rPr>
          <w:rFonts w:ascii="Arial" w:hAnsi="Arial" w:cs="Arial"/>
          <w:color w:val="000000"/>
          <w:lang w:val="en-IE"/>
        </w:rPr>
        <w:t>o</w:t>
      </w:r>
      <w:r w:rsidRPr="00492044">
        <w:rPr>
          <w:rFonts w:ascii="Arial" w:hAnsi="Arial" w:cs="Arial"/>
          <w:color w:val="000000"/>
          <w:spacing w:val="-1"/>
          <w:lang w:val="en-IE"/>
        </w:rPr>
        <w:t>f</w:t>
      </w:r>
      <w:r w:rsidRPr="00492044">
        <w:rPr>
          <w:rFonts w:ascii="Arial" w:hAnsi="Arial" w:cs="Arial"/>
          <w:color w:val="000000"/>
          <w:lang w:val="en-IE"/>
        </w:rPr>
        <w:t>.</w:t>
      </w:r>
    </w:p>
    <w:p w14:paraId="19594E8D" w14:textId="77777777" w:rsidR="00854312" w:rsidRPr="00492044" w:rsidRDefault="00854312" w:rsidP="0027724E">
      <w:pPr>
        <w:pStyle w:val="ListParagraph"/>
        <w:autoSpaceDE w:val="0"/>
        <w:autoSpaceDN w:val="0"/>
        <w:adjustRightInd w:val="0"/>
        <w:spacing w:after="0" w:line="240" w:lineRule="auto"/>
        <w:ind w:left="851" w:right="-294"/>
        <w:jc w:val="both"/>
        <w:rPr>
          <w:rFonts w:ascii="Arial" w:hAnsi="Arial" w:cs="Arial"/>
          <w:color w:val="000000"/>
          <w:lang w:val="en-IE"/>
        </w:rPr>
      </w:pPr>
    </w:p>
    <w:p w14:paraId="122729E1" w14:textId="4ACC753E"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color w:val="000000"/>
          <w:lang w:val="en-IE"/>
        </w:rPr>
      </w:pPr>
      <w:r w:rsidRPr="00492044">
        <w:rPr>
          <w:rFonts w:ascii="Arial" w:hAnsi="Arial" w:cs="Arial"/>
          <w:color w:val="000000"/>
          <w:lang w:val="en-IE"/>
        </w:rPr>
        <w:t>A</w:t>
      </w:r>
      <w:r w:rsidRPr="00492044">
        <w:rPr>
          <w:rFonts w:ascii="Arial" w:hAnsi="Arial" w:cs="Arial"/>
          <w:color w:val="000000"/>
          <w:spacing w:val="1"/>
          <w:lang w:val="en-IE"/>
        </w:rPr>
        <w:t>l</w:t>
      </w:r>
      <w:r w:rsidRPr="00492044">
        <w:rPr>
          <w:rFonts w:ascii="Arial" w:hAnsi="Arial" w:cs="Arial"/>
          <w:color w:val="000000"/>
          <w:lang w:val="en-IE"/>
        </w:rPr>
        <w:t>l</w:t>
      </w:r>
      <w:r w:rsidRPr="00492044">
        <w:rPr>
          <w:rFonts w:ascii="Arial" w:hAnsi="Arial" w:cs="Arial"/>
          <w:color w:val="000000"/>
          <w:spacing w:val="-3"/>
          <w:lang w:val="en-IE"/>
        </w:rPr>
        <w:t xml:space="preserve"> </w:t>
      </w:r>
      <w:r w:rsidRPr="00492044">
        <w:rPr>
          <w:rFonts w:ascii="Arial" w:hAnsi="Arial" w:cs="Arial"/>
          <w:color w:val="000000"/>
          <w:spacing w:val="2"/>
          <w:lang w:val="en-IE"/>
        </w:rPr>
        <w:t>information</w:t>
      </w:r>
      <w:r w:rsidRPr="00492044">
        <w:rPr>
          <w:rFonts w:ascii="Arial" w:hAnsi="Arial" w:cs="Arial"/>
          <w:color w:val="000000"/>
          <w:spacing w:val="-11"/>
          <w:lang w:val="en-IE"/>
        </w:rPr>
        <w:t xml:space="preserve"> </w:t>
      </w:r>
      <w:r w:rsidRPr="00492044">
        <w:rPr>
          <w:rFonts w:ascii="Arial" w:hAnsi="Arial" w:cs="Arial"/>
          <w:color w:val="000000"/>
          <w:lang w:val="en-IE"/>
        </w:rPr>
        <w:t>supp</w:t>
      </w:r>
      <w:r w:rsidRPr="00492044">
        <w:rPr>
          <w:rFonts w:ascii="Arial" w:hAnsi="Arial" w:cs="Arial"/>
          <w:color w:val="000000"/>
          <w:spacing w:val="1"/>
          <w:lang w:val="en-IE"/>
        </w:rPr>
        <w:t>li</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8"/>
          <w:lang w:val="en-IE"/>
        </w:rPr>
        <w:t xml:space="preserve"> </w:t>
      </w:r>
      <w:r w:rsidRPr="00492044">
        <w:rPr>
          <w:rFonts w:ascii="Arial" w:hAnsi="Arial" w:cs="Arial"/>
          <w:color w:val="000000"/>
          <w:spacing w:val="2"/>
          <w:lang w:val="en-IE"/>
        </w:rPr>
        <w:t>b</w:t>
      </w:r>
      <w:r w:rsidRPr="00492044">
        <w:rPr>
          <w:rFonts w:ascii="Arial" w:hAnsi="Arial" w:cs="Arial"/>
          <w:color w:val="000000"/>
          <w:lang w:val="en-IE"/>
        </w:rPr>
        <w:t>y</w:t>
      </w:r>
      <w:r w:rsidRPr="00492044">
        <w:rPr>
          <w:rFonts w:ascii="Arial" w:hAnsi="Arial" w:cs="Arial"/>
          <w:color w:val="000000"/>
          <w:spacing w:val="-7"/>
          <w:lang w:val="en-IE"/>
        </w:rPr>
        <w:t xml:space="preserve"> the </w:t>
      </w:r>
      <w:r w:rsidRPr="00492044">
        <w:rPr>
          <w:rFonts w:ascii="Arial" w:hAnsi="Arial" w:cs="Arial"/>
          <w:color w:val="000000"/>
          <w:lang w:val="en-IE"/>
        </w:rPr>
        <w:t>T</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2"/>
          <w:lang w:val="en-IE"/>
        </w:rPr>
        <w:t>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spacing w:val="1"/>
          <w:lang w:val="en-IE"/>
        </w:rPr>
        <w:t>m</w:t>
      </w:r>
      <w:r w:rsidRPr="00492044">
        <w:rPr>
          <w:rFonts w:ascii="Arial" w:hAnsi="Arial" w:cs="Arial"/>
          <w:color w:val="000000"/>
          <w:spacing w:val="4"/>
          <w:lang w:val="en-IE"/>
        </w:rPr>
        <w:t>a</w:t>
      </w:r>
      <w:r w:rsidRPr="00492044">
        <w:rPr>
          <w:rFonts w:ascii="Arial" w:hAnsi="Arial" w:cs="Arial"/>
          <w:color w:val="000000"/>
          <w:lang w:val="en-IE"/>
        </w:rPr>
        <w:t>y</w:t>
      </w:r>
      <w:r w:rsidRPr="00492044">
        <w:rPr>
          <w:rFonts w:ascii="Arial" w:hAnsi="Arial" w:cs="Arial"/>
          <w:color w:val="000000"/>
          <w:spacing w:val="-9"/>
          <w:lang w:val="en-IE"/>
        </w:rPr>
        <w:t xml:space="preserve"> </w:t>
      </w:r>
      <w:r w:rsidRPr="00492044">
        <w:rPr>
          <w:rFonts w:ascii="Arial" w:hAnsi="Arial" w:cs="Arial"/>
          <w:color w:val="000000"/>
          <w:lang w:val="en-IE"/>
        </w:rPr>
        <w:t>be</w:t>
      </w:r>
      <w:r w:rsidRPr="00492044">
        <w:rPr>
          <w:rFonts w:ascii="Arial" w:hAnsi="Arial" w:cs="Arial"/>
          <w:color w:val="000000"/>
          <w:spacing w:val="-3"/>
          <w:lang w:val="en-IE"/>
        </w:rPr>
        <w:t xml:space="preserve"> </w:t>
      </w:r>
      <w:r w:rsidRPr="00492044">
        <w:rPr>
          <w:rFonts w:ascii="Arial" w:hAnsi="Arial" w:cs="Arial"/>
          <w:color w:val="000000"/>
          <w:spacing w:val="1"/>
          <w:lang w:val="en-IE"/>
        </w:rPr>
        <w:t>t</w:t>
      </w:r>
      <w:r w:rsidRPr="00492044">
        <w:rPr>
          <w:rFonts w:ascii="Arial" w:hAnsi="Arial" w:cs="Arial"/>
          <w:color w:val="000000"/>
          <w:spacing w:val="2"/>
          <w:lang w:val="en-IE"/>
        </w:rPr>
        <w:t>r</w:t>
      </w:r>
      <w:r w:rsidRPr="00492044">
        <w:rPr>
          <w:rFonts w:ascii="Arial" w:hAnsi="Arial" w:cs="Arial"/>
          <w:color w:val="000000"/>
          <w:spacing w:val="-1"/>
          <w:lang w:val="en-IE"/>
        </w:rPr>
        <w:t>e</w:t>
      </w:r>
      <w:r w:rsidRPr="00492044">
        <w:rPr>
          <w:rFonts w:ascii="Arial" w:hAnsi="Arial" w:cs="Arial"/>
          <w:color w:val="000000"/>
          <w:spacing w:val="2"/>
          <w:lang w:val="en-IE"/>
        </w:rPr>
        <w:t>a</w:t>
      </w:r>
      <w:r w:rsidRPr="00492044">
        <w:rPr>
          <w:rFonts w:ascii="Arial" w:hAnsi="Arial" w:cs="Arial"/>
          <w:color w:val="000000"/>
          <w:spacing w:val="1"/>
          <w:lang w:val="en-IE"/>
        </w:rPr>
        <w:t>t</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7"/>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s</w:t>
      </w:r>
      <w:r w:rsidRPr="00492044">
        <w:rPr>
          <w:rFonts w:ascii="Arial" w:hAnsi="Arial" w:cs="Arial"/>
          <w:color w:val="000000"/>
          <w:spacing w:val="-2"/>
          <w:lang w:val="en-IE"/>
        </w:rPr>
        <w:t xml:space="preserve"> </w:t>
      </w:r>
      <w:r w:rsidRPr="00492044">
        <w:rPr>
          <w:rFonts w:ascii="Arial" w:hAnsi="Arial" w:cs="Arial"/>
          <w:color w:val="000000"/>
          <w:spacing w:val="-1"/>
          <w:lang w:val="en-IE"/>
        </w:rPr>
        <w:t>c</w:t>
      </w:r>
      <w:r w:rsidRPr="00492044">
        <w:rPr>
          <w:rFonts w:ascii="Arial" w:hAnsi="Arial" w:cs="Arial"/>
          <w:color w:val="000000"/>
          <w:lang w:val="en-IE"/>
        </w:rPr>
        <w:t>on</w:t>
      </w:r>
      <w:r w:rsidRPr="00492044">
        <w:rPr>
          <w:rFonts w:ascii="Arial" w:hAnsi="Arial" w:cs="Arial"/>
          <w:color w:val="000000"/>
          <w:spacing w:val="1"/>
          <w:lang w:val="en-IE"/>
        </w:rPr>
        <w:t>t</w:t>
      </w:r>
      <w:r w:rsidRPr="00492044">
        <w:rPr>
          <w:rFonts w:ascii="Arial" w:hAnsi="Arial" w:cs="Arial"/>
          <w:color w:val="000000"/>
          <w:spacing w:val="-1"/>
          <w:lang w:val="en-IE"/>
        </w:rPr>
        <w:t>r</w:t>
      </w:r>
      <w:r w:rsidRPr="00492044">
        <w:rPr>
          <w:rFonts w:ascii="Arial" w:hAnsi="Arial" w:cs="Arial"/>
          <w:color w:val="000000"/>
          <w:spacing w:val="2"/>
          <w:lang w:val="en-IE"/>
        </w:rPr>
        <w:t>a</w:t>
      </w:r>
      <w:r w:rsidRPr="00492044">
        <w:rPr>
          <w:rFonts w:ascii="Arial" w:hAnsi="Arial" w:cs="Arial"/>
          <w:color w:val="000000"/>
          <w:spacing w:val="-1"/>
          <w:lang w:val="en-IE"/>
        </w:rPr>
        <w:t>c</w:t>
      </w:r>
      <w:r w:rsidRPr="00492044">
        <w:rPr>
          <w:rFonts w:ascii="Arial" w:hAnsi="Arial" w:cs="Arial"/>
          <w:color w:val="000000"/>
          <w:spacing w:val="1"/>
          <w:lang w:val="en-IE"/>
        </w:rPr>
        <w:t>t</w:t>
      </w:r>
      <w:r w:rsidRPr="00492044">
        <w:rPr>
          <w:rFonts w:ascii="Arial" w:hAnsi="Arial" w:cs="Arial"/>
          <w:color w:val="000000"/>
          <w:lang w:val="en-IE"/>
        </w:rPr>
        <w:t>u</w:t>
      </w:r>
      <w:r w:rsidRPr="00492044">
        <w:rPr>
          <w:rFonts w:ascii="Arial" w:hAnsi="Arial" w:cs="Arial"/>
          <w:color w:val="000000"/>
          <w:spacing w:val="-1"/>
          <w:lang w:val="en-IE"/>
        </w:rPr>
        <w:t>a</w:t>
      </w:r>
      <w:r w:rsidRPr="00492044">
        <w:rPr>
          <w:rFonts w:ascii="Arial" w:hAnsi="Arial" w:cs="Arial"/>
          <w:color w:val="000000"/>
          <w:spacing w:val="1"/>
          <w:lang w:val="en-IE"/>
        </w:rPr>
        <w:t>l</w:t>
      </w:r>
      <w:r w:rsidRPr="00492044">
        <w:rPr>
          <w:rFonts w:ascii="Arial" w:hAnsi="Arial" w:cs="Arial"/>
          <w:color w:val="000000"/>
          <w:spacing w:val="5"/>
          <w:lang w:val="en-IE"/>
        </w:rPr>
        <w:t>l</w:t>
      </w:r>
      <w:r w:rsidRPr="00492044">
        <w:rPr>
          <w:rFonts w:ascii="Arial" w:hAnsi="Arial" w:cs="Arial"/>
          <w:color w:val="000000"/>
          <w:lang w:val="en-IE"/>
        </w:rPr>
        <w:t>y</w:t>
      </w:r>
      <w:r w:rsidRPr="00492044">
        <w:rPr>
          <w:rFonts w:ascii="Arial" w:hAnsi="Arial" w:cs="Arial"/>
          <w:color w:val="000000"/>
          <w:spacing w:val="-18"/>
          <w:lang w:val="en-IE"/>
        </w:rPr>
        <w:t xml:space="preserve"> </w:t>
      </w:r>
      <w:r w:rsidRPr="00492044">
        <w:rPr>
          <w:rFonts w:ascii="Arial" w:hAnsi="Arial" w:cs="Arial"/>
          <w:color w:val="000000"/>
          <w:lang w:val="en-IE"/>
        </w:rPr>
        <w:t>b</w:t>
      </w:r>
      <w:r w:rsidRPr="00492044">
        <w:rPr>
          <w:rFonts w:ascii="Arial" w:hAnsi="Arial" w:cs="Arial"/>
          <w:color w:val="000000"/>
          <w:spacing w:val="1"/>
          <w:lang w:val="en-IE"/>
        </w:rPr>
        <w:t>i</w:t>
      </w:r>
      <w:r w:rsidRPr="00492044">
        <w:rPr>
          <w:rFonts w:ascii="Arial" w:hAnsi="Arial" w:cs="Arial"/>
          <w:color w:val="000000"/>
          <w:lang w:val="en-IE"/>
        </w:rPr>
        <w:t>nd</w:t>
      </w:r>
      <w:r w:rsidRPr="00492044">
        <w:rPr>
          <w:rFonts w:ascii="Arial" w:hAnsi="Arial" w:cs="Arial"/>
          <w:color w:val="000000"/>
          <w:spacing w:val="1"/>
          <w:lang w:val="en-IE"/>
        </w:rPr>
        <w:t>i</w:t>
      </w:r>
      <w:r w:rsidRPr="00492044">
        <w:rPr>
          <w:rFonts w:ascii="Arial" w:hAnsi="Arial" w:cs="Arial"/>
          <w:color w:val="000000"/>
          <w:lang w:val="en-IE"/>
        </w:rPr>
        <w:t>ng</w:t>
      </w:r>
      <w:r w:rsidRPr="00492044">
        <w:rPr>
          <w:rFonts w:ascii="Arial" w:hAnsi="Arial" w:cs="Arial"/>
          <w:color w:val="000000"/>
          <w:spacing w:val="-9"/>
          <w:lang w:val="en-IE"/>
        </w:rPr>
        <w:t xml:space="preserve"> </w:t>
      </w:r>
      <w:r w:rsidRPr="00492044">
        <w:rPr>
          <w:rFonts w:ascii="Arial" w:hAnsi="Arial" w:cs="Arial"/>
          <w:color w:val="000000"/>
          <w:lang w:val="en-IE"/>
        </w:rPr>
        <w:t>on</w:t>
      </w:r>
      <w:r w:rsidRPr="00492044">
        <w:rPr>
          <w:rFonts w:ascii="Arial" w:hAnsi="Arial" w:cs="Arial"/>
          <w:color w:val="000000"/>
          <w:spacing w:val="-2"/>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 T</w:t>
      </w:r>
      <w:r w:rsidRPr="00492044">
        <w:rPr>
          <w:rFonts w:ascii="Arial" w:hAnsi="Arial" w:cs="Arial"/>
          <w:color w:val="000000"/>
          <w:spacing w:val="-1"/>
          <w:lang w:val="en-IE"/>
        </w:rPr>
        <w:t>e</w:t>
      </w:r>
      <w:r w:rsidRPr="00492044">
        <w:rPr>
          <w:rFonts w:ascii="Arial" w:hAnsi="Arial" w:cs="Arial"/>
          <w:color w:val="000000"/>
          <w:lang w:val="en-IE"/>
        </w:rPr>
        <w:t>nd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f</w:t>
      </w:r>
      <w:r w:rsidRPr="00492044">
        <w:rPr>
          <w:rFonts w:ascii="Arial" w:hAnsi="Arial" w:cs="Arial"/>
          <w:color w:val="000000"/>
          <w:spacing w:val="-2"/>
          <w:lang w:val="en-IE"/>
        </w:rPr>
        <w:t xml:space="preserve"> </w:t>
      </w:r>
      <w:r w:rsidRPr="00492044">
        <w:rPr>
          <w:rFonts w:ascii="Arial" w:hAnsi="Arial" w:cs="Arial"/>
          <w:color w:val="000000"/>
          <w:spacing w:val="2"/>
          <w:lang w:val="en-IE"/>
        </w:rPr>
        <w:t>a</w:t>
      </w:r>
      <w:r w:rsidRPr="00492044">
        <w:rPr>
          <w:rFonts w:ascii="Arial" w:hAnsi="Arial" w:cs="Arial"/>
          <w:color w:val="000000"/>
          <w:spacing w:val="-1"/>
          <w:lang w:val="en-IE"/>
        </w:rPr>
        <w:t>cce</w:t>
      </w:r>
      <w:r w:rsidRPr="00492044">
        <w:rPr>
          <w:rFonts w:ascii="Arial" w:hAnsi="Arial" w:cs="Arial"/>
          <w:color w:val="000000"/>
          <w:lang w:val="en-IE"/>
        </w:rPr>
        <w:t>p</w:t>
      </w:r>
      <w:r w:rsidRPr="00492044">
        <w:rPr>
          <w:rFonts w:ascii="Arial" w:hAnsi="Arial" w:cs="Arial"/>
          <w:color w:val="000000"/>
          <w:spacing w:val="3"/>
          <w:lang w:val="en-IE"/>
        </w:rPr>
        <w:t>t</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8"/>
          <w:lang w:val="en-IE"/>
        </w:rPr>
        <w:t xml:space="preserve"> </w:t>
      </w:r>
      <w:r w:rsidRPr="00492044">
        <w:rPr>
          <w:rFonts w:ascii="Arial" w:hAnsi="Arial" w:cs="Arial"/>
          <w:color w:val="000000"/>
          <w:spacing w:val="5"/>
          <w:lang w:val="en-IE"/>
        </w:rPr>
        <w:t>b</w:t>
      </w:r>
      <w:r w:rsidRPr="00492044">
        <w:rPr>
          <w:rFonts w:ascii="Arial" w:hAnsi="Arial" w:cs="Arial"/>
          <w:color w:val="000000"/>
          <w:lang w:val="en-IE"/>
        </w:rPr>
        <w:t>y</w:t>
      </w:r>
      <w:r w:rsidRPr="00492044">
        <w:rPr>
          <w:rFonts w:ascii="Arial" w:hAnsi="Arial" w:cs="Arial"/>
          <w:color w:val="000000"/>
          <w:spacing w:val="-4"/>
          <w:lang w:val="en-IE"/>
        </w:rPr>
        <w:t xml:space="preserve"> the </w:t>
      </w:r>
      <w:r w:rsidRPr="00492044">
        <w:rPr>
          <w:rFonts w:ascii="Arial" w:hAnsi="Arial" w:cs="Arial"/>
          <w:color w:val="000000"/>
          <w:spacing w:val="1"/>
          <w:lang w:val="en-IE"/>
        </w:rPr>
        <w:t>Network</w:t>
      </w:r>
      <w:r w:rsidRPr="00492044">
        <w:rPr>
          <w:rFonts w:ascii="Arial" w:hAnsi="Arial" w:cs="Arial"/>
          <w:color w:val="000000"/>
          <w:lang w:val="en-IE"/>
        </w:rPr>
        <w:t>.</w:t>
      </w:r>
    </w:p>
    <w:p w14:paraId="037E4820" w14:textId="77777777" w:rsidR="00854312" w:rsidRPr="00492044" w:rsidRDefault="00854312" w:rsidP="0027724E">
      <w:pPr>
        <w:pStyle w:val="ListParagraph"/>
        <w:spacing w:line="240" w:lineRule="auto"/>
        <w:rPr>
          <w:rFonts w:ascii="Arial" w:hAnsi="Arial" w:cs="Arial"/>
          <w:lang w:val="en-IE"/>
        </w:rPr>
      </w:pPr>
    </w:p>
    <w:p w14:paraId="1EA1AD9F" w14:textId="290FD79D"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color w:val="000000"/>
          <w:lang w:val="en-IE"/>
        </w:rPr>
      </w:pPr>
      <w:r w:rsidRPr="00492044">
        <w:rPr>
          <w:rFonts w:ascii="Arial" w:hAnsi="Arial" w:cs="Arial"/>
          <w:lang w:val="en-IE"/>
        </w:rPr>
        <w:t>Th</w:t>
      </w:r>
      <w:r w:rsidRPr="00492044">
        <w:rPr>
          <w:rFonts w:ascii="Arial" w:hAnsi="Arial" w:cs="Arial"/>
          <w:spacing w:val="1"/>
          <w:lang w:val="en-IE"/>
        </w:rPr>
        <w:t>i</w:t>
      </w:r>
      <w:r w:rsidRPr="00492044">
        <w:rPr>
          <w:rFonts w:ascii="Arial" w:hAnsi="Arial" w:cs="Arial"/>
          <w:lang w:val="en-IE"/>
        </w:rPr>
        <w:t>s</w:t>
      </w:r>
      <w:r w:rsidRPr="00492044">
        <w:rPr>
          <w:rFonts w:ascii="Arial" w:hAnsi="Arial" w:cs="Arial"/>
          <w:spacing w:val="25"/>
          <w:lang w:val="en-IE"/>
        </w:rPr>
        <w:t xml:space="preserve"> </w:t>
      </w:r>
      <w:r w:rsidRPr="00492044">
        <w:rPr>
          <w:rFonts w:ascii="Arial" w:hAnsi="Arial" w:cs="Arial"/>
          <w:spacing w:val="1"/>
          <w:lang w:val="en-IE"/>
        </w:rPr>
        <w:t>R</w:t>
      </w:r>
      <w:r w:rsidRPr="00492044">
        <w:rPr>
          <w:rFonts w:ascii="Arial" w:hAnsi="Arial" w:cs="Arial"/>
          <w:spacing w:val="-1"/>
          <w:lang w:val="en-IE"/>
        </w:rPr>
        <w:t>F</w:t>
      </w:r>
      <w:r w:rsidRPr="00492044">
        <w:rPr>
          <w:rFonts w:ascii="Arial" w:hAnsi="Arial" w:cs="Arial"/>
          <w:lang w:val="en-IE"/>
        </w:rPr>
        <w:t>T</w:t>
      </w:r>
      <w:r w:rsidRPr="00492044">
        <w:rPr>
          <w:rFonts w:ascii="Arial" w:hAnsi="Arial" w:cs="Arial"/>
          <w:spacing w:val="25"/>
          <w:lang w:val="en-IE"/>
        </w:rPr>
        <w:t xml:space="preserve"> </w:t>
      </w:r>
      <w:r w:rsidRPr="00492044">
        <w:rPr>
          <w:rFonts w:ascii="Arial" w:hAnsi="Arial" w:cs="Arial"/>
          <w:lang w:val="en-IE"/>
        </w:rPr>
        <w:t>do</w:t>
      </w:r>
      <w:r w:rsidRPr="00492044">
        <w:rPr>
          <w:rFonts w:ascii="Arial" w:hAnsi="Arial" w:cs="Arial"/>
          <w:spacing w:val="-1"/>
          <w:lang w:val="en-IE"/>
        </w:rPr>
        <w:t>e</w:t>
      </w:r>
      <w:r w:rsidRPr="00492044">
        <w:rPr>
          <w:rFonts w:ascii="Arial" w:hAnsi="Arial" w:cs="Arial"/>
          <w:lang w:val="en-IE"/>
        </w:rPr>
        <w:t>s</w:t>
      </w:r>
      <w:r w:rsidRPr="00492044">
        <w:rPr>
          <w:rFonts w:ascii="Arial" w:hAnsi="Arial" w:cs="Arial"/>
          <w:spacing w:val="25"/>
          <w:lang w:val="en-IE"/>
        </w:rPr>
        <w:t xml:space="preserve"> </w:t>
      </w:r>
      <w:r w:rsidRPr="00492044">
        <w:rPr>
          <w:rFonts w:ascii="Arial" w:hAnsi="Arial" w:cs="Arial"/>
          <w:lang w:val="en-IE"/>
        </w:rPr>
        <w:t>not</w:t>
      </w:r>
      <w:r w:rsidRPr="00492044">
        <w:rPr>
          <w:rFonts w:ascii="Arial" w:hAnsi="Arial" w:cs="Arial"/>
          <w:spacing w:val="29"/>
          <w:lang w:val="en-IE"/>
        </w:rPr>
        <w:t xml:space="preserve"> </w:t>
      </w:r>
      <w:r w:rsidRPr="00492044">
        <w:rPr>
          <w:rFonts w:ascii="Arial" w:hAnsi="Arial" w:cs="Arial"/>
          <w:spacing w:val="-1"/>
          <w:lang w:val="en-IE"/>
        </w:rPr>
        <w:t>c</w:t>
      </w:r>
      <w:r w:rsidRPr="00492044">
        <w:rPr>
          <w:rFonts w:ascii="Arial" w:hAnsi="Arial" w:cs="Arial"/>
          <w:lang w:val="en-IE"/>
        </w:rPr>
        <w:t>on</w:t>
      </w:r>
      <w:r w:rsidRPr="00492044">
        <w:rPr>
          <w:rFonts w:ascii="Arial" w:hAnsi="Arial" w:cs="Arial"/>
          <w:spacing w:val="3"/>
          <w:lang w:val="en-IE"/>
        </w:rPr>
        <w:t>s</w:t>
      </w:r>
      <w:r w:rsidRPr="00492044">
        <w:rPr>
          <w:rFonts w:ascii="Arial" w:hAnsi="Arial" w:cs="Arial"/>
          <w:spacing w:val="1"/>
          <w:lang w:val="en-IE"/>
        </w:rPr>
        <w:t>tit</w:t>
      </w:r>
      <w:r w:rsidRPr="00492044">
        <w:rPr>
          <w:rFonts w:ascii="Arial" w:hAnsi="Arial" w:cs="Arial"/>
          <w:lang w:val="en-IE"/>
        </w:rPr>
        <w:t>u</w:t>
      </w:r>
      <w:r w:rsidRPr="00492044">
        <w:rPr>
          <w:rFonts w:ascii="Arial" w:hAnsi="Arial" w:cs="Arial"/>
          <w:spacing w:val="1"/>
          <w:lang w:val="en-IE"/>
        </w:rPr>
        <w:t>t</w:t>
      </w:r>
      <w:r w:rsidRPr="00492044">
        <w:rPr>
          <w:rFonts w:ascii="Arial" w:hAnsi="Arial" w:cs="Arial"/>
          <w:lang w:val="en-IE"/>
        </w:rPr>
        <w:t>e</w:t>
      </w:r>
      <w:r w:rsidRPr="00492044">
        <w:rPr>
          <w:rFonts w:ascii="Arial" w:hAnsi="Arial" w:cs="Arial"/>
          <w:spacing w:val="19"/>
          <w:lang w:val="en-IE"/>
        </w:rPr>
        <w:t xml:space="preserve"> </w:t>
      </w:r>
      <w:r w:rsidRPr="00492044">
        <w:rPr>
          <w:rFonts w:ascii="Arial" w:hAnsi="Arial" w:cs="Arial"/>
          <w:spacing w:val="-1"/>
          <w:lang w:val="en-IE"/>
        </w:rPr>
        <w:t>a</w:t>
      </w:r>
      <w:r w:rsidRPr="00492044">
        <w:rPr>
          <w:rFonts w:ascii="Arial" w:hAnsi="Arial" w:cs="Arial"/>
          <w:lang w:val="en-IE"/>
        </w:rPr>
        <w:t>n</w:t>
      </w:r>
      <w:r w:rsidRPr="00492044">
        <w:rPr>
          <w:rFonts w:ascii="Arial" w:hAnsi="Arial" w:cs="Arial"/>
          <w:spacing w:val="27"/>
          <w:lang w:val="en-IE"/>
        </w:rPr>
        <w:t xml:space="preserve"> </w:t>
      </w:r>
      <w:r w:rsidRPr="00492044">
        <w:rPr>
          <w:rFonts w:ascii="Arial" w:hAnsi="Arial" w:cs="Arial"/>
          <w:lang w:val="en-IE"/>
        </w:rPr>
        <w:t>o</w:t>
      </w:r>
      <w:r w:rsidRPr="00492044">
        <w:rPr>
          <w:rFonts w:ascii="Arial" w:hAnsi="Arial" w:cs="Arial"/>
          <w:spacing w:val="-1"/>
          <w:lang w:val="en-IE"/>
        </w:rPr>
        <w:t>ff</w:t>
      </w:r>
      <w:r w:rsidRPr="00492044">
        <w:rPr>
          <w:rFonts w:ascii="Arial" w:hAnsi="Arial" w:cs="Arial"/>
          <w:spacing w:val="2"/>
          <w:lang w:val="en-IE"/>
        </w:rPr>
        <w:t>e</w:t>
      </w:r>
      <w:r w:rsidRPr="00492044">
        <w:rPr>
          <w:rFonts w:ascii="Arial" w:hAnsi="Arial" w:cs="Arial"/>
          <w:lang w:val="en-IE"/>
        </w:rPr>
        <w:t>r</w:t>
      </w:r>
      <w:r w:rsidRPr="00492044">
        <w:rPr>
          <w:rFonts w:ascii="Arial" w:hAnsi="Arial" w:cs="Arial"/>
          <w:spacing w:val="23"/>
          <w:lang w:val="en-IE"/>
        </w:rPr>
        <w:t xml:space="preserve"> </w:t>
      </w:r>
      <w:r w:rsidRPr="00492044">
        <w:rPr>
          <w:rFonts w:ascii="Arial" w:hAnsi="Arial" w:cs="Arial"/>
          <w:spacing w:val="1"/>
          <w:lang w:val="en-IE"/>
        </w:rPr>
        <w:t>t</w:t>
      </w:r>
      <w:r w:rsidRPr="00492044">
        <w:rPr>
          <w:rFonts w:ascii="Arial" w:hAnsi="Arial" w:cs="Arial"/>
          <w:lang w:val="en-IE"/>
        </w:rPr>
        <w:t>o</w:t>
      </w:r>
      <w:r w:rsidRPr="00492044">
        <w:rPr>
          <w:rFonts w:ascii="Arial" w:hAnsi="Arial" w:cs="Arial"/>
          <w:spacing w:val="27"/>
          <w:lang w:val="en-IE"/>
        </w:rPr>
        <w:t xml:space="preserve"> </w:t>
      </w:r>
      <w:r w:rsidRPr="00492044">
        <w:rPr>
          <w:rFonts w:ascii="Arial" w:hAnsi="Arial" w:cs="Arial"/>
          <w:spacing w:val="-1"/>
          <w:lang w:val="en-IE"/>
        </w:rPr>
        <w:t>e</w:t>
      </w:r>
      <w:r w:rsidRPr="00492044">
        <w:rPr>
          <w:rFonts w:ascii="Arial" w:hAnsi="Arial" w:cs="Arial"/>
          <w:lang w:val="en-IE"/>
        </w:rPr>
        <w:t>n</w:t>
      </w:r>
      <w:r w:rsidRPr="00492044">
        <w:rPr>
          <w:rFonts w:ascii="Arial" w:hAnsi="Arial" w:cs="Arial"/>
          <w:spacing w:val="1"/>
          <w:lang w:val="en-IE"/>
        </w:rPr>
        <w:t>te</w:t>
      </w:r>
      <w:r w:rsidRPr="00492044">
        <w:rPr>
          <w:rFonts w:ascii="Arial" w:hAnsi="Arial" w:cs="Arial"/>
          <w:lang w:val="en-IE"/>
        </w:rPr>
        <w:t>r</w:t>
      </w:r>
      <w:r w:rsidRPr="00492044">
        <w:rPr>
          <w:rFonts w:ascii="Arial" w:hAnsi="Arial" w:cs="Arial"/>
          <w:spacing w:val="23"/>
          <w:lang w:val="en-IE"/>
        </w:rPr>
        <w:t xml:space="preserve"> </w:t>
      </w:r>
      <w:r w:rsidRPr="00492044">
        <w:rPr>
          <w:rFonts w:ascii="Arial" w:hAnsi="Arial" w:cs="Arial"/>
          <w:spacing w:val="1"/>
          <w:lang w:val="en-IE"/>
        </w:rPr>
        <w:t>into the Framework</w:t>
      </w:r>
      <w:r w:rsidRPr="00492044">
        <w:rPr>
          <w:rFonts w:ascii="Arial" w:hAnsi="Arial" w:cs="Arial"/>
          <w:spacing w:val="18"/>
          <w:lang w:val="en-IE"/>
        </w:rPr>
        <w:t xml:space="preserve"> </w:t>
      </w:r>
      <w:r w:rsidRPr="00492044">
        <w:rPr>
          <w:rFonts w:ascii="Arial" w:hAnsi="Arial" w:cs="Arial"/>
          <w:spacing w:val="2"/>
          <w:lang w:val="en-IE"/>
        </w:rPr>
        <w:t>A</w:t>
      </w:r>
      <w:r w:rsidRPr="00492044">
        <w:rPr>
          <w:rFonts w:ascii="Arial" w:hAnsi="Arial" w:cs="Arial"/>
          <w:spacing w:val="-2"/>
          <w:lang w:val="en-IE"/>
        </w:rPr>
        <w:t>g</w:t>
      </w:r>
      <w:r w:rsidRPr="00492044">
        <w:rPr>
          <w:rFonts w:ascii="Arial" w:hAnsi="Arial" w:cs="Arial"/>
          <w:spacing w:val="2"/>
          <w:lang w:val="en-IE"/>
        </w:rPr>
        <w:t>r</w:t>
      </w:r>
      <w:r w:rsidRPr="00492044">
        <w:rPr>
          <w:rFonts w:ascii="Arial" w:hAnsi="Arial" w:cs="Arial"/>
          <w:spacing w:val="-1"/>
          <w:lang w:val="en-IE"/>
        </w:rPr>
        <w:t>e</w:t>
      </w:r>
      <w:r w:rsidRPr="00492044">
        <w:rPr>
          <w:rFonts w:ascii="Arial" w:hAnsi="Arial" w:cs="Arial"/>
          <w:spacing w:val="2"/>
          <w:lang w:val="en-IE"/>
        </w:rPr>
        <w:t>e</w:t>
      </w:r>
      <w:r w:rsidRPr="00492044">
        <w:rPr>
          <w:rFonts w:ascii="Arial" w:hAnsi="Arial" w:cs="Arial"/>
          <w:spacing w:val="1"/>
          <w:lang w:val="en-IE"/>
        </w:rPr>
        <w:t>m</w:t>
      </w:r>
      <w:r w:rsidRPr="00492044">
        <w:rPr>
          <w:rFonts w:ascii="Arial" w:hAnsi="Arial" w:cs="Arial"/>
          <w:spacing w:val="-1"/>
          <w:lang w:val="en-IE"/>
        </w:rPr>
        <w:t>e</w:t>
      </w:r>
      <w:r w:rsidRPr="00492044">
        <w:rPr>
          <w:rFonts w:ascii="Arial" w:hAnsi="Arial" w:cs="Arial"/>
          <w:lang w:val="en-IE"/>
        </w:rPr>
        <w:t xml:space="preserve">nt </w:t>
      </w:r>
      <w:r w:rsidRPr="00492044">
        <w:rPr>
          <w:rFonts w:ascii="Arial" w:hAnsi="Arial" w:cs="Arial"/>
          <w:color w:val="000000"/>
          <w:spacing w:val="1"/>
          <w:lang w:val="en-IE"/>
        </w:rPr>
        <w:t xml:space="preserve">or any contract. </w:t>
      </w:r>
      <w:r w:rsidRPr="00492044">
        <w:rPr>
          <w:rFonts w:ascii="Arial" w:hAnsi="Arial" w:cs="Arial"/>
          <w:color w:val="000000"/>
          <w:spacing w:val="2"/>
          <w:lang w:val="en-IE"/>
        </w:rPr>
        <w:t>Furthermore</w:t>
      </w:r>
      <w:r w:rsidRPr="00492044">
        <w:rPr>
          <w:rFonts w:ascii="Arial" w:hAnsi="Arial" w:cs="Arial"/>
          <w:color w:val="000000"/>
          <w:spacing w:val="1"/>
          <w:lang w:val="en-IE"/>
        </w:rPr>
        <w:t>, the conclusion of the Framework Agreement with the Tenderer admitted to the Framework (“</w:t>
      </w:r>
      <w:r w:rsidRPr="00492044">
        <w:rPr>
          <w:rFonts w:ascii="Arial" w:hAnsi="Arial" w:cs="Arial"/>
          <w:b/>
          <w:color w:val="000000"/>
          <w:spacing w:val="1"/>
          <w:lang w:val="en-IE"/>
        </w:rPr>
        <w:t>Framework Supplier</w:t>
      </w:r>
      <w:r w:rsidRPr="00492044">
        <w:rPr>
          <w:rFonts w:ascii="Arial" w:hAnsi="Arial" w:cs="Arial"/>
          <w:color w:val="000000"/>
          <w:spacing w:val="1"/>
          <w:lang w:val="en-IE"/>
        </w:rPr>
        <w:t>”) does not guarantee the award of any contract whatsoever. For avoidance of doubt, no commitment of any kind (contractual or otherwise) shall exist unless and until a contract for the delivery of the Services has been awarded to a Framework Supplier by or on behalf of the Network</w:t>
      </w:r>
      <w:r w:rsidRPr="00492044">
        <w:rPr>
          <w:rFonts w:ascii="Arial" w:hAnsi="Arial" w:cs="Arial"/>
          <w:color w:val="000000"/>
          <w:spacing w:val="2"/>
          <w:lang w:val="en-IE"/>
        </w:rPr>
        <w:t>. Any notification of preferred bidder status by the Network shall not give rise to any enforceable rights by the Tenderer. The Network may cancel this Competition and/or choose not to proceed with some elements of the Services at any time prior to the Framework Agreement being executed by or on behalf of the Network. The Network does not bind itself to accept the lowest priced or any Tender.</w:t>
      </w:r>
    </w:p>
    <w:p w14:paraId="3B8E76DE" w14:textId="77777777" w:rsidR="00854312" w:rsidRPr="00492044" w:rsidRDefault="00854312" w:rsidP="0027724E">
      <w:pPr>
        <w:pStyle w:val="ListParagraph"/>
        <w:spacing w:after="0" w:line="240" w:lineRule="auto"/>
        <w:rPr>
          <w:rFonts w:ascii="Arial" w:hAnsi="Arial" w:cs="Arial"/>
          <w:color w:val="000000"/>
          <w:lang w:val="en-IE"/>
        </w:rPr>
      </w:pPr>
    </w:p>
    <w:p w14:paraId="6372EEC6" w14:textId="284049F3"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color w:val="000000"/>
          <w:lang w:val="en-IE"/>
        </w:rPr>
      </w:pPr>
      <w:r w:rsidRPr="00492044">
        <w:rPr>
          <w:rFonts w:ascii="Arial" w:hAnsi="Arial" w:cs="Arial"/>
          <w:color w:val="000000"/>
          <w:lang w:val="en-IE"/>
        </w:rPr>
        <w:t xml:space="preserve">This RFT supersedes and replaces all previous documentation, communications and correspondence between the Network and Tenderers, and Tenderers should place no </w:t>
      </w:r>
      <w:r w:rsidRPr="00492044">
        <w:rPr>
          <w:rFonts w:ascii="Arial" w:hAnsi="Arial" w:cs="Arial"/>
          <w:color w:val="000000"/>
          <w:spacing w:val="2"/>
          <w:lang w:val="en-IE"/>
        </w:rPr>
        <w:t>reliance</w:t>
      </w:r>
      <w:r w:rsidRPr="00492044">
        <w:rPr>
          <w:rFonts w:ascii="Arial" w:hAnsi="Arial" w:cs="Arial"/>
          <w:color w:val="000000"/>
          <w:lang w:val="en-IE"/>
        </w:rPr>
        <w:t xml:space="preserve"> on such previous documentation and correspondence. Tenderers to this RFT should study the contents of this RFT carefully, including the information and documents contained in the Appendices (attached to this RFT as separate documents). </w:t>
      </w:r>
    </w:p>
    <w:p w14:paraId="4B3F10C0" w14:textId="77777777" w:rsidR="00854312" w:rsidRPr="00492044" w:rsidRDefault="00854312" w:rsidP="004149E3">
      <w:pPr>
        <w:widowControl w:val="0"/>
        <w:autoSpaceDE w:val="0"/>
        <w:autoSpaceDN w:val="0"/>
        <w:adjustRightInd w:val="0"/>
        <w:spacing w:before="120" w:after="0" w:line="240" w:lineRule="auto"/>
        <w:ind w:right="118"/>
        <w:jc w:val="both"/>
        <w:rPr>
          <w:rFonts w:ascii="Arial" w:hAnsi="Arial" w:cs="Arial"/>
          <w:color w:val="000000"/>
        </w:rPr>
      </w:pPr>
    </w:p>
    <w:p w14:paraId="4D726207"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color w:val="FFFFFF"/>
        </w:rPr>
      </w:pPr>
      <w:r w:rsidRPr="00492044">
        <w:rPr>
          <w:rFonts w:ascii="Arial" w:hAnsi="Arial" w:cs="Arial"/>
          <w:b/>
          <w:color w:val="FFFFFF"/>
        </w:rPr>
        <w:t>Compliant Tenders</w:t>
      </w:r>
    </w:p>
    <w:p w14:paraId="38277CF0" w14:textId="77777777" w:rsidR="00854312" w:rsidRPr="00492044" w:rsidRDefault="00854312" w:rsidP="00C4764E">
      <w:pPr>
        <w:pStyle w:val="ListParagraph"/>
        <w:numPr>
          <w:ilvl w:val="2"/>
          <w:numId w:val="4"/>
        </w:numPr>
        <w:autoSpaceDE w:val="0"/>
        <w:autoSpaceDN w:val="0"/>
        <w:adjustRightInd w:val="0"/>
        <w:spacing w:after="120" w:line="240" w:lineRule="auto"/>
        <w:ind w:left="709" w:right="-294" w:hanging="709"/>
        <w:jc w:val="both"/>
        <w:rPr>
          <w:rFonts w:ascii="Arial" w:hAnsi="Arial" w:cs="Arial"/>
          <w:lang w:val="en-IE"/>
        </w:rPr>
      </w:pPr>
      <w:r w:rsidRPr="00492044">
        <w:rPr>
          <w:rFonts w:ascii="Arial" w:hAnsi="Arial" w:cs="Arial"/>
          <w:lang w:val="en-IE"/>
        </w:rPr>
        <w:t>Tenderers are required to complete and submit the following documents as part of their Tender:</w:t>
      </w:r>
    </w:p>
    <w:p w14:paraId="5DF0C739" w14:textId="77777777" w:rsidR="00854312" w:rsidRPr="00492044" w:rsidRDefault="00854312" w:rsidP="00C4764E">
      <w:pPr>
        <w:widowControl w:val="0"/>
        <w:numPr>
          <w:ilvl w:val="0"/>
          <w:numId w:val="8"/>
        </w:numPr>
        <w:spacing w:after="80" w:line="240" w:lineRule="auto"/>
        <w:ind w:left="1276" w:hanging="218"/>
        <w:jc w:val="both"/>
        <w:rPr>
          <w:rFonts w:ascii="Arial" w:hAnsi="Arial" w:cs="Arial"/>
          <w:lang w:val="en-GB" w:eastAsia="en-GB"/>
        </w:rPr>
      </w:pPr>
      <w:r w:rsidRPr="00492044">
        <w:rPr>
          <w:rFonts w:ascii="Arial" w:hAnsi="Arial" w:cs="Arial"/>
          <w:lang w:val="en-GB" w:eastAsia="en-GB"/>
        </w:rPr>
        <w:t>the Form of Tender attached to this RFT as Appendix 1;</w:t>
      </w:r>
    </w:p>
    <w:p w14:paraId="7917ACD8" w14:textId="77777777" w:rsidR="00854312" w:rsidRPr="00492044" w:rsidRDefault="00854312" w:rsidP="00C4764E">
      <w:pPr>
        <w:widowControl w:val="0"/>
        <w:numPr>
          <w:ilvl w:val="0"/>
          <w:numId w:val="8"/>
        </w:numPr>
        <w:spacing w:after="80" w:line="240" w:lineRule="auto"/>
        <w:ind w:left="1276" w:hanging="218"/>
        <w:jc w:val="both"/>
        <w:rPr>
          <w:rFonts w:ascii="Arial" w:hAnsi="Arial" w:cs="Arial"/>
          <w:lang w:val="en-GB" w:eastAsia="en-GB"/>
        </w:rPr>
      </w:pPr>
      <w:r w:rsidRPr="00492044">
        <w:rPr>
          <w:rFonts w:ascii="Arial" w:hAnsi="Arial" w:cs="Arial"/>
          <w:lang w:val="en-GB" w:eastAsia="en-GB"/>
        </w:rPr>
        <w:t>the Pricing Schedule attached to this RFT as Appendix 2;</w:t>
      </w:r>
    </w:p>
    <w:p w14:paraId="1C4EE431" w14:textId="77777777" w:rsidR="00854312" w:rsidRPr="00492044" w:rsidRDefault="00854312" w:rsidP="00C4764E">
      <w:pPr>
        <w:widowControl w:val="0"/>
        <w:numPr>
          <w:ilvl w:val="0"/>
          <w:numId w:val="8"/>
        </w:numPr>
        <w:spacing w:after="80" w:line="240" w:lineRule="auto"/>
        <w:ind w:left="1276" w:hanging="218"/>
        <w:jc w:val="both"/>
        <w:rPr>
          <w:rFonts w:ascii="Arial" w:hAnsi="Arial" w:cs="Arial"/>
          <w:lang w:val="en-GB" w:eastAsia="en-GB"/>
        </w:rPr>
      </w:pPr>
      <w:r w:rsidRPr="00492044">
        <w:rPr>
          <w:rFonts w:ascii="Arial" w:hAnsi="Arial" w:cs="Arial"/>
          <w:lang w:val="en-GB" w:eastAsia="en-GB"/>
        </w:rPr>
        <w:t>the Tenderer’s Statement attached to this RFT as Appendix 3;</w:t>
      </w:r>
    </w:p>
    <w:p w14:paraId="1994D9E2" w14:textId="25365512" w:rsidR="00854312" w:rsidRPr="00492044" w:rsidRDefault="00854312" w:rsidP="00C4764E">
      <w:pPr>
        <w:widowControl w:val="0"/>
        <w:numPr>
          <w:ilvl w:val="0"/>
          <w:numId w:val="8"/>
        </w:numPr>
        <w:spacing w:after="80" w:line="240" w:lineRule="auto"/>
        <w:ind w:left="1276" w:hanging="218"/>
        <w:jc w:val="both"/>
        <w:rPr>
          <w:rFonts w:ascii="Arial" w:hAnsi="Arial" w:cs="Arial"/>
          <w:lang w:val="en-GB" w:eastAsia="en-GB"/>
        </w:rPr>
      </w:pPr>
      <w:r w:rsidRPr="00492044">
        <w:rPr>
          <w:rFonts w:ascii="Arial" w:hAnsi="Arial" w:cs="Arial"/>
          <w:lang w:val="en-GB" w:eastAsia="en-GB"/>
        </w:rPr>
        <w:t>the Article 57 Declaration attached to this RFT as Appendix 4.</w:t>
      </w:r>
    </w:p>
    <w:p w14:paraId="5A5BC4FF" w14:textId="77777777" w:rsidR="00747339" w:rsidRPr="00492044" w:rsidRDefault="00747339" w:rsidP="00747339">
      <w:pPr>
        <w:widowControl w:val="0"/>
        <w:spacing w:after="0" w:line="240" w:lineRule="auto"/>
        <w:ind w:left="1276"/>
        <w:jc w:val="both"/>
        <w:rPr>
          <w:rFonts w:ascii="Arial" w:hAnsi="Arial" w:cs="Arial"/>
          <w:lang w:val="en-GB" w:eastAsia="en-GB"/>
        </w:rPr>
      </w:pPr>
    </w:p>
    <w:p w14:paraId="0871DD6C" w14:textId="4C7A7C2D" w:rsidR="00A63030"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rPr>
      </w:pPr>
      <w:r w:rsidRPr="00492044">
        <w:rPr>
          <w:rFonts w:ascii="Arial" w:hAnsi="Arial" w:cs="Arial"/>
        </w:rPr>
        <w:t xml:space="preserve">Please note that the Appointment Letter at Appendix 5 of this RFT and the Data Processing Agreement at Appendix 6 of this RFT do not </w:t>
      </w:r>
      <w:r w:rsidRPr="00492044">
        <w:rPr>
          <w:rFonts w:ascii="Arial" w:hAnsi="Arial" w:cs="Arial"/>
          <w:lang w:val="en-IE"/>
        </w:rPr>
        <w:t>need</w:t>
      </w:r>
      <w:r w:rsidRPr="00492044">
        <w:rPr>
          <w:rFonts w:ascii="Arial" w:hAnsi="Arial" w:cs="Arial"/>
        </w:rPr>
        <w:t xml:space="preserve"> to be submitted as part of a Tender and will only be required from the Successful Tenderer at the Framework Agreement execution stage.</w:t>
      </w:r>
    </w:p>
    <w:p w14:paraId="11FAA072" w14:textId="77777777" w:rsidR="00252EBA" w:rsidRPr="00492044" w:rsidRDefault="00252EBA" w:rsidP="00252EBA">
      <w:pPr>
        <w:pStyle w:val="ListParagraph"/>
        <w:autoSpaceDE w:val="0"/>
        <w:autoSpaceDN w:val="0"/>
        <w:adjustRightInd w:val="0"/>
        <w:spacing w:before="120" w:after="0" w:line="240" w:lineRule="auto"/>
        <w:ind w:left="709" w:right="-294"/>
        <w:jc w:val="both"/>
        <w:rPr>
          <w:rFonts w:ascii="Arial" w:hAnsi="Arial" w:cs="Arial"/>
        </w:rPr>
      </w:pPr>
    </w:p>
    <w:p w14:paraId="50C59C23" w14:textId="67DBE90F"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The Tender and all supporting documentation (if any) must be in English or Irish languages only. All supporting documentation should be page numbered and cross referenced to the RFT where appropriate and be fully indexed.</w:t>
      </w:r>
    </w:p>
    <w:p w14:paraId="6B7768DD" w14:textId="77777777" w:rsidR="008B08FF" w:rsidRPr="00492044" w:rsidRDefault="008B08FF" w:rsidP="008B08FF">
      <w:pPr>
        <w:pStyle w:val="ListParagraph"/>
        <w:rPr>
          <w:rFonts w:ascii="Arial" w:hAnsi="Arial" w:cs="Arial"/>
          <w:lang w:val="en-IE"/>
        </w:rPr>
      </w:pPr>
    </w:p>
    <w:p w14:paraId="51F1C045" w14:textId="6F0CB100"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Tenderers </w:t>
      </w:r>
      <w:r w:rsidRPr="00492044">
        <w:rPr>
          <w:rFonts w:ascii="Arial" w:hAnsi="Arial" w:cs="Arial"/>
          <w:b/>
          <w:bCs/>
          <w:lang w:val="en-IE"/>
        </w:rPr>
        <w:t>are not permitted to make any alternation whatsoever</w:t>
      </w:r>
      <w:r w:rsidRPr="00492044">
        <w:rPr>
          <w:rFonts w:ascii="Arial" w:hAnsi="Arial" w:cs="Arial"/>
          <w:lang w:val="en-IE"/>
        </w:rPr>
        <w:t xml:space="preserve"> to the Form of Tender, the Pricing Schedule, the Tenderer’s Statement, and the Article 57 Declaration, other than filling in the required information.</w:t>
      </w:r>
    </w:p>
    <w:p w14:paraId="4269E870" w14:textId="77777777" w:rsidR="00854312" w:rsidRPr="00492044" w:rsidRDefault="00854312" w:rsidP="0027724E">
      <w:pPr>
        <w:pStyle w:val="ListParagraph"/>
        <w:spacing w:after="0" w:line="240" w:lineRule="auto"/>
        <w:contextualSpacing w:val="0"/>
        <w:jc w:val="both"/>
        <w:rPr>
          <w:rFonts w:ascii="Arial" w:hAnsi="Arial" w:cs="Arial"/>
          <w:bCs/>
          <w:iCs/>
          <w:lang w:eastAsia="en-GB"/>
        </w:rPr>
      </w:pPr>
    </w:p>
    <w:p w14:paraId="7406F490" w14:textId="77777777"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lastRenderedPageBreak/>
        <w:t xml:space="preserve">Tenders must not include or be accompanied by any statement that could be construed as rendering the Tender equivocal and/or placing it on a different footing from other Tenders. </w:t>
      </w:r>
    </w:p>
    <w:p w14:paraId="49E13D63" w14:textId="77777777" w:rsidR="00854312" w:rsidRPr="00492044" w:rsidRDefault="00854312" w:rsidP="0027724E">
      <w:pPr>
        <w:autoSpaceDE w:val="0"/>
        <w:autoSpaceDN w:val="0"/>
        <w:adjustRightInd w:val="0"/>
        <w:spacing w:after="0" w:line="240" w:lineRule="auto"/>
        <w:ind w:right="-294"/>
        <w:jc w:val="both"/>
        <w:rPr>
          <w:rFonts w:ascii="Arial" w:hAnsi="Arial" w:cs="Arial"/>
        </w:rPr>
      </w:pPr>
    </w:p>
    <w:p w14:paraId="60FCC938" w14:textId="5C8485BF"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All documents requiring a signature must be signed by a duly authorised officer of the Tenderer.</w:t>
      </w:r>
    </w:p>
    <w:p w14:paraId="5CC04368" w14:textId="77777777" w:rsidR="00854312" w:rsidRPr="00492044" w:rsidRDefault="00854312" w:rsidP="0027724E">
      <w:pPr>
        <w:pStyle w:val="ListParagraph"/>
        <w:spacing w:line="240" w:lineRule="auto"/>
        <w:rPr>
          <w:rFonts w:ascii="Arial" w:hAnsi="Arial" w:cs="Arial"/>
          <w:lang w:val="en-IE"/>
        </w:rPr>
      </w:pPr>
    </w:p>
    <w:p w14:paraId="56E6D35B" w14:textId="27B7764B"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All prices set out in the Pricing Schedule must be fully priced in euros (€), inclusive of all fees and expenses and exclusive of VAT. VAT must be shown separately. </w:t>
      </w:r>
    </w:p>
    <w:p w14:paraId="7FF5818F" w14:textId="77777777" w:rsidR="005372D6" w:rsidRPr="00492044" w:rsidRDefault="005372D6" w:rsidP="00673A9D">
      <w:pPr>
        <w:pStyle w:val="ListParagraph"/>
        <w:spacing w:after="0"/>
        <w:rPr>
          <w:rFonts w:ascii="Arial" w:hAnsi="Arial" w:cs="Arial"/>
          <w:lang w:val="en-IE"/>
        </w:rPr>
      </w:pPr>
    </w:p>
    <w:p w14:paraId="780D3420" w14:textId="77777777"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Tenders must be submitted in accordance with the requirements set out in paragraph 2.6 of this RFT.</w:t>
      </w:r>
    </w:p>
    <w:p w14:paraId="2D959741" w14:textId="77777777" w:rsidR="00854312" w:rsidRPr="00492044" w:rsidRDefault="00854312" w:rsidP="00673A9D">
      <w:pPr>
        <w:pStyle w:val="ListParagraph"/>
        <w:spacing w:after="0" w:line="240" w:lineRule="auto"/>
        <w:rPr>
          <w:rFonts w:ascii="Arial" w:hAnsi="Arial" w:cs="Arial"/>
          <w:lang w:val="en-IE"/>
        </w:rPr>
      </w:pPr>
    </w:p>
    <w:p w14:paraId="5ED8542E" w14:textId="3F646C26"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bookmarkStart w:id="2" w:name="_Hlk534808684"/>
      <w:r w:rsidRPr="00492044">
        <w:rPr>
          <w:rFonts w:ascii="Arial" w:hAnsi="Arial" w:cs="Arial"/>
          <w:lang w:val="en-IE"/>
        </w:rPr>
        <w:t xml:space="preserve">Received Tenders will be initially reviewed for completeness and for compliance with the requirements set out in the RFT. </w:t>
      </w:r>
    </w:p>
    <w:p w14:paraId="2C225210" w14:textId="75665352" w:rsidR="00854312" w:rsidRPr="00492044" w:rsidRDefault="00854312" w:rsidP="00673A9D">
      <w:pPr>
        <w:pStyle w:val="ListParagraph"/>
        <w:spacing w:after="0" w:line="240" w:lineRule="auto"/>
        <w:rPr>
          <w:rFonts w:ascii="Arial" w:hAnsi="Arial" w:cs="Arial"/>
          <w:lang w:val="en-IE"/>
        </w:rPr>
      </w:pPr>
    </w:p>
    <w:p w14:paraId="6B06461E" w14:textId="230C164E" w:rsidR="000F06C9" w:rsidRPr="00492044" w:rsidRDefault="000F06C9" w:rsidP="00C4764E">
      <w:pPr>
        <w:pStyle w:val="ListParagraph"/>
        <w:numPr>
          <w:ilvl w:val="2"/>
          <w:numId w:val="4"/>
        </w:numPr>
        <w:autoSpaceDE w:val="0"/>
        <w:autoSpaceDN w:val="0"/>
        <w:adjustRightInd w:val="0"/>
        <w:spacing w:after="120" w:line="240" w:lineRule="auto"/>
        <w:ind w:left="709" w:right="-294" w:hanging="709"/>
        <w:jc w:val="both"/>
        <w:rPr>
          <w:rFonts w:ascii="Arial" w:hAnsi="Arial" w:cs="Arial"/>
          <w:lang w:val="en-IE"/>
        </w:rPr>
      </w:pPr>
      <w:r w:rsidRPr="00492044">
        <w:rPr>
          <w:rFonts w:ascii="Arial" w:hAnsi="Arial" w:cs="Arial"/>
          <w:lang w:val="en-IE"/>
        </w:rPr>
        <w:t>If a Tenderer fails to comply in any respect with the requirements set out in the RFT (including by failure to provide sufficient detail or adequate explanation), or is ambiguous or unclear,</w:t>
      </w:r>
      <w:r w:rsidR="00D94B53">
        <w:rPr>
          <w:rFonts w:ascii="Arial" w:hAnsi="Arial" w:cs="Arial"/>
          <w:lang w:val="en-IE"/>
        </w:rPr>
        <w:t xml:space="preserve"> </w:t>
      </w:r>
      <w:r w:rsidRPr="00492044">
        <w:rPr>
          <w:rFonts w:ascii="Arial" w:hAnsi="Arial" w:cs="Arial"/>
          <w:lang w:val="en-IE"/>
        </w:rPr>
        <w:t xml:space="preserve">the Network may in its absolute discretion: </w:t>
      </w:r>
    </w:p>
    <w:p w14:paraId="6ABCE9A7" w14:textId="77777777" w:rsidR="000F06C9" w:rsidRPr="00492044" w:rsidRDefault="000F06C9" w:rsidP="00C4764E">
      <w:pPr>
        <w:pStyle w:val="Default"/>
        <w:numPr>
          <w:ilvl w:val="0"/>
          <w:numId w:val="11"/>
        </w:numPr>
        <w:spacing w:after="120"/>
        <w:ind w:left="1134"/>
        <w:rPr>
          <w:color w:val="auto"/>
          <w:sz w:val="22"/>
          <w:szCs w:val="22"/>
        </w:rPr>
      </w:pPr>
      <w:r w:rsidRPr="00492044">
        <w:rPr>
          <w:color w:val="auto"/>
          <w:sz w:val="22"/>
          <w:szCs w:val="22"/>
        </w:rPr>
        <w:t xml:space="preserve">reject the relevant Tender as non-compliant; </w:t>
      </w:r>
    </w:p>
    <w:p w14:paraId="6C5C9624" w14:textId="3FD17C8B" w:rsidR="000F06C9" w:rsidRPr="00492044" w:rsidRDefault="000F06C9" w:rsidP="00C4764E">
      <w:pPr>
        <w:pStyle w:val="Default"/>
        <w:numPr>
          <w:ilvl w:val="0"/>
          <w:numId w:val="11"/>
        </w:numPr>
        <w:spacing w:after="120"/>
        <w:ind w:left="1134"/>
        <w:rPr>
          <w:color w:val="auto"/>
          <w:sz w:val="22"/>
          <w:szCs w:val="22"/>
        </w:rPr>
      </w:pPr>
      <w:r w:rsidRPr="00492044">
        <w:rPr>
          <w:color w:val="auto"/>
          <w:sz w:val="22"/>
          <w:szCs w:val="22"/>
        </w:rPr>
        <w:t xml:space="preserve">without prejudice to the Network’s right to reject the Tender, seek clarification from the Tenderer in respect of the relevant Tender including requesting the Tenderer to provide the Network with information or items which have not been provided or have been provided in an incorrect form; and/or </w:t>
      </w:r>
    </w:p>
    <w:p w14:paraId="00182DAD" w14:textId="73BD7A71" w:rsidR="000F06C9" w:rsidRPr="00492044" w:rsidRDefault="000F06C9" w:rsidP="00C4764E">
      <w:pPr>
        <w:pStyle w:val="Default"/>
        <w:numPr>
          <w:ilvl w:val="0"/>
          <w:numId w:val="11"/>
        </w:numPr>
        <w:ind w:left="1134"/>
        <w:rPr>
          <w:color w:val="auto"/>
          <w:sz w:val="22"/>
          <w:szCs w:val="22"/>
        </w:rPr>
      </w:pPr>
      <w:r w:rsidRPr="00492044">
        <w:rPr>
          <w:color w:val="auto"/>
          <w:sz w:val="22"/>
          <w:szCs w:val="22"/>
        </w:rPr>
        <w:t xml:space="preserve">without prejudice to the Network’s right to reject the Tender, waive a requirement which, in the opinion of the Network, is minor, procedural or non-material. </w:t>
      </w:r>
    </w:p>
    <w:p w14:paraId="470F4094" w14:textId="77777777" w:rsidR="004000F5" w:rsidRPr="00492044" w:rsidRDefault="004000F5" w:rsidP="004000F5">
      <w:pPr>
        <w:pStyle w:val="Default"/>
        <w:ind w:left="1134"/>
        <w:rPr>
          <w:color w:val="auto"/>
          <w:sz w:val="22"/>
          <w:szCs w:val="22"/>
        </w:rPr>
      </w:pPr>
    </w:p>
    <w:p w14:paraId="3A9CF427" w14:textId="23646443" w:rsidR="000F06C9" w:rsidRPr="00492044" w:rsidRDefault="000F06C9"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Tenderers should note that the onus is on Tenderers to fully respond to this RFT (including, without limitation, to demonstrate compliance). The Network is under no obligation to seek clarifications or supplemental information but has the right, at its absolute discretion, to do so. </w:t>
      </w:r>
    </w:p>
    <w:p w14:paraId="324F5FC0" w14:textId="77777777" w:rsidR="000F06C9" w:rsidRPr="00492044" w:rsidRDefault="000F06C9" w:rsidP="0027724E">
      <w:pPr>
        <w:pStyle w:val="Default"/>
        <w:rPr>
          <w:sz w:val="22"/>
          <w:szCs w:val="22"/>
        </w:rPr>
      </w:pPr>
    </w:p>
    <w:p w14:paraId="29AE1411" w14:textId="7295862A" w:rsidR="00252EBA" w:rsidRPr="00492044" w:rsidRDefault="000F06C9"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Any Tender that is rejected for non-compliance will not be evaluated further. </w:t>
      </w:r>
      <w:r w:rsidRPr="00492044">
        <w:rPr>
          <w:rFonts w:ascii="Arial" w:hAnsi="Arial" w:cs="Arial"/>
        </w:rPr>
        <w:t>The Network’s decision on whether a Tender is compliant will be final.</w:t>
      </w:r>
    </w:p>
    <w:p w14:paraId="5AFF85F2" w14:textId="77777777" w:rsidR="00854312" w:rsidRPr="00492044" w:rsidRDefault="00854312" w:rsidP="0027724E">
      <w:pPr>
        <w:pStyle w:val="ListParagraph"/>
        <w:spacing w:line="240" w:lineRule="auto"/>
        <w:rPr>
          <w:rFonts w:ascii="Arial" w:hAnsi="Arial" w:cs="Arial"/>
          <w:lang w:val="en-IE"/>
        </w:rPr>
      </w:pPr>
    </w:p>
    <w:p w14:paraId="17C28A54" w14:textId="745A992A" w:rsidR="005A526C"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The compliant Tenders shall be assessed in line with procedures set out in Part 3 of this RFT to identify the Tenderer for admission to the Framework.</w:t>
      </w:r>
    </w:p>
    <w:p w14:paraId="6BE842BF" w14:textId="77777777" w:rsidR="008B08FF" w:rsidRPr="00492044" w:rsidRDefault="008B08FF">
      <w:pPr>
        <w:spacing w:after="160" w:line="259" w:lineRule="auto"/>
        <w:rPr>
          <w:rFonts w:ascii="Arial" w:eastAsia="Calibri" w:hAnsi="Arial" w:cs="Arial"/>
          <w:lang w:eastAsia="en-US"/>
        </w:rPr>
      </w:pPr>
    </w:p>
    <w:bookmarkEnd w:id="2"/>
    <w:p w14:paraId="7579372C" w14:textId="77777777" w:rsidR="00854312" w:rsidRPr="00492044" w:rsidRDefault="00854312" w:rsidP="00C4764E">
      <w:pPr>
        <w:pStyle w:val="BodyText"/>
        <w:numPr>
          <w:ilvl w:val="1"/>
          <w:numId w:val="4"/>
        </w:numPr>
        <w:shd w:val="clear" w:color="auto" w:fill="001E30"/>
        <w:spacing w:after="0" w:line="240" w:lineRule="auto"/>
        <w:ind w:left="851" w:right="-294" w:hanging="851"/>
        <w:jc w:val="both"/>
        <w:rPr>
          <w:rFonts w:ascii="Arial" w:hAnsi="Arial" w:cs="Arial"/>
          <w:b/>
          <w:color w:val="FFFFFF"/>
        </w:rPr>
      </w:pPr>
      <w:r w:rsidRPr="00492044">
        <w:rPr>
          <w:rFonts w:ascii="Arial" w:hAnsi="Arial" w:cs="Arial"/>
          <w:b/>
          <w:color w:val="FFFFFF"/>
        </w:rPr>
        <w:t xml:space="preserve">The Establishment and Operation of the Framework </w:t>
      </w:r>
    </w:p>
    <w:p w14:paraId="465C7743" w14:textId="7A504DBC" w:rsidR="009B404A" w:rsidRPr="00492044" w:rsidRDefault="00854312" w:rsidP="00C4764E">
      <w:pPr>
        <w:pStyle w:val="NoSpacing"/>
        <w:numPr>
          <w:ilvl w:val="2"/>
          <w:numId w:val="4"/>
        </w:numPr>
        <w:shd w:val="clear" w:color="auto" w:fill="FFFFFF"/>
        <w:autoSpaceDE w:val="0"/>
        <w:autoSpaceDN w:val="0"/>
        <w:adjustRightInd w:val="0"/>
        <w:spacing w:before="240"/>
        <w:ind w:left="709" w:right="-294" w:hanging="709"/>
        <w:jc w:val="both"/>
        <w:rPr>
          <w:rFonts w:ascii="Arial" w:hAnsi="Arial" w:cs="Arial"/>
        </w:rPr>
      </w:pPr>
      <w:r w:rsidRPr="00492044">
        <w:rPr>
          <w:rFonts w:ascii="Arial" w:hAnsi="Arial" w:cs="Arial"/>
          <w:color w:val="000000"/>
        </w:rPr>
        <w:t>The Network will, subject to the right to cancel this Competition (as set out at paragraph 2.1.3 of this RFT),</w:t>
      </w:r>
      <w:r w:rsidRPr="00492044">
        <w:rPr>
          <w:rFonts w:ascii="Arial" w:hAnsi="Arial" w:cs="Arial"/>
        </w:rPr>
        <w:t xml:space="preserve"> establish the Framework with the top scoring Tenderer </w:t>
      </w:r>
      <w:r w:rsidRPr="00492044">
        <w:rPr>
          <w:rFonts w:ascii="Arial" w:hAnsi="Arial" w:cs="Arial"/>
          <w:spacing w:val="-1"/>
        </w:rPr>
        <w:t>t</w:t>
      </w:r>
      <w:r w:rsidRPr="00492044">
        <w:rPr>
          <w:rFonts w:ascii="Arial" w:hAnsi="Arial" w:cs="Arial"/>
          <w:color w:val="000000"/>
        </w:rPr>
        <w:t>hat complies with the requirements set out in this RFT –</w:t>
      </w:r>
      <w:r w:rsidRPr="00492044">
        <w:rPr>
          <w:rFonts w:ascii="Arial" w:hAnsi="Arial" w:cs="Arial"/>
          <w:spacing w:val="-1"/>
        </w:rPr>
        <w:t xml:space="preserve"> (“the </w:t>
      </w:r>
      <w:r w:rsidRPr="00492044">
        <w:rPr>
          <w:rFonts w:ascii="Arial" w:hAnsi="Arial" w:cs="Arial"/>
          <w:b/>
          <w:bCs/>
          <w:spacing w:val="-1"/>
        </w:rPr>
        <w:t>Successful Tenderer</w:t>
      </w:r>
      <w:r w:rsidRPr="00492044">
        <w:rPr>
          <w:rFonts w:ascii="Arial" w:hAnsi="Arial" w:cs="Arial"/>
          <w:spacing w:val="-1"/>
        </w:rPr>
        <w:t xml:space="preserve">”). </w:t>
      </w:r>
    </w:p>
    <w:p w14:paraId="14045412" w14:textId="77777777" w:rsidR="00B657F4" w:rsidRPr="00492044" w:rsidRDefault="00B657F4" w:rsidP="00B657F4">
      <w:pPr>
        <w:pStyle w:val="NoSpacing"/>
        <w:shd w:val="clear" w:color="auto" w:fill="FFFFFF"/>
        <w:autoSpaceDE w:val="0"/>
        <w:autoSpaceDN w:val="0"/>
        <w:adjustRightInd w:val="0"/>
        <w:ind w:left="709" w:right="-294"/>
        <w:jc w:val="both"/>
        <w:rPr>
          <w:rFonts w:ascii="Arial" w:hAnsi="Arial" w:cs="Arial"/>
        </w:rPr>
      </w:pPr>
    </w:p>
    <w:p w14:paraId="43DF6FA6" w14:textId="2195E5B2" w:rsidR="00A66D9B" w:rsidRPr="00492044" w:rsidRDefault="009B404A" w:rsidP="00C4764E">
      <w:pPr>
        <w:pStyle w:val="NoSpacing"/>
        <w:numPr>
          <w:ilvl w:val="2"/>
          <w:numId w:val="4"/>
        </w:numPr>
        <w:shd w:val="clear" w:color="auto" w:fill="FFFFFF"/>
        <w:autoSpaceDE w:val="0"/>
        <w:autoSpaceDN w:val="0"/>
        <w:adjustRightInd w:val="0"/>
        <w:ind w:left="709" w:right="-294" w:hanging="709"/>
        <w:jc w:val="both"/>
        <w:rPr>
          <w:rFonts w:ascii="Arial" w:hAnsi="Arial" w:cs="Arial"/>
          <w:color w:val="000000"/>
        </w:rPr>
      </w:pPr>
      <w:r w:rsidRPr="00492044">
        <w:rPr>
          <w:rFonts w:ascii="Arial" w:hAnsi="Arial" w:cs="Arial"/>
        </w:rPr>
        <w:t>The Successful Tenderer shall be required to enter into a Framework Agreement with the Network by signing and submitting to the Network the Appointment Letter and Data Processing Agreement i</w:t>
      </w:r>
      <w:r w:rsidRPr="00492044">
        <w:rPr>
          <w:rFonts w:ascii="Arial" w:hAnsi="Arial" w:cs="Arial"/>
          <w:color w:val="000000"/>
        </w:rPr>
        <w:t xml:space="preserve">n line with provisions of clause 3.7 of this RFT. </w:t>
      </w:r>
    </w:p>
    <w:p w14:paraId="332F321D" w14:textId="77777777" w:rsidR="009B404A" w:rsidRPr="00492044" w:rsidRDefault="009B404A" w:rsidP="00C4644C">
      <w:pPr>
        <w:pStyle w:val="NoSpacing"/>
        <w:shd w:val="clear" w:color="auto" w:fill="FFFFFF"/>
        <w:autoSpaceDE w:val="0"/>
        <w:autoSpaceDN w:val="0"/>
        <w:adjustRightInd w:val="0"/>
        <w:ind w:left="709" w:right="-294"/>
        <w:jc w:val="both"/>
        <w:rPr>
          <w:rFonts w:ascii="Arial" w:hAnsi="Arial" w:cs="Arial"/>
          <w:color w:val="000000"/>
        </w:rPr>
      </w:pPr>
    </w:p>
    <w:p w14:paraId="07C4A9CD" w14:textId="443FC8CE" w:rsidR="00B657F4" w:rsidRPr="00492044" w:rsidRDefault="009B404A" w:rsidP="00C4764E">
      <w:pPr>
        <w:pStyle w:val="NoSpacing"/>
        <w:numPr>
          <w:ilvl w:val="2"/>
          <w:numId w:val="4"/>
        </w:numPr>
        <w:shd w:val="clear" w:color="auto" w:fill="FFFFFF"/>
        <w:autoSpaceDE w:val="0"/>
        <w:autoSpaceDN w:val="0"/>
        <w:adjustRightInd w:val="0"/>
        <w:ind w:left="709" w:right="-294" w:hanging="709"/>
        <w:jc w:val="both"/>
        <w:rPr>
          <w:rFonts w:ascii="Arial" w:hAnsi="Arial" w:cs="Arial"/>
        </w:rPr>
      </w:pPr>
      <w:r w:rsidRPr="00492044">
        <w:rPr>
          <w:rFonts w:ascii="Arial" w:hAnsi="Arial" w:cs="Arial"/>
        </w:rPr>
        <w:t xml:space="preserve">If, following the establishment of the Framework, the Network wishes to run the Programme via this Framework, it shall contact the Framework Supplier to confirm the necessary details (such as date, location, number of attendees, delivery methodology, </w:t>
      </w:r>
      <w:r w:rsidRPr="00492044">
        <w:rPr>
          <w:rFonts w:ascii="Arial" w:hAnsi="Arial" w:cs="Arial"/>
        </w:rPr>
        <w:lastRenderedPageBreak/>
        <w:t>and other specifics of the Programme). Once the requirements of the Programme have been agreed, the Network shall issue a confirmation email to the Framework Supplier which shall constitute an award of the contract to deliver the Programme.</w:t>
      </w:r>
    </w:p>
    <w:p w14:paraId="15C99E5B" w14:textId="77777777" w:rsidR="00E50692" w:rsidRPr="00492044" w:rsidRDefault="00E50692" w:rsidP="0027724E">
      <w:pPr>
        <w:autoSpaceDE w:val="0"/>
        <w:autoSpaceDN w:val="0"/>
        <w:adjustRightInd w:val="0"/>
        <w:spacing w:after="0" w:line="240" w:lineRule="auto"/>
        <w:ind w:right="-294"/>
        <w:jc w:val="both"/>
        <w:rPr>
          <w:rFonts w:ascii="Arial" w:hAnsi="Arial" w:cs="Arial"/>
        </w:rPr>
      </w:pPr>
    </w:p>
    <w:p w14:paraId="5268A4DE" w14:textId="4FE609C0"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rPr>
      </w:pPr>
      <w:r w:rsidRPr="00492044">
        <w:rPr>
          <w:rFonts w:ascii="Arial" w:hAnsi="Arial" w:cs="Arial"/>
          <w:spacing w:val="2"/>
          <w:lang w:val="en-IE"/>
        </w:rPr>
        <w:t xml:space="preserve">Following an award of </w:t>
      </w:r>
      <w:r w:rsidRPr="00492044">
        <w:rPr>
          <w:rFonts w:ascii="Arial" w:hAnsi="Arial" w:cs="Arial"/>
          <w:lang w:val="en-IE"/>
        </w:rPr>
        <w:t xml:space="preserve">contract (if any) under the Framework, the Framework Supplier shall provide the Services in accordance with this RFT </w:t>
      </w:r>
      <w:r w:rsidRPr="00492044">
        <w:rPr>
          <w:rFonts w:ascii="Arial" w:hAnsi="Arial" w:cs="Arial"/>
          <w:spacing w:val="2"/>
          <w:lang w:val="en-IE"/>
        </w:rPr>
        <w:t>and their Tender, as accepted by the Network</w:t>
      </w:r>
      <w:r w:rsidRPr="00492044">
        <w:rPr>
          <w:rFonts w:ascii="Arial" w:hAnsi="Arial" w:cs="Arial"/>
        </w:rPr>
        <w:t>, and in adherence to the instructions of the Network.</w:t>
      </w:r>
    </w:p>
    <w:p w14:paraId="1389BC15" w14:textId="77777777" w:rsidR="00854312" w:rsidRPr="00492044" w:rsidRDefault="00854312" w:rsidP="0027724E">
      <w:pPr>
        <w:pStyle w:val="ListParagraph"/>
        <w:autoSpaceDE w:val="0"/>
        <w:autoSpaceDN w:val="0"/>
        <w:adjustRightInd w:val="0"/>
        <w:spacing w:after="0" w:line="240" w:lineRule="auto"/>
        <w:ind w:left="709" w:right="-294"/>
        <w:jc w:val="both"/>
        <w:rPr>
          <w:rFonts w:ascii="Arial" w:hAnsi="Arial" w:cs="Arial"/>
          <w:color w:val="000000"/>
          <w:lang w:val="en-IE"/>
        </w:rPr>
      </w:pPr>
    </w:p>
    <w:p w14:paraId="540172C0" w14:textId="40C2024D"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color w:val="000000"/>
          <w:lang w:val="en-IE"/>
        </w:rPr>
      </w:pPr>
      <w:r w:rsidRPr="00492044">
        <w:rPr>
          <w:rFonts w:ascii="Arial" w:hAnsi="Arial" w:cs="Arial"/>
          <w:lang w:val="en-IE"/>
        </w:rPr>
        <w:t xml:space="preserve">If a Framework Supplier fails to deliver the Services in line with agreed parameters (which shall be within those set out in this RFT and the Framework Supplier’s Tender submission), </w:t>
      </w:r>
      <w:r w:rsidRPr="00492044">
        <w:rPr>
          <w:rFonts w:ascii="Arial" w:hAnsi="Arial" w:cs="Arial"/>
          <w:spacing w:val="2"/>
          <w:lang w:val="en-IE"/>
        </w:rPr>
        <w:t>the</w:t>
      </w:r>
      <w:r w:rsidRPr="00492044">
        <w:rPr>
          <w:rFonts w:ascii="Arial" w:hAnsi="Arial" w:cs="Arial"/>
          <w:lang w:val="en-IE"/>
        </w:rPr>
        <w:t xml:space="preserve"> Network shall issue a written notification to this effect to facilitate the improvement of their performance. Where a Framework Supplier fails to improve its performance within the timelines specified by the Network, the Network reserves the right to terminate the Framework Agreement with the Framework Supplier by giving 30 calendar day notice.  </w:t>
      </w:r>
    </w:p>
    <w:p w14:paraId="6DDF1DBC" w14:textId="77777777" w:rsidR="00CC55CF" w:rsidRPr="00492044" w:rsidRDefault="00CC55CF" w:rsidP="00CC55CF">
      <w:pPr>
        <w:autoSpaceDE w:val="0"/>
        <w:autoSpaceDN w:val="0"/>
        <w:adjustRightInd w:val="0"/>
        <w:spacing w:after="0" w:line="240" w:lineRule="auto"/>
        <w:ind w:right="-294"/>
        <w:jc w:val="both"/>
        <w:rPr>
          <w:rFonts w:ascii="Arial" w:hAnsi="Arial" w:cs="Arial"/>
          <w:color w:val="000000"/>
        </w:rPr>
      </w:pPr>
    </w:p>
    <w:p w14:paraId="331DE348" w14:textId="3FFAFAB4" w:rsidR="00C77C8B" w:rsidRPr="00492044" w:rsidRDefault="002378E8"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Tenderers should note that in line with clause 3.8, the appointment to the Framework does not confer exclusivity on Framework Supplier and there is no guarantee that the Network will use the Framework. The use, if any, of the Framework will be at the sole discretion of the Network.</w:t>
      </w:r>
    </w:p>
    <w:p w14:paraId="7D464201" w14:textId="77777777" w:rsidR="00CC55CF" w:rsidRPr="00492044" w:rsidRDefault="00CC55CF" w:rsidP="00CC55CF">
      <w:pPr>
        <w:pStyle w:val="ListParagraph"/>
        <w:autoSpaceDE w:val="0"/>
        <w:autoSpaceDN w:val="0"/>
        <w:adjustRightInd w:val="0"/>
        <w:spacing w:after="0" w:line="240" w:lineRule="auto"/>
        <w:ind w:left="709" w:right="-294"/>
        <w:jc w:val="both"/>
        <w:rPr>
          <w:rFonts w:ascii="Arial" w:hAnsi="Arial" w:cs="Arial"/>
        </w:rPr>
      </w:pPr>
    </w:p>
    <w:p w14:paraId="472BBF07"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color w:val="FFFFFF"/>
        </w:rPr>
      </w:pPr>
      <w:r w:rsidRPr="00492044">
        <w:rPr>
          <w:rFonts w:ascii="Arial" w:hAnsi="Arial" w:cs="Arial"/>
          <w:b/>
          <w:color w:val="FFFFFF"/>
        </w:rPr>
        <w:t>Acceptance of RFT Requirements</w:t>
      </w:r>
    </w:p>
    <w:p w14:paraId="744C4A47" w14:textId="207B0EB7" w:rsidR="00854312" w:rsidRPr="00492044" w:rsidRDefault="00854312" w:rsidP="006608F0">
      <w:pPr>
        <w:widowControl w:val="0"/>
        <w:autoSpaceDE w:val="0"/>
        <w:autoSpaceDN w:val="0"/>
        <w:adjustRightInd w:val="0"/>
        <w:spacing w:before="160" w:after="0" w:line="240" w:lineRule="auto"/>
        <w:ind w:left="720" w:right="-294"/>
        <w:jc w:val="both"/>
        <w:rPr>
          <w:rFonts w:ascii="Arial" w:hAnsi="Arial" w:cs="Arial"/>
          <w:color w:val="000000"/>
        </w:rPr>
      </w:pPr>
      <w:r w:rsidRPr="00492044">
        <w:rPr>
          <w:rFonts w:ascii="Arial" w:hAnsi="Arial" w:cs="Arial"/>
          <w:color w:val="000000"/>
        </w:rPr>
        <w:t>E</w:t>
      </w:r>
      <w:r w:rsidRPr="00492044">
        <w:rPr>
          <w:rFonts w:ascii="Arial" w:hAnsi="Arial" w:cs="Arial"/>
          <w:color w:val="000000"/>
          <w:spacing w:val="-1"/>
        </w:rPr>
        <w:t>ac</w:t>
      </w:r>
      <w:r w:rsidRPr="00492044">
        <w:rPr>
          <w:rFonts w:ascii="Arial" w:hAnsi="Arial" w:cs="Arial"/>
          <w:color w:val="000000"/>
        </w:rPr>
        <w:t>h</w:t>
      </w:r>
      <w:r w:rsidRPr="00492044">
        <w:rPr>
          <w:rFonts w:ascii="Arial" w:hAnsi="Arial" w:cs="Arial"/>
          <w:color w:val="000000"/>
          <w:spacing w:val="-5"/>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2"/>
        </w:rPr>
        <w:t>d</w:t>
      </w:r>
      <w:r w:rsidRPr="00492044">
        <w:rPr>
          <w:rFonts w:ascii="Arial" w:hAnsi="Arial" w:cs="Arial"/>
          <w:color w:val="000000"/>
          <w:spacing w:val="-1"/>
        </w:rPr>
        <w:t>er</w:t>
      </w:r>
      <w:r w:rsidRPr="00492044">
        <w:rPr>
          <w:rFonts w:ascii="Arial" w:hAnsi="Arial" w:cs="Arial"/>
          <w:color w:val="000000"/>
          <w:spacing w:val="2"/>
        </w:rPr>
        <w:t>e</w:t>
      </w:r>
      <w:r w:rsidRPr="00492044">
        <w:rPr>
          <w:rFonts w:ascii="Arial" w:hAnsi="Arial" w:cs="Arial"/>
          <w:color w:val="000000"/>
        </w:rPr>
        <w:t>r</w:t>
      </w:r>
      <w:r w:rsidRPr="00492044">
        <w:rPr>
          <w:rFonts w:ascii="Arial" w:hAnsi="Arial" w:cs="Arial"/>
          <w:color w:val="000000"/>
          <w:spacing w:val="-10"/>
        </w:rPr>
        <w:t xml:space="preserve"> </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2"/>
        </w:rPr>
        <w:t xml:space="preserve"> </w:t>
      </w:r>
      <w:r w:rsidRPr="00492044">
        <w:rPr>
          <w:rFonts w:ascii="Arial" w:hAnsi="Arial" w:cs="Arial"/>
          <w:color w:val="000000"/>
          <w:spacing w:val="-1"/>
        </w:rPr>
        <w:t>re</w:t>
      </w:r>
      <w:r w:rsidRPr="00492044">
        <w:rPr>
          <w:rFonts w:ascii="Arial" w:hAnsi="Arial" w:cs="Arial"/>
          <w:color w:val="000000"/>
        </w:rPr>
        <w:t>qu</w:t>
      </w:r>
      <w:r w:rsidRPr="00492044">
        <w:rPr>
          <w:rFonts w:ascii="Arial" w:hAnsi="Arial" w:cs="Arial"/>
          <w:color w:val="000000"/>
          <w:spacing w:val="1"/>
        </w:rPr>
        <w:t>i</w:t>
      </w:r>
      <w:r w:rsidRPr="00492044">
        <w:rPr>
          <w:rFonts w:ascii="Arial" w:hAnsi="Arial" w:cs="Arial"/>
          <w:color w:val="000000"/>
          <w:spacing w:val="2"/>
        </w:rPr>
        <w:t>re</w:t>
      </w:r>
      <w:r w:rsidRPr="00492044">
        <w:rPr>
          <w:rFonts w:ascii="Arial" w:hAnsi="Arial" w:cs="Arial"/>
          <w:color w:val="000000"/>
        </w:rPr>
        <w:t>d</w:t>
      </w:r>
      <w:r w:rsidRPr="00492044">
        <w:rPr>
          <w:rFonts w:ascii="Arial" w:hAnsi="Arial" w:cs="Arial"/>
          <w:color w:val="000000"/>
          <w:spacing w:val="-8"/>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2"/>
        </w:rPr>
        <w:t xml:space="preserve"> </w:t>
      </w:r>
      <w:r w:rsidRPr="00492044">
        <w:rPr>
          <w:rFonts w:ascii="Arial" w:hAnsi="Arial" w:cs="Arial"/>
          <w:color w:val="000000"/>
          <w:spacing w:val="-1"/>
        </w:rPr>
        <w:t>acce</w:t>
      </w:r>
      <w:r w:rsidRPr="00492044">
        <w:rPr>
          <w:rFonts w:ascii="Arial" w:hAnsi="Arial" w:cs="Arial"/>
          <w:color w:val="000000"/>
        </w:rPr>
        <w:t>pt</w:t>
      </w:r>
      <w:r w:rsidRPr="00492044">
        <w:rPr>
          <w:rFonts w:ascii="Arial" w:hAnsi="Arial" w:cs="Arial"/>
          <w:color w:val="000000"/>
          <w:spacing w:val="-6"/>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spacing w:val="2"/>
        </w:rPr>
        <w:t>p</w:t>
      </w:r>
      <w:r w:rsidRPr="00492044">
        <w:rPr>
          <w:rFonts w:ascii="Arial" w:hAnsi="Arial" w:cs="Arial"/>
          <w:color w:val="000000"/>
          <w:spacing w:val="-1"/>
        </w:rPr>
        <w:t>r</w:t>
      </w:r>
      <w:r w:rsidRPr="00492044">
        <w:rPr>
          <w:rFonts w:ascii="Arial" w:hAnsi="Arial" w:cs="Arial"/>
          <w:color w:val="000000"/>
        </w:rPr>
        <w:t>ov</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1"/>
        </w:rPr>
        <w:t>i</w:t>
      </w:r>
      <w:r w:rsidRPr="00492044">
        <w:rPr>
          <w:rFonts w:ascii="Arial" w:hAnsi="Arial" w:cs="Arial"/>
          <w:color w:val="000000"/>
        </w:rPr>
        <w:t>ons</w:t>
      </w:r>
      <w:r w:rsidRPr="00492044">
        <w:rPr>
          <w:rFonts w:ascii="Arial" w:hAnsi="Arial" w:cs="Arial"/>
          <w:color w:val="000000"/>
          <w:spacing w:val="-10"/>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3"/>
        </w:rPr>
        <w:t xml:space="preserve"> </w:t>
      </w:r>
      <w:r w:rsidRPr="00492044">
        <w:rPr>
          <w:rFonts w:ascii="Arial" w:hAnsi="Arial" w:cs="Arial"/>
          <w:color w:val="000000"/>
          <w:spacing w:val="1"/>
        </w:rPr>
        <w:t>R</w:t>
      </w:r>
      <w:r w:rsidRPr="00492044">
        <w:rPr>
          <w:rFonts w:ascii="Arial" w:hAnsi="Arial" w:cs="Arial"/>
          <w:color w:val="000000"/>
          <w:spacing w:val="-1"/>
        </w:rPr>
        <w:t>F</w:t>
      </w:r>
      <w:r w:rsidRPr="00492044">
        <w:rPr>
          <w:rFonts w:ascii="Arial" w:hAnsi="Arial" w:cs="Arial"/>
          <w:color w:val="000000"/>
        </w:rPr>
        <w:t>T.</w:t>
      </w:r>
      <w:r w:rsidRPr="00492044">
        <w:rPr>
          <w:rFonts w:ascii="Arial" w:hAnsi="Arial" w:cs="Arial"/>
          <w:color w:val="000000"/>
          <w:spacing w:val="-5"/>
        </w:rPr>
        <w:t xml:space="preserve"> </w:t>
      </w:r>
      <w:r w:rsidRPr="00492044">
        <w:rPr>
          <w:rFonts w:ascii="Arial" w:hAnsi="Arial" w:cs="Arial"/>
          <w:color w:val="000000"/>
          <w:spacing w:val="2"/>
        </w:rPr>
        <w:t>A</w:t>
      </w:r>
      <w:r w:rsidRPr="00492044">
        <w:rPr>
          <w:rFonts w:ascii="Arial" w:hAnsi="Arial" w:cs="Arial"/>
          <w:color w:val="000000"/>
        </w:rPr>
        <w:t>LL</w:t>
      </w:r>
      <w:r w:rsidRPr="00492044">
        <w:rPr>
          <w:rFonts w:ascii="Arial" w:hAnsi="Arial" w:cs="Arial"/>
          <w:color w:val="000000"/>
          <w:spacing w:val="-8"/>
        </w:rPr>
        <w:t xml:space="preserve"> </w:t>
      </w:r>
      <w:r w:rsidRPr="00492044">
        <w:rPr>
          <w:rFonts w:ascii="Arial" w:hAnsi="Arial" w:cs="Arial"/>
          <w:color w:val="000000"/>
        </w:rPr>
        <w:t>TEN</w:t>
      </w:r>
      <w:r w:rsidRPr="00492044">
        <w:rPr>
          <w:rFonts w:ascii="Arial" w:hAnsi="Arial" w:cs="Arial"/>
          <w:color w:val="000000"/>
          <w:spacing w:val="2"/>
        </w:rPr>
        <w:t>D</w:t>
      </w:r>
      <w:r w:rsidRPr="00492044">
        <w:rPr>
          <w:rFonts w:ascii="Arial" w:hAnsi="Arial" w:cs="Arial"/>
          <w:color w:val="000000"/>
        </w:rPr>
        <w:t>E</w:t>
      </w:r>
      <w:r w:rsidRPr="00492044">
        <w:rPr>
          <w:rFonts w:ascii="Arial" w:hAnsi="Arial" w:cs="Arial"/>
          <w:color w:val="000000"/>
          <w:spacing w:val="1"/>
        </w:rPr>
        <w:t>R</w:t>
      </w:r>
      <w:r w:rsidRPr="00492044">
        <w:rPr>
          <w:rFonts w:ascii="Arial" w:hAnsi="Arial" w:cs="Arial"/>
          <w:color w:val="000000"/>
        </w:rPr>
        <w:t>E</w:t>
      </w:r>
      <w:r w:rsidRPr="00492044">
        <w:rPr>
          <w:rFonts w:ascii="Arial" w:hAnsi="Arial" w:cs="Arial"/>
          <w:color w:val="000000"/>
          <w:spacing w:val="1"/>
        </w:rPr>
        <w:t>R</w:t>
      </w:r>
      <w:r w:rsidRPr="00492044">
        <w:rPr>
          <w:rFonts w:ascii="Arial" w:hAnsi="Arial" w:cs="Arial"/>
          <w:color w:val="000000"/>
        </w:rPr>
        <w:t>S</w:t>
      </w:r>
      <w:r w:rsidRPr="00492044">
        <w:rPr>
          <w:rFonts w:ascii="Arial" w:hAnsi="Arial" w:cs="Arial"/>
          <w:color w:val="000000"/>
          <w:spacing w:val="-13"/>
        </w:rPr>
        <w:t xml:space="preserve"> </w:t>
      </w:r>
      <w:r w:rsidRPr="00492044">
        <w:rPr>
          <w:rFonts w:ascii="Arial" w:hAnsi="Arial" w:cs="Arial"/>
          <w:color w:val="000000"/>
        </w:rPr>
        <w:t>MU</w:t>
      </w:r>
      <w:r w:rsidRPr="00492044">
        <w:rPr>
          <w:rFonts w:ascii="Arial" w:hAnsi="Arial" w:cs="Arial"/>
          <w:color w:val="000000"/>
          <w:spacing w:val="1"/>
        </w:rPr>
        <w:t>S</w:t>
      </w:r>
      <w:r w:rsidRPr="00492044">
        <w:rPr>
          <w:rFonts w:ascii="Arial" w:hAnsi="Arial" w:cs="Arial"/>
          <w:color w:val="000000"/>
        </w:rPr>
        <w:t xml:space="preserve">T </w:t>
      </w:r>
      <w:r w:rsidRPr="00492044">
        <w:rPr>
          <w:rFonts w:ascii="Arial" w:hAnsi="Arial" w:cs="Arial"/>
          <w:color w:val="000000"/>
          <w:spacing w:val="1"/>
        </w:rPr>
        <w:t>R</w:t>
      </w:r>
      <w:r w:rsidRPr="00492044">
        <w:rPr>
          <w:rFonts w:ascii="Arial" w:hAnsi="Arial" w:cs="Arial"/>
          <w:color w:val="000000"/>
        </w:rPr>
        <w:t>ETU</w:t>
      </w:r>
      <w:r w:rsidRPr="00492044">
        <w:rPr>
          <w:rFonts w:ascii="Arial" w:hAnsi="Arial" w:cs="Arial"/>
          <w:color w:val="000000"/>
          <w:spacing w:val="1"/>
        </w:rPr>
        <w:t>R</w:t>
      </w:r>
      <w:r w:rsidRPr="00492044">
        <w:rPr>
          <w:rFonts w:ascii="Arial" w:hAnsi="Arial" w:cs="Arial"/>
          <w:color w:val="000000"/>
        </w:rPr>
        <w:t>N,</w:t>
      </w:r>
      <w:r w:rsidRPr="00492044">
        <w:rPr>
          <w:rFonts w:ascii="Arial" w:hAnsi="Arial" w:cs="Arial"/>
          <w:color w:val="000000"/>
          <w:spacing w:val="-10"/>
        </w:rPr>
        <w:t xml:space="preserve"> </w:t>
      </w:r>
      <w:r w:rsidRPr="00492044">
        <w:rPr>
          <w:rFonts w:ascii="Arial" w:hAnsi="Arial" w:cs="Arial"/>
          <w:color w:val="000000"/>
        </w:rPr>
        <w:t>w</w:t>
      </w:r>
      <w:r w:rsidRPr="00492044">
        <w:rPr>
          <w:rFonts w:ascii="Arial" w:hAnsi="Arial" w:cs="Arial"/>
          <w:color w:val="000000"/>
          <w:spacing w:val="1"/>
        </w:rPr>
        <w:t>it</w:t>
      </w:r>
      <w:r w:rsidRPr="00492044">
        <w:rPr>
          <w:rFonts w:ascii="Arial" w:hAnsi="Arial" w:cs="Arial"/>
          <w:color w:val="000000"/>
        </w:rPr>
        <w:t>h</w:t>
      </w:r>
      <w:r w:rsidRPr="00492044">
        <w:rPr>
          <w:rFonts w:ascii="Arial" w:hAnsi="Arial" w:cs="Arial"/>
          <w:color w:val="000000"/>
          <w:spacing w:val="-4"/>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e</w:t>
      </w:r>
      <w:r w:rsidRPr="00492044">
        <w:rPr>
          <w:rFonts w:ascii="Arial" w:hAnsi="Arial" w:cs="Arial"/>
          <w:color w:val="000000"/>
          <w:spacing w:val="1"/>
        </w:rPr>
        <w:t>i</w:t>
      </w:r>
      <w:r w:rsidRPr="00492044">
        <w:rPr>
          <w:rFonts w:ascii="Arial" w:hAnsi="Arial" w:cs="Arial"/>
          <w:color w:val="000000"/>
        </w:rPr>
        <w:t>r</w:t>
      </w:r>
      <w:r w:rsidRPr="00492044">
        <w:rPr>
          <w:rFonts w:ascii="Arial" w:hAnsi="Arial" w:cs="Arial"/>
          <w:color w:val="000000"/>
          <w:spacing w:val="-5"/>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spacing w:val="2"/>
        </w:rPr>
        <w:t>n</w:t>
      </w:r>
      <w:r w:rsidRPr="00492044">
        <w:rPr>
          <w:rFonts w:ascii="Arial" w:hAnsi="Arial" w:cs="Arial"/>
          <w:color w:val="000000"/>
        </w:rPr>
        <w:t>d</w:t>
      </w:r>
      <w:r w:rsidRPr="00492044">
        <w:rPr>
          <w:rFonts w:ascii="Arial" w:hAnsi="Arial" w:cs="Arial"/>
          <w:color w:val="000000"/>
          <w:spacing w:val="-1"/>
        </w:rPr>
        <w:t>er</w:t>
      </w:r>
      <w:r w:rsidRPr="00492044">
        <w:rPr>
          <w:rFonts w:ascii="Arial" w:hAnsi="Arial" w:cs="Arial"/>
          <w:color w:val="000000"/>
        </w:rPr>
        <w:t>,</w:t>
      </w:r>
      <w:r w:rsidRPr="00492044">
        <w:rPr>
          <w:rFonts w:ascii="Arial" w:hAnsi="Arial" w:cs="Arial"/>
          <w:color w:val="000000"/>
          <w:spacing w:val="-7"/>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2"/>
        </w:rPr>
        <w:t xml:space="preserve"> signed Tenderer’s Statement</w:t>
      </w:r>
      <w:r w:rsidRPr="00492044">
        <w:rPr>
          <w:rFonts w:ascii="Arial" w:hAnsi="Arial" w:cs="Arial"/>
          <w:color w:val="000000"/>
        </w:rPr>
        <w:t>,</w:t>
      </w:r>
      <w:r w:rsidRPr="00492044">
        <w:rPr>
          <w:rFonts w:ascii="Arial" w:hAnsi="Arial" w:cs="Arial"/>
          <w:color w:val="000000"/>
          <w:spacing w:val="-10"/>
        </w:rPr>
        <w:t xml:space="preserve"> </w:t>
      </w:r>
      <w:r w:rsidRPr="00492044">
        <w:rPr>
          <w:rFonts w:ascii="Arial" w:hAnsi="Arial" w:cs="Arial"/>
          <w:color w:val="000000"/>
          <w:spacing w:val="-1"/>
        </w:rPr>
        <w:t>a</w:t>
      </w:r>
      <w:r w:rsidRPr="00492044">
        <w:rPr>
          <w:rFonts w:ascii="Arial" w:hAnsi="Arial" w:cs="Arial"/>
          <w:color w:val="000000"/>
        </w:rPr>
        <w:t>s</w:t>
      </w:r>
      <w:r w:rsidRPr="00492044">
        <w:rPr>
          <w:rFonts w:ascii="Arial" w:hAnsi="Arial" w:cs="Arial"/>
          <w:color w:val="000000"/>
          <w:spacing w:val="-2"/>
        </w:rPr>
        <w:t xml:space="preserve"> </w:t>
      </w:r>
      <w:r w:rsidRPr="00492044">
        <w:rPr>
          <w:rFonts w:ascii="Arial" w:hAnsi="Arial" w:cs="Arial"/>
          <w:color w:val="000000"/>
        </w:rPr>
        <w:t>s</w:t>
      </w:r>
      <w:r w:rsidRPr="00492044">
        <w:rPr>
          <w:rFonts w:ascii="Arial" w:hAnsi="Arial" w:cs="Arial"/>
          <w:color w:val="000000"/>
          <w:spacing w:val="-1"/>
        </w:rPr>
        <w:t>e</w:t>
      </w:r>
      <w:r w:rsidRPr="00492044">
        <w:rPr>
          <w:rFonts w:ascii="Arial" w:hAnsi="Arial" w:cs="Arial"/>
          <w:color w:val="000000"/>
        </w:rPr>
        <w:t>t</w:t>
      </w:r>
      <w:r w:rsidRPr="00492044">
        <w:rPr>
          <w:rFonts w:ascii="Arial" w:hAnsi="Arial" w:cs="Arial"/>
          <w:color w:val="000000"/>
          <w:spacing w:val="-3"/>
        </w:rPr>
        <w:t xml:space="preserve"> </w:t>
      </w:r>
      <w:r w:rsidRPr="00492044">
        <w:rPr>
          <w:rFonts w:ascii="Arial" w:hAnsi="Arial" w:cs="Arial"/>
          <w:color w:val="000000"/>
        </w:rPr>
        <w:t>out</w:t>
      </w:r>
      <w:r w:rsidRPr="00492044">
        <w:rPr>
          <w:rFonts w:ascii="Arial" w:hAnsi="Arial" w:cs="Arial"/>
          <w:color w:val="000000"/>
          <w:spacing w:val="-3"/>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2"/>
        </w:rPr>
        <w:t xml:space="preserve"> </w:t>
      </w:r>
      <w:r w:rsidRPr="00492044">
        <w:rPr>
          <w:rFonts w:ascii="Arial" w:hAnsi="Arial" w:cs="Arial"/>
          <w:color w:val="000000"/>
        </w:rPr>
        <w:t>App</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i</w:t>
      </w:r>
      <w:r w:rsidRPr="00492044">
        <w:rPr>
          <w:rFonts w:ascii="Arial" w:hAnsi="Arial" w:cs="Arial"/>
          <w:color w:val="000000"/>
        </w:rPr>
        <w:t>x</w:t>
      </w:r>
      <w:r w:rsidRPr="00492044">
        <w:rPr>
          <w:rFonts w:ascii="Arial" w:hAnsi="Arial" w:cs="Arial"/>
          <w:color w:val="000000"/>
          <w:spacing w:val="-7"/>
        </w:rPr>
        <w:t xml:space="preserve"> 3</w:t>
      </w:r>
      <w:r w:rsidRPr="00492044">
        <w:rPr>
          <w:rFonts w:ascii="Arial" w:hAnsi="Arial" w:cs="Arial"/>
          <w:color w:val="000000"/>
        </w:rPr>
        <w:t>.</w:t>
      </w:r>
      <w:r w:rsidRPr="00492044">
        <w:rPr>
          <w:rFonts w:ascii="Arial" w:hAnsi="Arial" w:cs="Arial"/>
          <w:color w:val="000000"/>
          <w:spacing w:val="-10"/>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spacing w:val="1"/>
        </w:rPr>
        <w:t>MUST</w:t>
      </w:r>
      <w:r w:rsidRPr="00492044">
        <w:rPr>
          <w:rFonts w:ascii="Arial" w:hAnsi="Arial" w:cs="Arial"/>
          <w:color w:val="000000"/>
        </w:rPr>
        <w:t xml:space="preserve"> NOT</w:t>
      </w:r>
      <w:r w:rsidRPr="00492044">
        <w:rPr>
          <w:rFonts w:ascii="Arial" w:hAnsi="Arial" w:cs="Arial"/>
          <w:color w:val="000000"/>
          <w:spacing w:val="-3"/>
        </w:rPr>
        <w:t xml:space="preserve"> </w:t>
      </w:r>
      <w:r w:rsidRPr="00492044">
        <w:rPr>
          <w:rFonts w:ascii="Arial" w:hAnsi="Arial" w:cs="Arial"/>
          <w:color w:val="000000"/>
          <w:spacing w:val="-1"/>
        </w:rPr>
        <w:t>a</w:t>
      </w:r>
      <w:r w:rsidRPr="00492044">
        <w:rPr>
          <w:rFonts w:ascii="Arial" w:hAnsi="Arial" w:cs="Arial"/>
          <w:color w:val="000000"/>
          <w:spacing w:val="1"/>
        </w:rPr>
        <w:t>m</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6"/>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2"/>
        </w:rPr>
        <w:t>e</w:t>
      </w:r>
      <w:r w:rsidRPr="00492044">
        <w:rPr>
          <w:rFonts w:ascii="Arial" w:hAnsi="Arial" w:cs="Arial"/>
          <w:color w:val="000000"/>
          <w:spacing w:val="-1"/>
        </w:rPr>
        <w:t>re</w:t>
      </w:r>
      <w:r w:rsidRPr="00492044">
        <w:rPr>
          <w:rFonts w:ascii="Arial" w:hAnsi="Arial" w:cs="Arial"/>
          <w:color w:val="000000"/>
          <w:spacing w:val="2"/>
        </w:rPr>
        <w:t>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spacing w:val="1"/>
        </w:rPr>
        <w:t>St</w:t>
      </w:r>
      <w:r w:rsidRPr="00492044">
        <w:rPr>
          <w:rFonts w:ascii="Arial" w:hAnsi="Arial" w:cs="Arial"/>
          <w:color w:val="000000"/>
          <w:spacing w:val="-1"/>
        </w:rPr>
        <w:t>a</w:t>
      </w:r>
      <w:r w:rsidRPr="00492044">
        <w:rPr>
          <w:rFonts w:ascii="Arial" w:hAnsi="Arial" w:cs="Arial"/>
          <w:color w:val="000000"/>
          <w:spacing w:val="1"/>
        </w:rPr>
        <w:t>t</w:t>
      </w:r>
      <w:r w:rsidRPr="00492044">
        <w:rPr>
          <w:rFonts w:ascii="Arial" w:hAnsi="Arial" w:cs="Arial"/>
          <w:color w:val="000000"/>
          <w:spacing w:val="-1"/>
        </w:rPr>
        <w:t>e</w:t>
      </w:r>
      <w:r w:rsidRPr="00492044">
        <w:rPr>
          <w:rFonts w:ascii="Arial" w:hAnsi="Arial" w:cs="Arial"/>
          <w:color w:val="000000"/>
          <w:spacing w:val="1"/>
        </w:rPr>
        <w:t>m</w:t>
      </w:r>
      <w:r w:rsidRPr="00492044">
        <w:rPr>
          <w:rFonts w:ascii="Arial" w:hAnsi="Arial" w:cs="Arial"/>
          <w:color w:val="000000"/>
          <w:spacing w:val="-1"/>
        </w:rPr>
        <w:t>e</w:t>
      </w:r>
      <w:r w:rsidRPr="00492044">
        <w:rPr>
          <w:rFonts w:ascii="Arial" w:hAnsi="Arial" w:cs="Arial"/>
          <w:color w:val="000000"/>
        </w:rPr>
        <w:t>nt other than fill in the required information.</w:t>
      </w:r>
    </w:p>
    <w:p w14:paraId="2BF0368F" w14:textId="07BEC1F1" w:rsidR="008F0F78" w:rsidRPr="00492044" w:rsidRDefault="008F0F78" w:rsidP="00C4644C">
      <w:pPr>
        <w:spacing w:after="0" w:line="259" w:lineRule="auto"/>
        <w:rPr>
          <w:rFonts w:ascii="Arial" w:hAnsi="Arial" w:cs="Arial"/>
          <w:color w:val="000000"/>
        </w:rPr>
      </w:pPr>
    </w:p>
    <w:p w14:paraId="4D527BA8" w14:textId="463FDDEC"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color w:val="FFFFFF"/>
        </w:rPr>
      </w:pPr>
      <w:r w:rsidRPr="00492044">
        <w:rPr>
          <w:rFonts w:ascii="Arial" w:hAnsi="Arial" w:cs="Arial"/>
          <w:b/>
          <w:color w:val="FFFFFF"/>
        </w:rPr>
        <w:t>Consortia and Subcontractors</w:t>
      </w:r>
    </w:p>
    <w:p w14:paraId="705EBCB0" w14:textId="12081A75"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rPr>
      </w:pPr>
      <w:r w:rsidRPr="00492044">
        <w:rPr>
          <w:rFonts w:ascii="Arial" w:hAnsi="Arial" w:cs="Arial"/>
        </w:rPr>
        <w:t xml:space="preserve">Tenders may be submitted by groups of companies (a consortium) or individually. Should a contract under this Framework Agreement be awarded to a consortium, each company in </w:t>
      </w:r>
      <w:r w:rsidRPr="00492044">
        <w:rPr>
          <w:rFonts w:ascii="Arial" w:hAnsi="Arial" w:cs="Arial"/>
          <w:lang w:val="en-IE"/>
        </w:rPr>
        <w:t>the</w:t>
      </w:r>
      <w:r w:rsidRPr="00492044">
        <w:rPr>
          <w:rFonts w:ascii="Arial" w:hAnsi="Arial" w:cs="Arial"/>
        </w:rPr>
        <w:t xml:space="preserve"> consortium shall be jointly and severally liable to the Network for the fulfilment of the contract. Tenderers must make clear which companies are proposed to be members of the consortium and which are to be sub-contractors. Any change in relation to consortia and sub-contracting after the Tenderer has submitted its Tender must be notified to the Network. Tenderers should note that such changes may result in disqualification of that group.</w:t>
      </w:r>
    </w:p>
    <w:p w14:paraId="103F28E8" w14:textId="77777777" w:rsidR="00673A9D" w:rsidRPr="00492044" w:rsidRDefault="00673A9D" w:rsidP="00673A9D">
      <w:pPr>
        <w:pStyle w:val="ListParagraph"/>
        <w:autoSpaceDE w:val="0"/>
        <w:autoSpaceDN w:val="0"/>
        <w:adjustRightInd w:val="0"/>
        <w:spacing w:after="0" w:line="240" w:lineRule="auto"/>
        <w:ind w:left="709" w:right="-294"/>
        <w:jc w:val="both"/>
        <w:rPr>
          <w:rFonts w:ascii="Arial" w:hAnsi="Arial" w:cs="Arial"/>
        </w:rPr>
      </w:pPr>
    </w:p>
    <w:p w14:paraId="0A682D2C" w14:textId="63FC5FA5" w:rsidR="00673A9D"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rPr>
      </w:pPr>
      <w:r w:rsidRPr="00492044">
        <w:rPr>
          <w:rFonts w:ascii="Arial" w:hAnsi="Arial" w:cs="Arial"/>
        </w:rPr>
        <w:t>In the case of a consortium, the Tender must be submitted as a single integrated Tender which will be evaluated and marked as a single Tender. The entity/person who will deal with all matters relating to this Competition and who will carry overall responsibility for the provision of the Services if awarded a contract (the “</w:t>
      </w:r>
      <w:r w:rsidRPr="00492044">
        <w:rPr>
          <w:rFonts w:ascii="Arial" w:hAnsi="Arial" w:cs="Arial"/>
          <w:b/>
        </w:rPr>
        <w:t>Prime Tenderer</w:t>
      </w:r>
      <w:r w:rsidRPr="00492044">
        <w:rPr>
          <w:rFonts w:ascii="Arial" w:hAnsi="Arial" w:cs="Arial"/>
        </w:rPr>
        <w:t>”) must be identified at Section A of the Form of Tender. Please note that the Network will only deal with the Prime Tenderer regarding all matters related to this Competition.</w:t>
      </w:r>
    </w:p>
    <w:p w14:paraId="63EE3640" w14:textId="251D6A0D" w:rsidR="003F5392" w:rsidRPr="00492044" w:rsidRDefault="003F539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rPr>
      </w:pPr>
      <w:r w:rsidRPr="00492044">
        <w:rPr>
          <w:rFonts w:ascii="Arial" w:hAnsi="Arial" w:cs="Arial"/>
        </w:rPr>
        <w:t>Relevant information must also be provided in respect of consortium members and/or sub-contractors who will play a significant role in the provision of the Services if awarded a contract.</w:t>
      </w:r>
    </w:p>
    <w:p w14:paraId="5ED6D1DE" w14:textId="77777777" w:rsidR="00C4644C" w:rsidRPr="00492044" w:rsidRDefault="00C4644C" w:rsidP="00CE1240">
      <w:pPr>
        <w:pStyle w:val="ListParagraph"/>
        <w:autoSpaceDE w:val="0"/>
        <w:autoSpaceDN w:val="0"/>
        <w:adjustRightInd w:val="0"/>
        <w:spacing w:before="240" w:after="0" w:line="240" w:lineRule="auto"/>
        <w:ind w:left="709" w:right="-294"/>
        <w:jc w:val="both"/>
        <w:rPr>
          <w:rFonts w:ascii="Arial" w:hAnsi="Arial" w:cs="Arial"/>
        </w:rPr>
      </w:pPr>
    </w:p>
    <w:p w14:paraId="55A95B18" w14:textId="77777777" w:rsidR="00854312" w:rsidRPr="00492044" w:rsidRDefault="00854312" w:rsidP="00C4764E">
      <w:pPr>
        <w:pStyle w:val="BodyText"/>
        <w:numPr>
          <w:ilvl w:val="1"/>
          <w:numId w:val="4"/>
        </w:numPr>
        <w:shd w:val="clear" w:color="auto" w:fill="001E30"/>
        <w:spacing w:line="240" w:lineRule="auto"/>
        <w:ind w:left="709" w:right="-294" w:hanging="709"/>
        <w:jc w:val="both"/>
        <w:rPr>
          <w:rFonts w:ascii="Arial" w:eastAsia="Calibri" w:hAnsi="Arial" w:cs="Arial"/>
          <w:color w:val="000000"/>
          <w:lang w:eastAsia="en-US"/>
        </w:rPr>
      </w:pPr>
      <w:r w:rsidRPr="00492044">
        <w:rPr>
          <w:rFonts w:ascii="Arial" w:hAnsi="Arial" w:cs="Arial"/>
          <w:b/>
          <w:color w:val="FFFFFF"/>
        </w:rPr>
        <w:t>Tender Submission Requirements</w:t>
      </w:r>
      <w:r w:rsidRPr="00492044">
        <w:rPr>
          <w:rFonts w:ascii="Arial" w:hAnsi="Arial" w:cs="Arial"/>
          <w:color w:val="000000"/>
        </w:rPr>
        <w:t xml:space="preserve"> </w:t>
      </w:r>
    </w:p>
    <w:p w14:paraId="5D189B08" w14:textId="7767ACB0"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color w:val="000000"/>
        </w:rPr>
      </w:pPr>
      <w:r w:rsidRPr="00492044">
        <w:rPr>
          <w:rFonts w:ascii="Arial" w:hAnsi="Arial" w:cs="Arial"/>
          <w:lang w:val="en-IE"/>
        </w:rPr>
        <w:t>Tenderers must submit one soft copy of their Tender via the electronic</w:t>
      </w:r>
      <w:r w:rsidRPr="00492044">
        <w:rPr>
          <w:rFonts w:ascii="Arial" w:hAnsi="Arial" w:cs="Arial"/>
          <w:color w:val="000000"/>
          <w:lang w:val="en-IE"/>
        </w:rPr>
        <w:t xml:space="preserve"> post-box available on </w:t>
      </w:r>
      <w:proofErr w:type="spellStart"/>
      <w:r w:rsidRPr="00492044">
        <w:rPr>
          <w:rFonts w:ascii="Arial" w:hAnsi="Arial" w:cs="Arial"/>
          <w:color w:val="000000"/>
          <w:lang w:val="en-IE"/>
        </w:rPr>
        <w:t>eTenders</w:t>
      </w:r>
      <w:proofErr w:type="spellEnd"/>
      <w:r w:rsidRPr="00492044">
        <w:rPr>
          <w:rFonts w:ascii="Arial" w:hAnsi="Arial" w:cs="Arial"/>
          <w:color w:val="000000"/>
          <w:lang w:val="en-IE"/>
        </w:rPr>
        <w:t xml:space="preserve"> website</w:t>
      </w:r>
      <w:r w:rsidRPr="00492044">
        <w:rPr>
          <w:rFonts w:ascii="Arial" w:hAnsi="Arial" w:cs="Arial"/>
          <w:color w:val="000000"/>
          <w:spacing w:val="-6"/>
          <w:lang w:val="en-IE"/>
        </w:rPr>
        <w:t xml:space="preserve"> (</w:t>
      </w:r>
      <w:hyperlink r:id="rId15" w:history="1">
        <w:r w:rsidRPr="00492044">
          <w:rPr>
            <w:rStyle w:val="Hyperlink"/>
            <w:rFonts w:ascii="Arial" w:hAnsi="Arial" w:cs="Arial"/>
            <w:lang w:val="en-IE"/>
          </w:rPr>
          <w:t>www.</w:t>
        </w:r>
        <w:r w:rsidRPr="00492044">
          <w:rPr>
            <w:rStyle w:val="Hyperlink"/>
            <w:rFonts w:ascii="Arial" w:hAnsi="Arial" w:cs="Arial"/>
            <w:spacing w:val="-1"/>
            <w:lang w:val="en-IE"/>
          </w:rPr>
          <w:t>e</w:t>
        </w:r>
        <w:r w:rsidRPr="00492044">
          <w:rPr>
            <w:rStyle w:val="Hyperlink"/>
            <w:rFonts w:ascii="Arial" w:hAnsi="Arial" w:cs="Arial"/>
            <w:spacing w:val="1"/>
            <w:lang w:val="en-IE"/>
          </w:rPr>
          <w:t>t</w:t>
        </w:r>
        <w:r w:rsidRPr="00492044">
          <w:rPr>
            <w:rStyle w:val="Hyperlink"/>
            <w:rFonts w:ascii="Arial" w:hAnsi="Arial" w:cs="Arial"/>
            <w:spacing w:val="-1"/>
            <w:lang w:val="en-IE"/>
          </w:rPr>
          <w:t>e</w:t>
        </w:r>
        <w:r w:rsidRPr="00492044">
          <w:rPr>
            <w:rStyle w:val="Hyperlink"/>
            <w:rFonts w:ascii="Arial" w:hAnsi="Arial" w:cs="Arial"/>
            <w:lang w:val="en-IE"/>
          </w:rPr>
          <w:t>nd</w:t>
        </w:r>
        <w:r w:rsidRPr="00492044">
          <w:rPr>
            <w:rStyle w:val="Hyperlink"/>
            <w:rFonts w:ascii="Arial" w:hAnsi="Arial" w:cs="Arial"/>
            <w:spacing w:val="-1"/>
            <w:lang w:val="en-IE"/>
          </w:rPr>
          <w:t>er</w:t>
        </w:r>
        <w:r w:rsidRPr="00492044">
          <w:rPr>
            <w:rStyle w:val="Hyperlink"/>
            <w:rFonts w:ascii="Arial" w:hAnsi="Arial" w:cs="Arial"/>
            <w:lang w:val="en-IE"/>
          </w:rPr>
          <w:t>s</w:t>
        </w:r>
        <w:r w:rsidRPr="00492044">
          <w:rPr>
            <w:rStyle w:val="Hyperlink"/>
            <w:rFonts w:ascii="Arial" w:hAnsi="Arial" w:cs="Arial"/>
            <w:spacing w:val="2"/>
            <w:lang w:val="en-IE"/>
          </w:rPr>
          <w:t>.</w:t>
        </w:r>
        <w:r w:rsidRPr="00492044">
          <w:rPr>
            <w:rStyle w:val="Hyperlink"/>
            <w:rFonts w:ascii="Arial" w:hAnsi="Arial" w:cs="Arial"/>
            <w:spacing w:val="-2"/>
            <w:lang w:val="en-IE"/>
          </w:rPr>
          <w:t>g</w:t>
        </w:r>
        <w:r w:rsidRPr="00492044">
          <w:rPr>
            <w:rStyle w:val="Hyperlink"/>
            <w:rFonts w:ascii="Arial" w:hAnsi="Arial" w:cs="Arial"/>
            <w:lang w:val="en-IE"/>
          </w:rPr>
          <w:t>ov.</w:t>
        </w:r>
        <w:r w:rsidRPr="00492044">
          <w:rPr>
            <w:rStyle w:val="Hyperlink"/>
            <w:rFonts w:ascii="Arial" w:hAnsi="Arial" w:cs="Arial"/>
            <w:spacing w:val="1"/>
            <w:lang w:val="en-IE"/>
          </w:rPr>
          <w:t>i</w:t>
        </w:r>
        <w:r w:rsidRPr="00492044">
          <w:rPr>
            <w:rStyle w:val="Hyperlink"/>
            <w:rFonts w:ascii="Arial" w:hAnsi="Arial" w:cs="Arial"/>
            <w:spacing w:val="2"/>
            <w:lang w:val="en-IE"/>
          </w:rPr>
          <w:t>e</w:t>
        </w:r>
      </w:hyperlink>
      <w:r w:rsidRPr="00492044">
        <w:rPr>
          <w:rFonts w:ascii="Arial" w:hAnsi="Arial" w:cs="Arial"/>
          <w:color w:val="000000"/>
          <w:spacing w:val="2"/>
          <w:lang w:val="en-IE"/>
        </w:rPr>
        <w:t xml:space="preserve">) </w:t>
      </w:r>
      <w:r w:rsidRPr="00492044">
        <w:rPr>
          <w:rFonts w:ascii="Arial" w:hAnsi="Arial" w:cs="Arial"/>
          <w:color w:val="000000"/>
          <w:lang w:val="en-IE"/>
        </w:rPr>
        <w:t xml:space="preserve">by </w:t>
      </w:r>
      <w:r w:rsidRPr="00492044">
        <w:rPr>
          <w:rFonts w:ascii="Arial" w:hAnsi="Arial" w:cs="Arial"/>
          <w:b/>
          <w:color w:val="000000"/>
          <w:lang w:val="en-IE"/>
        </w:rPr>
        <w:t>12 noon (Irish local time</w:t>
      </w:r>
      <w:r w:rsidRPr="00492044">
        <w:rPr>
          <w:rFonts w:ascii="Arial" w:hAnsi="Arial" w:cs="Arial"/>
          <w:b/>
          <w:lang w:val="en-IE"/>
        </w:rPr>
        <w:t>) on</w:t>
      </w:r>
      <w:r w:rsidR="00BB5254" w:rsidRPr="00492044">
        <w:rPr>
          <w:rFonts w:ascii="Arial" w:hAnsi="Arial" w:cs="Arial"/>
          <w:b/>
          <w:lang w:val="en-IE"/>
        </w:rPr>
        <w:t xml:space="preserve"> </w:t>
      </w:r>
      <w:r w:rsidR="007673A5" w:rsidRPr="00492044">
        <w:rPr>
          <w:rFonts w:ascii="Arial" w:hAnsi="Arial" w:cs="Arial"/>
          <w:b/>
          <w:lang w:val="en-IE"/>
        </w:rPr>
        <w:t>Wednesday</w:t>
      </w:r>
      <w:r w:rsidRPr="00492044">
        <w:rPr>
          <w:rFonts w:ascii="Arial" w:hAnsi="Arial" w:cs="Arial"/>
          <w:b/>
          <w:lang w:val="en-IE"/>
        </w:rPr>
        <w:t xml:space="preserve"> </w:t>
      </w:r>
      <w:r w:rsidR="00BB5254" w:rsidRPr="00492044">
        <w:rPr>
          <w:rFonts w:ascii="Arial" w:hAnsi="Arial" w:cs="Arial"/>
          <w:b/>
          <w:lang w:val="en-IE"/>
        </w:rPr>
        <w:t>1</w:t>
      </w:r>
      <w:r w:rsidR="007673A5" w:rsidRPr="00492044">
        <w:rPr>
          <w:rFonts w:ascii="Arial" w:hAnsi="Arial" w:cs="Arial"/>
          <w:b/>
          <w:lang w:val="en-IE"/>
        </w:rPr>
        <w:t>2</w:t>
      </w:r>
      <w:r w:rsidR="00BB5254" w:rsidRPr="00492044">
        <w:rPr>
          <w:rFonts w:ascii="Arial" w:hAnsi="Arial" w:cs="Arial"/>
          <w:b/>
          <w:vertAlign w:val="superscript"/>
          <w:lang w:val="en-IE"/>
        </w:rPr>
        <w:t>th</w:t>
      </w:r>
      <w:r w:rsidR="00BB5254" w:rsidRPr="00492044">
        <w:rPr>
          <w:rFonts w:ascii="Arial" w:hAnsi="Arial" w:cs="Arial"/>
          <w:b/>
          <w:lang w:val="en-IE"/>
        </w:rPr>
        <w:t xml:space="preserve"> August </w:t>
      </w:r>
      <w:r w:rsidR="001D035E" w:rsidRPr="00492044">
        <w:rPr>
          <w:rFonts w:ascii="Arial" w:hAnsi="Arial" w:cs="Arial"/>
          <w:b/>
          <w:lang w:val="en-IE"/>
        </w:rPr>
        <w:t xml:space="preserve">2026 </w:t>
      </w:r>
      <w:r w:rsidRPr="00492044">
        <w:rPr>
          <w:rFonts w:ascii="Arial" w:hAnsi="Arial" w:cs="Arial"/>
          <w:b/>
          <w:lang w:val="en-IE"/>
        </w:rPr>
        <w:t>(“Tender Submission Deadline”)</w:t>
      </w:r>
      <w:r w:rsidRPr="00492044">
        <w:rPr>
          <w:rFonts w:ascii="Arial" w:hAnsi="Arial" w:cs="Arial"/>
          <w:lang w:val="en-IE"/>
        </w:rPr>
        <w:t xml:space="preserve">. </w:t>
      </w:r>
    </w:p>
    <w:p w14:paraId="2C7336D7" w14:textId="77777777" w:rsidR="00E50692" w:rsidRPr="00492044" w:rsidRDefault="00E50692" w:rsidP="0027724E">
      <w:pPr>
        <w:pStyle w:val="ListParagraph"/>
        <w:autoSpaceDE w:val="0"/>
        <w:autoSpaceDN w:val="0"/>
        <w:adjustRightInd w:val="0"/>
        <w:spacing w:after="0" w:line="240" w:lineRule="auto"/>
        <w:ind w:left="709" w:right="-294"/>
        <w:jc w:val="both"/>
        <w:rPr>
          <w:rFonts w:ascii="Arial" w:hAnsi="Arial" w:cs="Arial"/>
          <w:color w:val="000000"/>
        </w:rPr>
      </w:pPr>
    </w:p>
    <w:p w14:paraId="6FEE7BF9" w14:textId="7ED97EBE"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The </w:t>
      </w:r>
      <w:r w:rsidRPr="00492044">
        <w:rPr>
          <w:rFonts w:ascii="Arial" w:hAnsi="Arial" w:cs="Arial"/>
        </w:rPr>
        <w:t>Network</w:t>
      </w:r>
      <w:r w:rsidRPr="00492044">
        <w:rPr>
          <w:rFonts w:ascii="Arial" w:hAnsi="Arial" w:cs="Arial"/>
          <w:lang w:val="en-IE"/>
        </w:rPr>
        <w:t xml:space="preserve"> may, at its absolute discretion, extend the Tender Submission Deadline. </w:t>
      </w:r>
      <w:r w:rsidRPr="00492044">
        <w:rPr>
          <w:rFonts w:ascii="Arial" w:hAnsi="Arial" w:cs="Arial"/>
          <w:lang w:val="en-IE"/>
        </w:rPr>
        <w:lastRenderedPageBreak/>
        <w:t xml:space="preserve">Any extension will be notified by the Network via </w:t>
      </w:r>
      <w:proofErr w:type="spellStart"/>
      <w:r w:rsidRPr="00492044">
        <w:rPr>
          <w:rFonts w:ascii="Arial" w:hAnsi="Arial" w:cs="Arial"/>
          <w:lang w:val="en-IE"/>
        </w:rPr>
        <w:t>eTenders</w:t>
      </w:r>
      <w:proofErr w:type="spellEnd"/>
      <w:r w:rsidRPr="00492044">
        <w:rPr>
          <w:rFonts w:ascii="Arial" w:hAnsi="Arial" w:cs="Arial"/>
          <w:lang w:val="en-IE"/>
        </w:rPr>
        <w:t xml:space="preserve"> before the original Tender Submission Deadline.</w:t>
      </w:r>
    </w:p>
    <w:p w14:paraId="2B170056" w14:textId="77777777" w:rsidR="00854312" w:rsidRPr="00492044" w:rsidRDefault="00854312" w:rsidP="0027724E">
      <w:pPr>
        <w:pStyle w:val="ListParagraph"/>
        <w:autoSpaceDE w:val="0"/>
        <w:autoSpaceDN w:val="0"/>
        <w:adjustRightInd w:val="0"/>
        <w:spacing w:after="0" w:line="240" w:lineRule="auto"/>
        <w:ind w:left="709" w:right="-294"/>
        <w:jc w:val="both"/>
        <w:rPr>
          <w:rFonts w:ascii="Arial" w:hAnsi="Arial" w:cs="Arial"/>
          <w:lang w:val="en-IE"/>
        </w:rPr>
      </w:pPr>
    </w:p>
    <w:p w14:paraId="2C74A6E7" w14:textId="38530E89"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The onus is on Tenderers to ensure that their Tenders reach the </w:t>
      </w:r>
      <w:proofErr w:type="spellStart"/>
      <w:r w:rsidRPr="00492044">
        <w:rPr>
          <w:rFonts w:ascii="Arial" w:hAnsi="Arial" w:cs="Arial"/>
          <w:lang w:val="en-IE"/>
        </w:rPr>
        <w:t>eTenders</w:t>
      </w:r>
      <w:proofErr w:type="spellEnd"/>
      <w:r w:rsidRPr="00492044">
        <w:rPr>
          <w:rFonts w:ascii="Arial" w:hAnsi="Arial" w:cs="Arial"/>
          <w:lang w:val="en-IE"/>
        </w:rPr>
        <w:t xml:space="preserve"> post-box on time. It is not advisable to wait until the last moment to upload documents in case of internet connection difficulties or other technical problems. Tenderers should also note that after the Tender Submission Deadline has passed, the uploading facility will be closed by </w:t>
      </w:r>
      <w:proofErr w:type="spellStart"/>
      <w:r w:rsidRPr="00492044">
        <w:rPr>
          <w:rFonts w:ascii="Arial" w:hAnsi="Arial" w:cs="Arial"/>
          <w:lang w:val="en-IE"/>
        </w:rPr>
        <w:t>eTenders</w:t>
      </w:r>
      <w:proofErr w:type="spellEnd"/>
      <w:r w:rsidRPr="00492044">
        <w:rPr>
          <w:rFonts w:ascii="Arial" w:hAnsi="Arial" w:cs="Arial"/>
          <w:lang w:val="en-IE"/>
        </w:rPr>
        <w:t xml:space="preserve">. Accordingly, after the Tender Submission Deadline has passed, it will not be possible to upload Tenders to the </w:t>
      </w:r>
      <w:proofErr w:type="spellStart"/>
      <w:r w:rsidRPr="00492044">
        <w:rPr>
          <w:rFonts w:ascii="Arial" w:hAnsi="Arial" w:cs="Arial"/>
          <w:lang w:val="en-IE"/>
        </w:rPr>
        <w:t>eTenders</w:t>
      </w:r>
      <w:proofErr w:type="spellEnd"/>
      <w:r w:rsidRPr="00492044">
        <w:rPr>
          <w:rFonts w:ascii="Arial" w:hAnsi="Arial" w:cs="Arial"/>
          <w:lang w:val="en-IE"/>
        </w:rPr>
        <w:t xml:space="preserve"> post-box.</w:t>
      </w:r>
    </w:p>
    <w:p w14:paraId="656169F8" w14:textId="77777777" w:rsidR="00FC1F2A" w:rsidRPr="00492044" w:rsidRDefault="00FC1F2A" w:rsidP="0027724E">
      <w:pPr>
        <w:autoSpaceDE w:val="0"/>
        <w:autoSpaceDN w:val="0"/>
        <w:adjustRightInd w:val="0"/>
        <w:spacing w:after="0" w:line="240" w:lineRule="auto"/>
        <w:ind w:right="-294"/>
        <w:jc w:val="both"/>
        <w:rPr>
          <w:rFonts w:ascii="Arial" w:hAnsi="Arial" w:cs="Arial"/>
        </w:rPr>
      </w:pPr>
    </w:p>
    <w:p w14:paraId="675613B9" w14:textId="547E576C"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Please note there is a maximum of 10MB limit for each document sent to the </w:t>
      </w:r>
      <w:proofErr w:type="spellStart"/>
      <w:r w:rsidRPr="00492044">
        <w:rPr>
          <w:rFonts w:ascii="Arial" w:hAnsi="Arial" w:cs="Arial"/>
          <w:lang w:val="en-IE"/>
        </w:rPr>
        <w:t>eTenders</w:t>
      </w:r>
      <w:proofErr w:type="spellEnd"/>
      <w:r w:rsidRPr="00492044">
        <w:rPr>
          <w:rFonts w:ascii="Arial" w:hAnsi="Arial" w:cs="Arial"/>
          <w:lang w:val="en-IE"/>
        </w:rPr>
        <w:t xml:space="preserve"> post-box.</w:t>
      </w:r>
    </w:p>
    <w:p w14:paraId="0DEC9EFB" w14:textId="77777777" w:rsidR="00305412" w:rsidRPr="00492044" w:rsidRDefault="00305412" w:rsidP="00305412">
      <w:pPr>
        <w:autoSpaceDE w:val="0"/>
        <w:autoSpaceDN w:val="0"/>
        <w:adjustRightInd w:val="0"/>
        <w:spacing w:after="0" w:line="240" w:lineRule="auto"/>
        <w:ind w:right="-294"/>
        <w:jc w:val="both"/>
        <w:rPr>
          <w:rFonts w:ascii="Arial" w:hAnsi="Arial" w:cs="Arial"/>
        </w:rPr>
      </w:pPr>
    </w:p>
    <w:p w14:paraId="6C3F98FD" w14:textId="57C52E0C"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Neither </w:t>
      </w:r>
      <w:r w:rsidRPr="00492044">
        <w:rPr>
          <w:rFonts w:ascii="Arial" w:hAnsi="Arial" w:cs="Arial"/>
        </w:rPr>
        <w:t xml:space="preserve">the Network </w:t>
      </w:r>
      <w:r w:rsidRPr="00492044">
        <w:rPr>
          <w:rFonts w:ascii="Arial" w:hAnsi="Arial" w:cs="Arial"/>
          <w:lang w:val="en-IE"/>
        </w:rPr>
        <w:t xml:space="preserve">nor </w:t>
      </w:r>
      <w:proofErr w:type="spellStart"/>
      <w:r w:rsidRPr="00492044">
        <w:rPr>
          <w:rFonts w:ascii="Arial" w:hAnsi="Arial" w:cs="Arial"/>
          <w:lang w:val="en-IE"/>
        </w:rPr>
        <w:t>eTenders</w:t>
      </w:r>
      <w:proofErr w:type="spellEnd"/>
      <w:r w:rsidRPr="00492044">
        <w:rPr>
          <w:rFonts w:ascii="Arial" w:hAnsi="Arial" w:cs="Arial"/>
          <w:lang w:val="en-IE"/>
        </w:rPr>
        <w:t xml:space="preserve"> take responsibility for documents which do not reach them by the Tender Submission Deadline, for any reason. It is advised that Tenderers give sufficient time to upload all documents. </w:t>
      </w:r>
    </w:p>
    <w:p w14:paraId="42845D8C" w14:textId="77777777" w:rsidR="00F0167B" w:rsidRPr="00492044" w:rsidRDefault="00F0167B" w:rsidP="00F0167B">
      <w:pPr>
        <w:autoSpaceDE w:val="0"/>
        <w:autoSpaceDN w:val="0"/>
        <w:adjustRightInd w:val="0"/>
        <w:spacing w:after="0" w:line="240" w:lineRule="auto"/>
        <w:ind w:right="-294"/>
        <w:jc w:val="both"/>
        <w:rPr>
          <w:rFonts w:ascii="Arial" w:hAnsi="Arial" w:cs="Arial"/>
        </w:rPr>
      </w:pPr>
    </w:p>
    <w:p w14:paraId="63531136" w14:textId="1D37E923"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Tenders should be submitted in PDF format to ensure their compatibility.  </w:t>
      </w:r>
    </w:p>
    <w:p w14:paraId="04C84174" w14:textId="77777777" w:rsidR="00854312" w:rsidRPr="00492044" w:rsidRDefault="00854312" w:rsidP="0027724E">
      <w:pPr>
        <w:autoSpaceDE w:val="0"/>
        <w:autoSpaceDN w:val="0"/>
        <w:adjustRightInd w:val="0"/>
        <w:spacing w:after="0" w:line="240" w:lineRule="auto"/>
        <w:ind w:right="-294"/>
        <w:jc w:val="both"/>
        <w:rPr>
          <w:rFonts w:ascii="Arial" w:hAnsi="Arial" w:cs="Arial"/>
        </w:rPr>
      </w:pPr>
    </w:p>
    <w:p w14:paraId="1183A3C9" w14:textId="6FC52E9E"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Tenderers must ensure that the documents are legible and that they are not corrupt. Neither the </w:t>
      </w:r>
      <w:r w:rsidRPr="00492044">
        <w:rPr>
          <w:rFonts w:ascii="Arial" w:hAnsi="Arial" w:cs="Arial"/>
        </w:rPr>
        <w:t>the Network</w:t>
      </w:r>
      <w:r w:rsidRPr="00492044">
        <w:rPr>
          <w:rFonts w:ascii="Arial" w:hAnsi="Arial" w:cs="Arial"/>
          <w:lang w:val="en-IE"/>
        </w:rPr>
        <w:t xml:space="preserve"> nor </w:t>
      </w:r>
      <w:proofErr w:type="spellStart"/>
      <w:r w:rsidRPr="00492044">
        <w:rPr>
          <w:rFonts w:ascii="Arial" w:hAnsi="Arial" w:cs="Arial"/>
          <w:lang w:val="en-IE"/>
        </w:rPr>
        <w:t>eTenders</w:t>
      </w:r>
      <w:proofErr w:type="spellEnd"/>
      <w:r w:rsidRPr="00492044">
        <w:rPr>
          <w:rFonts w:ascii="Arial" w:hAnsi="Arial" w:cs="Arial"/>
          <w:lang w:val="en-IE"/>
        </w:rPr>
        <w:t xml:space="preserve"> take responsibility for corruption or illegibility of documents. </w:t>
      </w:r>
    </w:p>
    <w:p w14:paraId="022F02AE" w14:textId="77777777" w:rsidR="00854312" w:rsidRPr="00492044" w:rsidRDefault="00854312" w:rsidP="0027724E">
      <w:pPr>
        <w:pStyle w:val="ListParagraph"/>
        <w:autoSpaceDE w:val="0"/>
        <w:autoSpaceDN w:val="0"/>
        <w:adjustRightInd w:val="0"/>
        <w:spacing w:after="0" w:line="240" w:lineRule="auto"/>
        <w:ind w:left="709" w:right="-294"/>
        <w:jc w:val="both"/>
        <w:rPr>
          <w:rFonts w:ascii="Arial" w:hAnsi="Arial" w:cs="Arial"/>
          <w:lang w:val="en-IE"/>
        </w:rPr>
      </w:pPr>
    </w:p>
    <w:p w14:paraId="247F208B" w14:textId="32A3CA87" w:rsidR="00854312" w:rsidRPr="00492044" w:rsidRDefault="00854312" w:rsidP="00C4764E">
      <w:pPr>
        <w:pStyle w:val="ListParagraph"/>
        <w:numPr>
          <w:ilvl w:val="2"/>
          <w:numId w:val="4"/>
        </w:numPr>
        <w:autoSpaceDE w:val="0"/>
        <w:autoSpaceDN w:val="0"/>
        <w:adjustRightInd w:val="0"/>
        <w:spacing w:after="0" w:line="240" w:lineRule="auto"/>
        <w:ind w:left="709" w:right="-294" w:hanging="709"/>
        <w:jc w:val="both"/>
        <w:rPr>
          <w:rFonts w:ascii="Arial" w:hAnsi="Arial" w:cs="Arial"/>
          <w:lang w:val="en-IE"/>
        </w:rPr>
      </w:pPr>
      <w:r w:rsidRPr="00492044">
        <w:rPr>
          <w:rFonts w:ascii="Arial" w:hAnsi="Arial" w:cs="Arial"/>
          <w:lang w:val="en-IE"/>
        </w:rPr>
        <w:t xml:space="preserve">Faxed, emailed, posted or late Tenders will be rejected. </w:t>
      </w:r>
    </w:p>
    <w:p w14:paraId="509D7682" w14:textId="77777777" w:rsidR="00305412" w:rsidRPr="00492044" w:rsidRDefault="00305412" w:rsidP="00305412">
      <w:pPr>
        <w:autoSpaceDE w:val="0"/>
        <w:autoSpaceDN w:val="0"/>
        <w:adjustRightInd w:val="0"/>
        <w:spacing w:after="0" w:line="240" w:lineRule="auto"/>
        <w:ind w:right="-294"/>
        <w:jc w:val="both"/>
        <w:rPr>
          <w:rFonts w:ascii="Arial" w:hAnsi="Arial" w:cs="Arial"/>
        </w:rPr>
      </w:pPr>
    </w:p>
    <w:p w14:paraId="3C1037A2" w14:textId="0C094971" w:rsidR="00854312" w:rsidRPr="00492044" w:rsidRDefault="00854312" w:rsidP="00C4764E">
      <w:pPr>
        <w:pStyle w:val="ListParagraph"/>
        <w:numPr>
          <w:ilvl w:val="2"/>
          <w:numId w:val="4"/>
        </w:numPr>
        <w:spacing w:after="0" w:line="240" w:lineRule="auto"/>
        <w:ind w:left="709" w:right="-294" w:hanging="709"/>
        <w:jc w:val="both"/>
        <w:rPr>
          <w:rFonts w:ascii="Arial" w:hAnsi="Arial" w:cs="Arial"/>
          <w:color w:val="000000"/>
          <w:lang w:val="en-IE"/>
        </w:rPr>
      </w:pPr>
      <w:r w:rsidRPr="00492044">
        <w:rPr>
          <w:rFonts w:ascii="Arial" w:hAnsi="Arial" w:cs="Arial"/>
          <w:color w:val="000000"/>
          <w:lang w:val="en-IE"/>
        </w:rPr>
        <w:t>Each Tenderer is limited to submitting one Tender in his/her own capacity</w:t>
      </w:r>
      <w:r w:rsidRPr="00492044">
        <w:rPr>
          <w:rFonts w:ascii="Arial" w:hAnsi="Arial" w:cs="Arial"/>
          <w:b/>
          <w:color w:val="000000"/>
          <w:lang w:val="en-IE"/>
        </w:rPr>
        <w:t xml:space="preserve"> </w:t>
      </w:r>
      <w:r w:rsidRPr="00492044">
        <w:rPr>
          <w:rFonts w:ascii="Arial" w:hAnsi="Arial" w:cs="Arial"/>
          <w:color w:val="000000"/>
          <w:lang w:val="en-IE"/>
        </w:rPr>
        <w:t>and</w:t>
      </w:r>
      <w:r w:rsidRPr="00492044">
        <w:rPr>
          <w:rFonts w:ascii="Arial" w:hAnsi="Arial" w:cs="Arial"/>
          <w:b/>
          <w:color w:val="000000"/>
          <w:lang w:val="en-IE"/>
        </w:rPr>
        <w:t xml:space="preserve"> </w:t>
      </w:r>
      <w:r w:rsidRPr="00492044">
        <w:rPr>
          <w:rFonts w:ascii="Arial" w:hAnsi="Arial" w:cs="Arial"/>
          <w:color w:val="000000"/>
          <w:lang w:val="en-IE"/>
        </w:rPr>
        <w:t>one Tender as part of a consortium/group of undertakings in response this RFT. If more than one Tender is submitted, the Network shall randomly select one Tender for the inclusion in the Competition.</w:t>
      </w:r>
    </w:p>
    <w:p w14:paraId="55331219" w14:textId="77777777" w:rsidR="00854312" w:rsidRPr="00492044" w:rsidRDefault="00854312" w:rsidP="0027724E">
      <w:pPr>
        <w:pStyle w:val="ListParagraph"/>
        <w:autoSpaceDE w:val="0"/>
        <w:autoSpaceDN w:val="0"/>
        <w:adjustRightInd w:val="0"/>
        <w:spacing w:after="0" w:line="240" w:lineRule="auto"/>
        <w:ind w:left="709" w:right="-294"/>
        <w:jc w:val="both"/>
        <w:rPr>
          <w:rFonts w:ascii="Arial" w:hAnsi="Arial" w:cs="Arial"/>
          <w:spacing w:val="14"/>
          <w:lang w:val="en-IE"/>
        </w:rPr>
      </w:pPr>
    </w:p>
    <w:p w14:paraId="234A3787" w14:textId="77777777" w:rsidR="00854312" w:rsidRPr="00492044" w:rsidRDefault="00854312" w:rsidP="00C4764E">
      <w:pPr>
        <w:pStyle w:val="BodyText"/>
        <w:numPr>
          <w:ilvl w:val="1"/>
          <w:numId w:val="4"/>
        </w:numPr>
        <w:shd w:val="clear" w:color="auto" w:fill="001E30"/>
        <w:spacing w:before="120" w:line="240" w:lineRule="auto"/>
        <w:ind w:left="851" w:right="-294" w:hanging="851"/>
        <w:jc w:val="both"/>
        <w:rPr>
          <w:rFonts w:ascii="Arial" w:hAnsi="Arial" w:cs="Arial"/>
          <w:color w:val="000000"/>
        </w:rPr>
      </w:pPr>
      <w:r w:rsidRPr="00492044">
        <w:rPr>
          <w:rFonts w:ascii="Arial" w:hAnsi="Arial" w:cs="Arial"/>
          <w:b/>
          <w:bCs/>
          <w:color w:val="FFFFFF"/>
          <w:spacing w:val="1"/>
        </w:rPr>
        <w:t>Q</w:t>
      </w:r>
      <w:r w:rsidRPr="00492044">
        <w:rPr>
          <w:rFonts w:ascii="Arial" w:hAnsi="Arial" w:cs="Arial"/>
          <w:b/>
          <w:bCs/>
          <w:color w:val="FFFFFF"/>
        </w:rPr>
        <w:t>ue</w:t>
      </w:r>
      <w:r w:rsidRPr="00492044">
        <w:rPr>
          <w:rFonts w:ascii="Arial" w:hAnsi="Arial" w:cs="Arial"/>
          <w:b/>
          <w:bCs/>
          <w:color w:val="FFFFFF"/>
          <w:spacing w:val="-2"/>
        </w:rPr>
        <w:t>r</w:t>
      </w:r>
      <w:r w:rsidRPr="00492044">
        <w:rPr>
          <w:rFonts w:ascii="Arial" w:hAnsi="Arial" w:cs="Arial"/>
          <w:b/>
          <w:bCs/>
          <w:color w:val="FFFFFF"/>
          <w:spacing w:val="1"/>
        </w:rPr>
        <w:t>i</w:t>
      </w:r>
      <w:r w:rsidRPr="00492044">
        <w:rPr>
          <w:rFonts w:ascii="Arial" w:hAnsi="Arial" w:cs="Arial"/>
          <w:b/>
          <w:bCs/>
          <w:color w:val="FFFFFF"/>
        </w:rPr>
        <w:t>es</w:t>
      </w:r>
      <w:r w:rsidRPr="00492044">
        <w:rPr>
          <w:rFonts w:ascii="Arial" w:hAnsi="Arial" w:cs="Arial"/>
          <w:b/>
          <w:bCs/>
          <w:color w:val="FFFFFF"/>
          <w:spacing w:val="1"/>
        </w:rPr>
        <w:t xml:space="preserve"> </w:t>
      </w:r>
      <w:r w:rsidRPr="00492044">
        <w:rPr>
          <w:rFonts w:ascii="Arial" w:hAnsi="Arial" w:cs="Arial"/>
          <w:b/>
          <w:bCs/>
          <w:color w:val="FFFFFF"/>
        </w:rPr>
        <w:t>and</w:t>
      </w:r>
      <w:r w:rsidRPr="00492044">
        <w:rPr>
          <w:rFonts w:ascii="Arial" w:hAnsi="Arial" w:cs="Arial"/>
          <w:b/>
          <w:bCs/>
          <w:color w:val="FFFFFF"/>
          <w:spacing w:val="-2"/>
        </w:rPr>
        <w:t xml:space="preserve"> </w:t>
      </w:r>
      <w:r w:rsidRPr="00492044">
        <w:rPr>
          <w:rFonts w:ascii="Arial" w:hAnsi="Arial" w:cs="Arial"/>
          <w:b/>
          <w:color w:val="FFFFFF"/>
        </w:rPr>
        <w:t>Clarifications</w:t>
      </w:r>
    </w:p>
    <w:p w14:paraId="714105D7" w14:textId="732CD9FC" w:rsidR="00854312" w:rsidRPr="00492044" w:rsidRDefault="00854312" w:rsidP="00C4764E">
      <w:pPr>
        <w:pStyle w:val="ListParagraph"/>
        <w:numPr>
          <w:ilvl w:val="2"/>
          <w:numId w:val="4"/>
        </w:numPr>
        <w:spacing w:before="240" w:after="0" w:line="240" w:lineRule="auto"/>
        <w:ind w:left="709" w:right="-294" w:hanging="709"/>
        <w:jc w:val="both"/>
        <w:rPr>
          <w:rFonts w:ascii="Arial" w:hAnsi="Arial" w:cs="Arial"/>
          <w:color w:val="000000"/>
          <w:lang w:val="en-IE"/>
        </w:rPr>
      </w:pPr>
      <w:r w:rsidRPr="00492044">
        <w:rPr>
          <w:rFonts w:ascii="Arial" w:hAnsi="Arial" w:cs="Arial"/>
          <w:color w:val="000000"/>
          <w:lang w:val="en-IE"/>
        </w:rPr>
        <w:t>A</w:t>
      </w:r>
      <w:r w:rsidRPr="00492044">
        <w:rPr>
          <w:rFonts w:ascii="Arial" w:hAnsi="Arial" w:cs="Arial"/>
          <w:color w:val="000000"/>
          <w:spacing w:val="1"/>
          <w:lang w:val="en-IE"/>
        </w:rPr>
        <w:t>l</w:t>
      </w:r>
      <w:r w:rsidRPr="00492044">
        <w:rPr>
          <w:rFonts w:ascii="Arial" w:hAnsi="Arial" w:cs="Arial"/>
          <w:color w:val="000000"/>
          <w:lang w:val="en-IE"/>
        </w:rPr>
        <w:t>l</w:t>
      </w:r>
      <w:r w:rsidRPr="00492044">
        <w:rPr>
          <w:rFonts w:ascii="Arial" w:hAnsi="Arial" w:cs="Arial"/>
          <w:color w:val="000000"/>
          <w:spacing w:val="-3"/>
          <w:lang w:val="en-IE"/>
        </w:rPr>
        <w:t xml:space="preserve"> </w:t>
      </w:r>
      <w:r w:rsidRPr="00492044">
        <w:rPr>
          <w:rFonts w:ascii="Arial" w:hAnsi="Arial" w:cs="Arial"/>
          <w:color w:val="000000"/>
          <w:spacing w:val="1"/>
          <w:lang w:val="en-IE"/>
        </w:rPr>
        <w:t xml:space="preserve">queries or requests for clarification relating to any aspect of this Competition or to this RFT </w:t>
      </w:r>
      <w:r w:rsidRPr="00492044">
        <w:rPr>
          <w:rFonts w:ascii="Arial" w:hAnsi="Arial" w:cs="Arial"/>
          <w:b/>
          <w:bCs/>
          <w:color w:val="000000"/>
          <w:spacing w:val="1"/>
          <w:lang w:val="en-IE"/>
        </w:rPr>
        <w:t>must be</w:t>
      </w:r>
      <w:r w:rsidRPr="00492044">
        <w:rPr>
          <w:rFonts w:ascii="Arial" w:hAnsi="Arial" w:cs="Arial"/>
          <w:color w:val="000000"/>
          <w:spacing w:val="1"/>
          <w:lang w:val="en-IE"/>
        </w:rPr>
        <w:t xml:space="preserve"> directed to the Network through the Questions and Answers facility on </w:t>
      </w:r>
      <w:proofErr w:type="spellStart"/>
      <w:r w:rsidRPr="00492044">
        <w:rPr>
          <w:rFonts w:ascii="Arial" w:hAnsi="Arial" w:cs="Arial"/>
          <w:color w:val="000000"/>
          <w:spacing w:val="1"/>
          <w:lang w:val="en-IE"/>
        </w:rPr>
        <w:t>eTenders</w:t>
      </w:r>
      <w:proofErr w:type="spellEnd"/>
      <w:r w:rsidRPr="00492044">
        <w:rPr>
          <w:rFonts w:ascii="Arial" w:hAnsi="Arial" w:cs="Arial"/>
          <w:color w:val="000000"/>
          <w:spacing w:val="1"/>
          <w:lang w:val="en-IE"/>
        </w:rPr>
        <w:t xml:space="preserve"> website.</w:t>
      </w:r>
      <w:r w:rsidRPr="00492044">
        <w:rPr>
          <w:rFonts w:ascii="Arial" w:hAnsi="Arial" w:cs="Arial"/>
          <w:color w:val="000000"/>
          <w:spacing w:val="-3"/>
          <w:lang w:val="en-IE"/>
        </w:rPr>
        <w:t xml:space="preserve"> </w:t>
      </w:r>
    </w:p>
    <w:p w14:paraId="1AB39A07" w14:textId="77777777" w:rsidR="00CE1240" w:rsidRPr="00492044" w:rsidRDefault="00CE1240" w:rsidP="00CE1240">
      <w:pPr>
        <w:pStyle w:val="ListParagraph"/>
        <w:spacing w:before="240" w:after="0" w:line="240" w:lineRule="auto"/>
        <w:ind w:left="709" w:right="-294"/>
        <w:jc w:val="both"/>
        <w:rPr>
          <w:rFonts w:ascii="Arial" w:hAnsi="Arial" w:cs="Arial"/>
          <w:color w:val="000000"/>
          <w:lang w:val="en-IE"/>
        </w:rPr>
      </w:pPr>
    </w:p>
    <w:p w14:paraId="59EA52BC" w14:textId="237A6F39" w:rsidR="00E313D4" w:rsidRPr="00492044" w:rsidRDefault="00E313D4"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An approach to any person within or associated with the Network in respect of this Competition in a manner other than that set out in 2.7.1 may, at the absolute discretion of the Network, result in the elimination of the Tenderer from further participation in this Competition.</w:t>
      </w:r>
    </w:p>
    <w:p w14:paraId="0D74CD11" w14:textId="77777777" w:rsidR="00E313D4" w:rsidRPr="00492044" w:rsidRDefault="00E313D4" w:rsidP="00E313D4">
      <w:pPr>
        <w:pStyle w:val="ListParagraph"/>
        <w:rPr>
          <w:rFonts w:ascii="Arial" w:hAnsi="Arial" w:cs="Arial"/>
          <w:lang w:val="en-IE"/>
        </w:rPr>
      </w:pPr>
    </w:p>
    <w:p w14:paraId="556671F8" w14:textId="75AA421C" w:rsidR="00854312" w:rsidRPr="00492044" w:rsidRDefault="00854312"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 xml:space="preserve">Queries must be submitted not later than </w:t>
      </w:r>
      <w:r w:rsidRPr="00492044">
        <w:rPr>
          <w:rFonts w:ascii="Arial" w:hAnsi="Arial" w:cs="Arial"/>
          <w:b/>
          <w:lang w:val="en-IE"/>
        </w:rPr>
        <w:t>12 noon</w:t>
      </w:r>
      <w:r w:rsidRPr="00492044">
        <w:rPr>
          <w:rFonts w:ascii="Arial" w:hAnsi="Arial" w:cs="Arial"/>
          <w:lang w:val="en-IE"/>
        </w:rPr>
        <w:t xml:space="preserve"> Irish local time on</w:t>
      </w:r>
      <w:r w:rsidR="006E0C6F" w:rsidRPr="00492044">
        <w:rPr>
          <w:rFonts w:ascii="Arial" w:hAnsi="Arial" w:cs="Arial"/>
          <w:lang w:val="en-IE"/>
        </w:rPr>
        <w:t xml:space="preserve"> </w:t>
      </w:r>
      <w:r w:rsidR="006E0C6F" w:rsidRPr="00492044">
        <w:rPr>
          <w:rFonts w:ascii="Arial" w:hAnsi="Arial" w:cs="Arial"/>
          <w:b/>
          <w:bCs/>
          <w:lang w:val="en-IE"/>
        </w:rPr>
        <w:t>Thursday 30</w:t>
      </w:r>
      <w:r w:rsidR="006E0C6F" w:rsidRPr="00492044">
        <w:rPr>
          <w:rFonts w:ascii="Arial" w:hAnsi="Arial" w:cs="Arial"/>
          <w:b/>
          <w:bCs/>
          <w:vertAlign w:val="superscript"/>
          <w:lang w:val="en-IE"/>
        </w:rPr>
        <w:t>th</w:t>
      </w:r>
      <w:r w:rsidR="006E0C6F" w:rsidRPr="00492044">
        <w:rPr>
          <w:rFonts w:ascii="Arial" w:hAnsi="Arial" w:cs="Arial"/>
          <w:b/>
          <w:bCs/>
          <w:lang w:val="en-IE"/>
        </w:rPr>
        <w:t xml:space="preserve"> July</w:t>
      </w:r>
      <w:r w:rsidRPr="00492044">
        <w:rPr>
          <w:rFonts w:ascii="Arial" w:hAnsi="Arial" w:cs="Arial"/>
          <w:b/>
          <w:bCs/>
          <w:lang w:val="en-IE"/>
        </w:rPr>
        <w:t xml:space="preserve"> 202</w:t>
      </w:r>
      <w:r w:rsidR="001D035E" w:rsidRPr="00492044">
        <w:rPr>
          <w:rFonts w:ascii="Arial" w:hAnsi="Arial" w:cs="Arial"/>
          <w:b/>
          <w:bCs/>
          <w:lang w:val="en-IE"/>
        </w:rPr>
        <w:t>6</w:t>
      </w:r>
      <w:r w:rsidRPr="00492044">
        <w:rPr>
          <w:rFonts w:ascii="Arial" w:hAnsi="Arial" w:cs="Arial"/>
          <w:b/>
          <w:lang w:val="en-IE"/>
        </w:rPr>
        <w:t xml:space="preserve"> </w:t>
      </w:r>
      <w:r w:rsidRPr="00492044">
        <w:rPr>
          <w:rFonts w:ascii="Arial" w:hAnsi="Arial" w:cs="Arial"/>
          <w:lang w:val="en-IE"/>
        </w:rPr>
        <w:t>(“</w:t>
      </w:r>
      <w:r w:rsidRPr="00492044">
        <w:rPr>
          <w:rFonts w:ascii="Arial" w:hAnsi="Arial" w:cs="Arial"/>
          <w:b/>
          <w:lang w:val="en-IE"/>
        </w:rPr>
        <w:t>Deadline for Queries</w:t>
      </w:r>
      <w:r w:rsidRPr="00492044">
        <w:rPr>
          <w:rFonts w:ascii="Arial" w:hAnsi="Arial" w:cs="Arial"/>
          <w:lang w:val="en-IE"/>
        </w:rPr>
        <w:t>”). Queries received after the Deadline for Queries may not be responded to.</w:t>
      </w:r>
    </w:p>
    <w:p w14:paraId="562F1FD8" w14:textId="77777777" w:rsidR="00854312" w:rsidRPr="00492044" w:rsidRDefault="00854312" w:rsidP="0027724E">
      <w:pPr>
        <w:pStyle w:val="ListParagraph"/>
        <w:spacing w:after="0" w:line="240" w:lineRule="auto"/>
        <w:ind w:left="850"/>
        <w:contextualSpacing w:val="0"/>
        <w:jc w:val="both"/>
        <w:outlineLvl w:val="1"/>
        <w:rPr>
          <w:rFonts w:ascii="Arial" w:hAnsi="Arial" w:cs="Arial"/>
          <w:lang w:val="en-IE"/>
        </w:rPr>
      </w:pPr>
    </w:p>
    <w:p w14:paraId="117201D0" w14:textId="5BAE4AF5" w:rsidR="00D564D8" w:rsidRPr="00492044" w:rsidRDefault="00D564D8"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 xml:space="preserve">The reply shall be issued via the </w:t>
      </w:r>
      <w:proofErr w:type="spellStart"/>
      <w:r w:rsidRPr="00492044">
        <w:rPr>
          <w:rFonts w:ascii="Arial" w:hAnsi="Arial" w:cs="Arial"/>
          <w:lang w:val="en-IE"/>
        </w:rPr>
        <w:t>eTenders</w:t>
      </w:r>
      <w:proofErr w:type="spellEnd"/>
      <w:r w:rsidRPr="00492044">
        <w:rPr>
          <w:rFonts w:ascii="Arial" w:hAnsi="Arial" w:cs="Arial"/>
          <w:lang w:val="en-IE"/>
        </w:rPr>
        <w:t xml:space="preserve"> website by 5pm Irish local time on</w:t>
      </w:r>
      <w:r w:rsidR="006E0C6F" w:rsidRPr="00492044">
        <w:rPr>
          <w:rFonts w:ascii="Arial" w:hAnsi="Arial" w:cs="Arial"/>
          <w:lang w:val="en-IE"/>
        </w:rPr>
        <w:t xml:space="preserve"> </w:t>
      </w:r>
      <w:r w:rsidR="006E0C6F" w:rsidRPr="00492044">
        <w:rPr>
          <w:rFonts w:ascii="Arial" w:hAnsi="Arial" w:cs="Arial"/>
          <w:b/>
          <w:bCs/>
          <w:lang w:val="en-IE"/>
        </w:rPr>
        <w:t>Friday 31</w:t>
      </w:r>
      <w:r w:rsidR="006E0C6F" w:rsidRPr="00492044">
        <w:rPr>
          <w:rFonts w:ascii="Arial" w:hAnsi="Arial" w:cs="Arial"/>
          <w:b/>
          <w:bCs/>
          <w:vertAlign w:val="superscript"/>
          <w:lang w:val="en-IE"/>
        </w:rPr>
        <w:t>st</w:t>
      </w:r>
      <w:r w:rsidR="006E0C6F" w:rsidRPr="00492044">
        <w:rPr>
          <w:rFonts w:ascii="Arial" w:hAnsi="Arial" w:cs="Arial"/>
          <w:b/>
          <w:bCs/>
          <w:lang w:val="en-IE"/>
        </w:rPr>
        <w:t xml:space="preserve"> July</w:t>
      </w:r>
      <w:r w:rsidRPr="00492044">
        <w:rPr>
          <w:rFonts w:ascii="Arial" w:hAnsi="Arial" w:cs="Arial"/>
          <w:lang w:val="en-IE"/>
        </w:rPr>
        <w:t xml:space="preserve"> </w:t>
      </w:r>
      <w:r w:rsidRPr="00492044">
        <w:rPr>
          <w:rFonts w:ascii="Arial" w:hAnsi="Arial" w:cs="Arial"/>
          <w:b/>
          <w:bCs/>
          <w:lang w:val="en-IE"/>
        </w:rPr>
        <w:t>202</w:t>
      </w:r>
      <w:r w:rsidR="009F714B" w:rsidRPr="00492044">
        <w:rPr>
          <w:rFonts w:ascii="Arial" w:hAnsi="Arial" w:cs="Arial"/>
          <w:b/>
          <w:bCs/>
          <w:lang w:val="en-IE"/>
        </w:rPr>
        <w:t>6</w:t>
      </w:r>
      <w:r w:rsidRPr="00492044">
        <w:rPr>
          <w:rFonts w:ascii="Arial" w:hAnsi="Arial" w:cs="Arial"/>
          <w:lang w:val="en-IE"/>
        </w:rPr>
        <w:t>.</w:t>
      </w:r>
    </w:p>
    <w:p w14:paraId="18CB43A5" w14:textId="77777777" w:rsidR="00D564D8" w:rsidRPr="00492044" w:rsidRDefault="00D564D8" w:rsidP="00D564D8">
      <w:pPr>
        <w:spacing w:after="0" w:line="240" w:lineRule="auto"/>
        <w:ind w:right="-294"/>
        <w:jc w:val="both"/>
        <w:rPr>
          <w:rFonts w:ascii="Arial" w:hAnsi="Arial" w:cs="Arial"/>
        </w:rPr>
      </w:pPr>
    </w:p>
    <w:p w14:paraId="304E28A6" w14:textId="7AD5C4EF" w:rsidR="00854312" w:rsidRPr="00492044" w:rsidRDefault="00854312"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Where appropriate, questions may be amalgamated. Tenderers should note that t</w:t>
      </w:r>
      <w:r w:rsidRPr="00492044">
        <w:rPr>
          <w:rFonts w:ascii="Arial" w:hAnsi="Arial" w:cs="Arial"/>
        </w:rPr>
        <w:t xml:space="preserve">he Network will endeavor to respond to reasonable queries but does not undertake to respond to all queries received. </w:t>
      </w:r>
      <w:r w:rsidRPr="00492044">
        <w:rPr>
          <w:rFonts w:ascii="Arial" w:hAnsi="Arial" w:cs="Arial"/>
          <w:lang w:val="en-IE"/>
        </w:rPr>
        <w:t xml:space="preserve">Tenderers should also note that the Network will not make responses or clarifications to individual Tenderers privately. </w:t>
      </w:r>
    </w:p>
    <w:p w14:paraId="417A3E53" w14:textId="77777777" w:rsidR="00854312" w:rsidRPr="00492044" w:rsidRDefault="00854312" w:rsidP="0027724E">
      <w:pPr>
        <w:pStyle w:val="ListParagraph"/>
        <w:spacing w:line="240" w:lineRule="auto"/>
        <w:rPr>
          <w:rFonts w:ascii="Arial" w:hAnsi="Arial" w:cs="Arial"/>
          <w:lang w:val="en-IE"/>
        </w:rPr>
      </w:pPr>
    </w:p>
    <w:p w14:paraId="09B5BDB6" w14:textId="70E934D6" w:rsidR="00854312" w:rsidRPr="00492044" w:rsidRDefault="00854312"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 xml:space="preserve">If a Tenderer believes a query and/or its response is confidential or commercially </w:t>
      </w:r>
      <w:r w:rsidRPr="00492044">
        <w:rPr>
          <w:rFonts w:ascii="Arial" w:hAnsi="Arial" w:cs="Arial"/>
          <w:lang w:val="en-IE"/>
        </w:rPr>
        <w:lastRenderedPageBreak/>
        <w:t>sensitive it must mark the query as “confidential” or “commercially sensitive”. If the Network, at its absolute discretion, is satisfied that the query and/or its response should be properly regarded as confidential or commercially sensitive, the nature of the query and its response will be kept confidential (subject to the Network’s obligations under law).</w:t>
      </w:r>
    </w:p>
    <w:p w14:paraId="731ABC97" w14:textId="77777777" w:rsidR="00CB2089" w:rsidRPr="00492044" w:rsidRDefault="00CB2089" w:rsidP="00CB2089">
      <w:pPr>
        <w:spacing w:after="0" w:line="240" w:lineRule="auto"/>
        <w:ind w:right="-294"/>
        <w:jc w:val="both"/>
        <w:rPr>
          <w:rFonts w:ascii="Arial" w:hAnsi="Arial" w:cs="Arial"/>
        </w:rPr>
      </w:pPr>
    </w:p>
    <w:p w14:paraId="42D64A16" w14:textId="525B3DCB" w:rsidR="00854312" w:rsidRPr="00492044" w:rsidRDefault="00854312"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If the Network is of the opinion that it would be inappropriate to answer the query on a confidential basis, it will notify the Tenderer accordingly and require the Tenderer to either withdraw the query or to raise any objection within three calendar days of such notification and to state the grounds for its objection.</w:t>
      </w:r>
    </w:p>
    <w:p w14:paraId="115E7867" w14:textId="77777777" w:rsidR="00F20109" w:rsidRPr="00492044" w:rsidRDefault="00F20109" w:rsidP="00F20109">
      <w:pPr>
        <w:spacing w:after="0" w:line="240" w:lineRule="auto"/>
        <w:ind w:right="-294"/>
        <w:jc w:val="both"/>
        <w:rPr>
          <w:rFonts w:ascii="Arial" w:hAnsi="Arial" w:cs="Arial"/>
        </w:rPr>
      </w:pPr>
    </w:p>
    <w:p w14:paraId="31E50908" w14:textId="54C1C43E" w:rsidR="00854312" w:rsidRPr="00492044" w:rsidRDefault="00854312" w:rsidP="00C4764E">
      <w:pPr>
        <w:pStyle w:val="ListParagraph"/>
        <w:numPr>
          <w:ilvl w:val="2"/>
          <w:numId w:val="4"/>
        </w:numPr>
        <w:spacing w:after="0" w:line="240" w:lineRule="auto"/>
        <w:ind w:left="709" w:right="-294" w:hanging="709"/>
        <w:jc w:val="both"/>
        <w:rPr>
          <w:rFonts w:ascii="Arial" w:hAnsi="Arial" w:cs="Arial"/>
          <w:lang w:val="en-IE"/>
        </w:rPr>
      </w:pPr>
      <w:r w:rsidRPr="00492044">
        <w:rPr>
          <w:rFonts w:ascii="Arial" w:hAnsi="Arial" w:cs="Arial"/>
          <w:lang w:val="en-IE"/>
        </w:rPr>
        <w:t>If the Tenderer does not withdraw the query or raise any objection within the specified period, or the Network</w:t>
      </w:r>
      <w:r w:rsidRPr="00492044">
        <w:rPr>
          <w:rFonts w:ascii="Arial" w:hAnsi="Arial" w:cs="Arial"/>
          <w:spacing w:val="-2"/>
          <w:lang w:val="en-IE"/>
        </w:rPr>
        <w:t xml:space="preserve"> </w:t>
      </w:r>
      <w:r w:rsidRPr="00492044">
        <w:rPr>
          <w:rFonts w:ascii="Arial" w:hAnsi="Arial" w:cs="Arial"/>
          <w:lang w:val="en-IE"/>
        </w:rPr>
        <w:t>is of the opinion that, notwithstanding the objection of the Tenderer, the query is not confidential or commercially sensitive, the Network</w:t>
      </w:r>
      <w:r w:rsidRPr="00492044">
        <w:rPr>
          <w:rFonts w:ascii="Arial" w:hAnsi="Arial" w:cs="Arial"/>
          <w:spacing w:val="-2"/>
          <w:lang w:val="en-IE"/>
        </w:rPr>
        <w:t xml:space="preserve"> </w:t>
      </w:r>
      <w:r w:rsidRPr="00492044">
        <w:rPr>
          <w:rFonts w:ascii="Arial" w:hAnsi="Arial" w:cs="Arial"/>
          <w:lang w:val="en-IE"/>
        </w:rPr>
        <w:t xml:space="preserve">may issue the query and its response to all Tenderers. </w:t>
      </w:r>
    </w:p>
    <w:p w14:paraId="2892634E" w14:textId="77777777" w:rsidR="00CC55CF" w:rsidRPr="00492044" w:rsidRDefault="00CC55CF" w:rsidP="00CC55CF">
      <w:pPr>
        <w:spacing w:after="0" w:line="240" w:lineRule="auto"/>
        <w:ind w:right="-294"/>
        <w:jc w:val="both"/>
        <w:rPr>
          <w:rFonts w:ascii="Arial" w:hAnsi="Arial" w:cs="Arial"/>
        </w:rPr>
      </w:pPr>
    </w:p>
    <w:p w14:paraId="1D33EBB9" w14:textId="1F5C104E" w:rsidR="005C1002" w:rsidRPr="00492044" w:rsidRDefault="00854312" w:rsidP="00C4764E">
      <w:pPr>
        <w:pStyle w:val="ListParagraph"/>
        <w:numPr>
          <w:ilvl w:val="2"/>
          <w:numId w:val="4"/>
        </w:numPr>
        <w:spacing w:after="120" w:line="240" w:lineRule="auto"/>
        <w:ind w:left="709" w:right="-294" w:hanging="709"/>
        <w:jc w:val="both"/>
        <w:rPr>
          <w:rFonts w:ascii="Arial" w:hAnsi="Arial" w:cs="Arial"/>
          <w:color w:val="000000"/>
          <w:lang w:val="en-IE"/>
        </w:rPr>
      </w:pPr>
      <w:r w:rsidRPr="00492044">
        <w:rPr>
          <w:rFonts w:ascii="Arial" w:hAnsi="Arial" w:cs="Arial"/>
          <w:color w:val="000000"/>
          <w:lang w:val="en-IE"/>
        </w:rPr>
        <w:t>The Network</w:t>
      </w:r>
      <w:r w:rsidRPr="00492044">
        <w:rPr>
          <w:rFonts w:ascii="Arial" w:hAnsi="Arial" w:cs="Arial"/>
          <w:color w:val="000000"/>
          <w:spacing w:val="-1"/>
          <w:lang w:val="en-IE"/>
        </w:rPr>
        <w:t xml:space="preserve"> reserves the right to update or alter the information contained in this document at any time prior to the Tender Submission Deadline</w:t>
      </w:r>
      <w:r w:rsidRPr="00492044">
        <w:rPr>
          <w:rFonts w:ascii="Arial" w:hAnsi="Arial" w:cs="Arial"/>
          <w:lang w:val="en-IE"/>
        </w:rPr>
        <w:t>.</w:t>
      </w:r>
      <w:r w:rsidRPr="00492044">
        <w:rPr>
          <w:rFonts w:ascii="Arial" w:hAnsi="Arial" w:cs="Arial"/>
          <w:spacing w:val="-8"/>
          <w:lang w:val="en-IE"/>
        </w:rPr>
        <w:t xml:space="preserve"> </w:t>
      </w:r>
      <w:r w:rsidRPr="00492044">
        <w:rPr>
          <w:rFonts w:ascii="Arial" w:hAnsi="Arial" w:cs="Arial"/>
          <w:color w:val="000000"/>
          <w:spacing w:val="1"/>
          <w:lang w:val="en-IE"/>
        </w:rPr>
        <w:t>P</w:t>
      </w:r>
      <w:r w:rsidRPr="00492044">
        <w:rPr>
          <w:rFonts w:ascii="Arial" w:hAnsi="Arial" w:cs="Arial"/>
          <w:color w:val="000000"/>
          <w:spacing w:val="2"/>
          <w:lang w:val="en-IE"/>
        </w:rPr>
        <w:t>a</w:t>
      </w:r>
      <w:r w:rsidRPr="00492044">
        <w:rPr>
          <w:rFonts w:ascii="Arial" w:hAnsi="Arial" w:cs="Arial"/>
          <w:color w:val="000000"/>
          <w:spacing w:val="-1"/>
          <w:lang w:val="en-IE"/>
        </w:rPr>
        <w:t>r</w:t>
      </w:r>
      <w:r w:rsidRPr="00492044">
        <w:rPr>
          <w:rFonts w:ascii="Arial" w:hAnsi="Arial" w:cs="Arial"/>
          <w:color w:val="000000"/>
          <w:spacing w:val="1"/>
          <w:lang w:val="en-IE"/>
        </w:rPr>
        <w:t>ti</w:t>
      </w:r>
      <w:r w:rsidRPr="00492044">
        <w:rPr>
          <w:rFonts w:ascii="Arial" w:hAnsi="Arial" w:cs="Arial"/>
          <w:color w:val="000000"/>
          <w:spacing w:val="-1"/>
          <w:lang w:val="en-IE"/>
        </w:rPr>
        <w:t>c</w:t>
      </w:r>
      <w:r w:rsidRPr="00492044">
        <w:rPr>
          <w:rFonts w:ascii="Arial" w:hAnsi="Arial" w:cs="Arial"/>
          <w:color w:val="000000"/>
          <w:spacing w:val="1"/>
          <w:lang w:val="en-IE"/>
        </w:rPr>
        <w:t>i</w:t>
      </w:r>
      <w:r w:rsidRPr="00492044">
        <w:rPr>
          <w:rFonts w:ascii="Arial" w:hAnsi="Arial" w:cs="Arial"/>
          <w:color w:val="000000"/>
          <w:lang w:val="en-IE"/>
        </w:rPr>
        <w:t>p</w:t>
      </w:r>
      <w:r w:rsidRPr="00492044">
        <w:rPr>
          <w:rFonts w:ascii="Arial" w:hAnsi="Arial" w:cs="Arial"/>
          <w:color w:val="000000"/>
          <w:spacing w:val="-1"/>
          <w:lang w:val="en-IE"/>
        </w:rPr>
        <w:t>a</w:t>
      </w:r>
      <w:r w:rsidRPr="00492044">
        <w:rPr>
          <w:rFonts w:ascii="Arial" w:hAnsi="Arial" w:cs="Arial"/>
          <w:color w:val="000000"/>
          <w:spacing w:val="1"/>
          <w:lang w:val="en-IE"/>
        </w:rPr>
        <w:t>ti</w:t>
      </w:r>
      <w:r w:rsidRPr="00492044">
        <w:rPr>
          <w:rFonts w:ascii="Arial" w:hAnsi="Arial" w:cs="Arial"/>
          <w:color w:val="000000"/>
          <w:lang w:val="en-IE"/>
        </w:rPr>
        <w:t>ng</w:t>
      </w:r>
      <w:r w:rsidRPr="00492044">
        <w:rPr>
          <w:rFonts w:ascii="Arial" w:hAnsi="Arial" w:cs="Arial"/>
          <w:color w:val="000000"/>
          <w:spacing w:val="-14"/>
          <w:lang w:val="en-IE"/>
        </w:rPr>
        <w:t xml:space="preserve"> </w:t>
      </w:r>
      <w:r w:rsidRPr="00492044">
        <w:rPr>
          <w:rFonts w:ascii="Arial" w:hAnsi="Arial" w:cs="Arial"/>
          <w:color w:val="000000"/>
          <w:lang w:val="en-IE"/>
        </w:rPr>
        <w:t>T</w:t>
      </w:r>
      <w:r w:rsidRPr="00492044">
        <w:rPr>
          <w:rFonts w:ascii="Arial" w:hAnsi="Arial" w:cs="Arial"/>
          <w:color w:val="000000"/>
          <w:spacing w:val="2"/>
          <w:lang w:val="en-IE"/>
        </w:rPr>
        <w:t>e</w:t>
      </w:r>
      <w:r w:rsidRPr="00492044">
        <w:rPr>
          <w:rFonts w:ascii="Arial" w:hAnsi="Arial" w:cs="Arial"/>
          <w:color w:val="000000"/>
          <w:lang w:val="en-IE"/>
        </w:rPr>
        <w:t>nd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lang w:val="en-IE"/>
        </w:rPr>
        <w:t>w</w:t>
      </w:r>
      <w:r w:rsidRPr="00492044">
        <w:rPr>
          <w:rFonts w:ascii="Arial" w:hAnsi="Arial" w:cs="Arial"/>
          <w:color w:val="000000"/>
          <w:spacing w:val="1"/>
          <w:lang w:val="en-IE"/>
        </w:rPr>
        <w:t>il</w:t>
      </w:r>
      <w:r w:rsidRPr="00492044">
        <w:rPr>
          <w:rFonts w:ascii="Arial" w:hAnsi="Arial" w:cs="Arial"/>
          <w:color w:val="000000"/>
          <w:lang w:val="en-IE"/>
        </w:rPr>
        <w:t>l</w:t>
      </w:r>
      <w:r w:rsidRPr="00492044">
        <w:rPr>
          <w:rFonts w:ascii="Arial" w:hAnsi="Arial" w:cs="Arial"/>
          <w:color w:val="000000"/>
          <w:spacing w:val="-4"/>
          <w:lang w:val="en-IE"/>
        </w:rPr>
        <w:t xml:space="preserve"> </w:t>
      </w:r>
      <w:r w:rsidRPr="00492044">
        <w:rPr>
          <w:rFonts w:ascii="Arial" w:hAnsi="Arial" w:cs="Arial"/>
          <w:color w:val="000000"/>
          <w:lang w:val="en-IE"/>
        </w:rPr>
        <w:t>be</w:t>
      </w:r>
      <w:r w:rsidRPr="00492044">
        <w:rPr>
          <w:rFonts w:ascii="Arial" w:hAnsi="Arial" w:cs="Arial"/>
          <w:color w:val="000000"/>
          <w:spacing w:val="-3"/>
          <w:lang w:val="en-IE"/>
        </w:rPr>
        <w:t xml:space="preserve"> </w:t>
      </w:r>
      <w:r w:rsidRPr="00492044">
        <w:rPr>
          <w:rFonts w:ascii="Arial" w:hAnsi="Arial" w:cs="Arial"/>
          <w:color w:val="000000"/>
          <w:lang w:val="en-IE"/>
        </w:rPr>
        <w:t>so</w:t>
      </w:r>
      <w:r w:rsidRPr="00492044">
        <w:rPr>
          <w:rFonts w:ascii="Arial" w:hAnsi="Arial" w:cs="Arial"/>
          <w:color w:val="000000"/>
          <w:spacing w:val="-2"/>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n</w:t>
      </w:r>
      <w:r w:rsidRPr="00492044">
        <w:rPr>
          <w:rFonts w:ascii="Arial" w:hAnsi="Arial" w:cs="Arial"/>
          <w:color w:val="000000"/>
          <w:spacing w:val="-1"/>
          <w:lang w:val="en-IE"/>
        </w:rPr>
        <w:t>f</w:t>
      </w:r>
      <w:r w:rsidRPr="00492044">
        <w:rPr>
          <w:rFonts w:ascii="Arial" w:hAnsi="Arial" w:cs="Arial"/>
          <w:color w:val="000000"/>
          <w:lang w:val="en-IE"/>
        </w:rPr>
        <w:t>o</w:t>
      </w:r>
      <w:r w:rsidRPr="00492044">
        <w:rPr>
          <w:rFonts w:ascii="Arial" w:hAnsi="Arial" w:cs="Arial"/>
          <w:color w:val="000000"/>
          <w:spacing w:val="-1"/>
          <w:lang w:val="en-IE"/>
        </w:rPr>
        <w:t>r</w:t>
      </w:r>
      <w:r w:rsidRPr="00492044">
        <w:rPr>
          <w:rFonts w:ascii="Arial" w:hAnsi="Arial" w:cs="Arial"/>
          <w:color w:val="000000"/>
          <w:spacing w:val="1"/>
          <w:lang w:val="en-IE"/>
        </w:rPr>
        <w:t>m</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9"/>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1"/>
          <w:lang w:val="en-IE"/>
        </w:rPr>
        <w:t>r</w:t>
      </w:r>
      <w:r w:rsidRPr="00492044">
        <w:rPr>
          <w:rFonts w:ascii="Arial" w:hAnsi="Arial" w:cs="Arial"/>
          <w:color w:val="000000"/>
          <w:lang w:val="en-IE"/>
        </w:rPr>
        <w:t>o</w:t>
      </w:r>
      <w:r w:rsidRPr="00492044">
        <w:rPr>
          <w:rFonts w:ascii="Arial" w:hAnsi="Arial" w:cs="Arial"/>
          <w:color w:val="000000"/>
          <w:spacing w:val="2"/>
          <w:lang w:val="en-IE"/>
        </w:rPr>
        <w:t>u</w:t>
      </w:r>
      <w:r w:rsidRPr="00492044">
        <w:rPr>
          <w:rFonts w:ascii="Arial" w:hAnsi="Arial" w:cs="Arial"/>
          <w:color w:val="000000"/>
          <w:spacing w:val="-2"/>
          <w:lang w:val="en-IE"/>
        </w:rPr>
        <w:t>g</w:t>
      </w:r>
      <w:r w:rsidRPr="00492044">
        <w:rPr>
          <w:rFonts w:ascii="Arial" w:hAnsi="Arial" w:cs="Arial"/>
          <w:color w:val="000000"/>
          <w:lang w:val="en-IE"/>
        </w:rPr>
        <w:t>h</w:t>
      </w:r>
      <w:r w:rsidRPr="00492044">
        <w:rPr>
          <w:rFonts w:ascii="Arial" w:hAnsi="Arial" w:cs="Arial"/>
          <w:color w:val="000000"/>
          <w:spacing w:val="-7"/>
          <w:lang w:val="en-IE"/>
        </w:rPr>
        <w:t xml:space="preserve"> </w:t>
      </w:r>
      <w:r w:rsidRPr="00492044">
        <w:rPr>
          <w:rFonts w:ascii="Arial" w:hAnsi="Arial" w:cs="Arial"/>
          <w:color w:val="000000"/>
          <w:spacing w:val="3"/>
          <w:lang w:val="en-IE"/>
        </w:rPr>
        <w:t>t</w:t>
      </w:r>
      <w:r w:rsidRPr="00492044">
        <w:rPr>
          <w:rFonts w:ascii="Arial" w:hAnsi="Arial" w:cs="Arial"/>
          <w:color w:val="000000"/>
          <w:lang w:val="en-IE"/>
        </w:rPr>
        <w:t xml:space="preserve">he </w:t>
      </w:r>
      <w:proofErr w:type="spellStart"/>
      <w:r w:rsidRPr="00492044">
        <w:rPr>
          <w:rFonts w:ascii="Arial" w:hAnsi="Arial" w:cs="Arial"/>
          <w:color w:val="000000"/>
          <w:spacing w:val="-1"/>
          <w:lang w:val="en-IE"/>
        </w:rPr>
        <w:t>e</w:t>
      </w:r>
      <w:r w:rsidRPr="00492044">
        <w:rPr>
          <w:rFonts w:ascii="Arial" w:hAnsi="Arial" w:cs="Arial"/>
          <w:color w:val="000000"/>
          <w:lang w:val="en-IE"/>
        </w:rPr>
        <w:t>T</w:t>
      </w:r>
      <w:r w:rsidRPr="00492044">
        <w:rPr>
          <w:rFonts w:ascii="Arial" w:hAnsi="Arial" w:cs="Arial"/>
          <w:color w:val="000000"/>
          <w:spacing w:val="-1"/>
          <w:lang w:val="en-IE"/>
        </w:rPr>
        <w:t>e</w:t>
      </w:r>
      <w:r w:rsidRPr="00492044">
        <w:rPr>
          <w:rFonts w:ascii="Arial" w:hAnsi="Arial" w:cs="Arial"/>
          <w:color w:val="000000"/>
          <w:lang w:val="en-IE"/>
        </w:rPr>
        <w:t>nd</w:t>
      </w:r>
      <w:r w:rsidRPr="00492044">
        <w:rPr>
          <w:rFonts w:ascii="Arial" w:hAnsi="Arial" w:cs="Arial"/>
          <w:color w:val="000000"/>
          <w:spacing w:val="2"/>
          <w:lang w:val="en-IE"/>
        </w:rPr>
        <w:t>e</w:t>
      </w:r>
      <w:r w:rsidRPr="00492044">
        <w:rPr>
          <w:rFonts w:ascii="Arial" w:hAnsi="Arial" w:cs="Arial"/>
          <w:color w:val="000000"/>
          <w:spacing w:val="-1"/>
          <w:lang w:val="en-IE"/>
        </w:rPr>
        <w:t>r</w:t>
      </w:r>
      <w:r w:rsidRPr="00492044">
        <w:rPr>
          <w:rFonts w:ascii="Arial" w:hAnsi="Arial" w:cs="Arial"/>
          <w:color w:val="000000"/>
          <w:lang w:val="en-IE"/>
        </w:rPr>
        <w:t>s</w:t>
      </w:r>
      <w:proofErr w:type="spellEnd"/>
      <w:r w:rsidRPr="00492044">
        <w:rPr>
          <w:rFonts w:ascii="Arial" w:hAnsi="Arial" w:cs="Arial"/>
          <w:color w:val="000000"/>
          <w:spacing w:val="-9"/>
          <w:lang w:val="en-IE"/>
        </w:rPr>
        <w:t xml:space="preserve"> </w:t>
      </w:r>
      <w:r w:rsidRPr="00492044">
        <w:rPr>
          <w:rFonts w:ascii="Arial" w:hAnsi="Arial" w:cs="Arial"/>
          <w:color w:val="000000"/>
          <w:lang w:val="en-IE"/>
        </w:rPr>
        <w:t>w</w:t>
      </w:r>
      <w:r w:rsidRPr="00492044">
        <w:rPr>
          <w:rFonts w:ascii="Arial" w:hAnsi="Arial" w:cs="Arial"/>
          <w:color w:val="000000"/>
          <w:spacing w:val="-1"/>
          <w:lang w:val="en-IE"/>
        </w:rPr>
        <w:t>e</w:t>
      </w:r>
      <w:r w:rsidRPr="00492044">
        <w:rPr>
          <w:rFonts w:ascii="Arial" w:hAnsi="Arial" w:cs="Arial"/>
          <w:color w:val="000000"/>
          <w:lang w:val="en-IE"/>
        </w:rPr>
        <w:t>bs</w:t>
      </w:r>
      <w:r w:rsidRPr="00492044">
        <w:rPr>
          <w:rFonts w:ascii="Arial" w:hAnsi="Arial" w:cs="Arial"/>
          <w:color w:val="000000"/>
          <w:spacing w:val="1"/>
          <w:lang w:val="en-IE"/>
        </w:rPr>
        <w:t>it</w:t>
      </w:r>
      <w:r w:rsidRPr="00492044">
        <w:rPr>
          <w:rFonts w:ascii="Arial" w:hAnsi="Arial" w:cs="Arial"/>
          <w:color w:val="000000"/>
          <w:spacing w:val="-1"/>
          <w:lang w:val="en-IE"/>
        </w:rPr>
        <w:t>e</w:t>
      </w:r>
      <w:r w:rsidRPr="00492044">
        <w:rPr>
          <w:rFonts w:ascii="Arial" w:hAnsi="Arial" w:cs="Arial"/>
          <w:color w:val="000000"/>
          <w:lang w:val="en-IE"/>
        </w:rPr>
        <w:t>.</w:t>
      </w:r>
      <w:r w:rsidRPr="00492044">
        <w:rPr>
          <w:rFonts w:ascii="Arial" w:hAnsi="Arial" w:cs="Arial"/>
          <w:color w:val="000000"/>
          <w:spacing w:val="-6"/>
          <w:lang w:val="en-IE"/>
        </w:rPr>
        <w:t xml:space="preserve"> </w:t>
      </w:r>
      <w:r w:rsidRPr="00492044">
        <w:rPr>
          <w:rFonts w:ascii="Arial" w:hAnsi="Arial" w:cs="Arial"/>
          <w:color w:val="000000"/>
          <w:spacing w:val="-3"/>
          <w:lang w:val="en-IE"/>
        </w:rPr>
        <w:t>I</w:t>
      </w:r>
      <w:r w:rsidRPr="00492044">
        <w:rPr>
          <w:rFonts w:ascii="Arial" w:hAnsi="Arial" w:cs="Arial"/>
          <w:color w:val="000000"/>
          <w:lang w:val="en-IE"/>
        </w:rPr>
        <w:t>n</w:t>
      </w:r>
      <w:r w:rsidRPr="00492044">
        <w:rPr>
          <w:rFonts w:ascii="Arial" w:hAnsi="Arial" w:cs="Arial"/>
          <w:color w:val="000000"/>
          <w:spacing w:val="-2"/>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1"/>
          <w:lang w:val="en-IE"/>
        </w:rPr>
        <w:t xml:space="preserve"> e</w:t>
      </w:r>
      <w:r w:rsidRPr="00492044">
        <w:rPr>
          <w:rFonts w:ascii="Arial" w:hAnsi="Arial" w:cs="Arial"/>
          <w:color w:val="000000"/>
          <w:lang w:val="en-IE"/>
        </w:rPr>
        <w:t>v</w:t>
      </w:r>
      <w:r w:rsidRPr="00492044">
        <w:rPr>
          <w:rFonts w:ascii="Arial" w:hAnsi="Arial" w:cs="Arial"/>
          <w:color w:val="000000"/>
          <w:spacing w:val="-1"/>
          <w:lang w:val="en-IE"/>
        </w:rPr>
        <w:t>e</w:t>
      </w:r>
      <w:r w:rsidRPr="00492044">
        <w:rPr>
          <w:rFonts w:ascii="Arial" w:hAnsi="Arial" w:cs="Arial"/>
          <w:color w:val="000000"/>
          <w:lang w:val="en-IE"/>
        </w:rPr>
        <w:t>nt</w:t>
      </w:r>
      <w:r w:rsidRPr="00492044">
        <w:rPr>
          <w:rFonts w:ascii="Arial" w:hAnsi="Arial" w:cs="Arial"/>
          <w:color w:val="000000"/>
          <w:spacing w:val="-5"/>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lang w:val="en-IE"/>
        </w:rPr>
        <w:t>su</w:t>
      </w:r>
      <w:r w:rsidRPr="00492044">
        <w:rPr>
          <w:rFonts w:ascii="Arial" w:hAnsi="Arial" w:cs="Arial"/>
          <w:color w:val="000000"/>
          <w:spacing w:val="-1"/>
          <w:lang w:val="en-IE"/>
        </w:rPr>
        <w:t>c</w:t>
      </w:r>
      <w:r w:rsidRPr="00492044">
        <w:rPr>
          <w:rFonts w:ascii="Arial" w:hAnsi="Arial" w:cs="Arial"/>
          <w:color w:val="000000"/>
          <w:lang w:val="en-IE"/>
        </w:rPr>
        <w:t>h</w:t>
      </w:r>
      <w:r w:rsidRPr="00492044">
        <w:rPr>
          <w:rFonts w:ascii="Arial" w:hAnsi="Arial" w:cs="Arial"/>
          <w:color w:val="000000"/>
          <w:spacing w:val="-4"/>
          <w:lang w:val="en-IE"/>
        </w:rPr>
        <w:t xml:space="preserve"> </w:t>
      </w:r>
      <w:r w:rsidRPr="00492044">
        <w:rPr>
          <w:rFonts w:ascii="Arial" w:hAnsi="Arial" w:cs="Arial"/>
          <w:color w:val="000000"/>
          <w:lang w:val="en-IE"/>
        </w:rPr>
        <w:t>up</w:t>
      </w:r>
      <w:r w:rsidRPr="00492044">
        <w:rPr>
          <w:rFonts w:ascii="Arial" w:hAnsi="Arial" w:cs="Arial"/>
          <w:color w:val="000000"/>
          <w:spacing w:val="2"/>
          <w:lang w:val="en-IE"/>
        </w:rPr>
        <w:t>d</w:t>
      </w:r>
      <w:r w:rsidRPr="00492044">
        <w:rPr>
          <w:rFonts w:ascii="Arial" w:hAnsi="Arial" w:cs="Arial"/>
          <w:color w:val="000000"/>
          <w:spacing w:val="-1"/>
          <w:lang w:val="en-IE"/>
        </w:rPr>
        <w:t>a</w:t>
      </w:r>
      <w:r w:rsidRPr="00492044">
        <w:rPr>
          <w:rFonts w:ascii="Arial" w:hAnsi="Arial" w:cs="Arial"/>
          <w:color w:val="000000"/>
          <w:spacing w:val="1"/>
          <w:lang w:val="en-IE"/>
        </w:rPr>
        <w:t>t</w:t>
      </w:r>
      <w:r w:rsidRPr="00492044">
        <w:rPr>
          <w:rFonts w:ascii="Arial" w:hAnsi="Arial" w:cs="Arial"/>
          <w:color w:val="000000"/>
          <w:spacing w:val="-1"/>
          <w:lang w:val="en-IE"/>
        </w:rPr>
        <w:t>e</w:t>
      </w:r>
      <w:r w:rsidRPr="00492044">
        <w:rPr>
          <w:rFonts w:ascii="Arial" w:hAnsi="Arial" w:cs="Arial"/>
          <w:color w:val="000000"/>
          <w:lang w:val="en-IE"/>
        </w:rPr>
        <w:t>s</w:t>
      </w:r>
      <w:r w:rsidRPr="00492044">
        <w:rPr>
          <w:rFonts w:ascii="Arial" w:hAnsi="Arial" w:cs="Arial"/>
          <w:color w:val="000000"/>
          <w:spacing w:val="-7"/>
          <w:lang w:val="en-IE"/>
        </w:rPr>
        <w:t xml:space="preserve"> </w:t>
      </w:r>
      <w:r w:rsidRPr="00492044">
        <w:rPr>
          <w:rFonts w:ascii="Arial" w:hAnsi="Arial" w:cs="Arial"/>
          <w:color w:val="000000"/>
          <w:lang w:val="en-IE"/>
        </w:rPr>
        <w:t xml:space="preserve">or </w:t>
      </w:r>
      <w:r w:rsidRPr="00492044">
        <w:rPr>
          <w:rFonts w:ascii="Arial" w:hAnsi="Arial" w:cs="Arial"/>
          <w:color w:val="000000"/>
          <w:spacing w:val="-1"/>
          <w:lang w:val="en-IE"/>
        </w:rPr>
        <w:t>a</w:t>
      </w:r>
      <w:r w:rsidRPr="00492044">
        <w:rPr>
          <w:rFonts w:ascii="Arial" w:hAnsi="Arial" w:cs="Arial"/>
          <w:color w:val="000000"/>
          <w:spacing w:val="1"/>
          <w:lang w:val="en-IE"/>
        </w:rPr>
        <w:t>lt</w:t>
      </w:r>
      <w:r w:rsidRPr="00492044">
        <w:rPr>
          <w:rFonts w:ascii="Arial" w:hAnsi="Arial" w:cs="Arial"/>
          <w:color w:val="000000"/>
          <w:spacing w:val="-1"/>
          <w:lang w:val="en-IE"/>
        </w:rPr>
        <w:t>era</w:t>
      </w:r>
      <w:r w:rsidRPr="00492044">
        <w:rPr>
          <w:rFonts w:ascii="Arial" w:hAnsi="Arial" w:cs="Arial"/>
          <w:color w:val="000000"/>
          <w:spacing w:val="1"/>
          <w:lang w:val="en-IE"/>
        </w:rPr>
        <w:t>ti</w:t>
      </w:r>
      <w:r w:rsidRPr="00492044">
        <w:rPr>
          <w:rFonts w:ascii="Arial" w:hAnsi="Arial" w:cs="Arial"/>
          <w:color w:val="000000"/>
          <w:lang w:val="en-IE"/>
        </w:rPr>
        <w:t>ons</w:t>
      </w:r>
      <w:r w:rsidRPr="00492044">
        <w:rPr>
          <w:rFonts w:ascii="Arial" w:hAnsi="Arial" w:cs="Arial"/>
          <w:color w:val="000000"/>
          <w:spacing w:val="-10"/>
          <w:lang w:val="en-IE"/>
        </w:rPr>
        <w:t xml:space="preserve"> the </w:t>
      </w:r>
      <w:r w:rsidRPr="00492044">
        <w:rPr>
          <w:rFonts w:ascii="Arial" w:hAnsi="Arial" w:cs="Arial"/>
          <w:color w:val="000000"/>
          <w:spacing w:val="1"/>
          <w:lang w:val="en-IE"/>
        </w:rPr>
        <w:t xml:space="preserve">Network </w:t>
      </w:r>
      <w:r w:rsidRPr="00492044">
        <w:rPr>
          <w:rFonts w:ascii="Arial" w:hAnsi="Arial" w:cs="Arial"/>
          <w:color w:val="000000"/>
          <w:spacing w:val="2"/>
          <w:lang w:val="en-IE"/>
        </w:rPr>
        <w:t>r</w:t>
      </w:r>
      <w:r w:rsidRPr="00492044">
        <w:rPr>
          <w:rFonts w:ascii="Arial" w:hAnsi="Arial" w:cs="Arial"/>
          <w:color w:val="000000"/>
          <w:spacing w:val="-1"/>
          <w:lang w:val="en-IE"/>
        </w:rPr>
        <w:t>e</w:t>
      </w:r>
      <w:r w:rsidRPr="00492044">
        <w:rPr>
          <w:rFonts w:ascii="Arial" w:hAnsi="Arial" w:cs="Arial"/>
          <w:color w:val="000000"/>
          <w:lang w:val="en-IE"/>
        </w:rPr>
        <w:t>s</w:t>
      </w:r>
      <w:r w:rsidRPr="00492044">
        <w:rPr>
          <w:rFonts w:ascii="Arial" w:hAnsi="Arial" w:cs="Arial"/>
          <w:color w:val="000000"/>
          <w:spacing w:val="-1"/>
          <w:lang w:val="en-IE"/>
        </w:rPr>
        <w:t>er</w:t>
      </w:r>
      <w:r w:rsidRPr="00492044">
        <w:rPr>
          <w:rFonts w:ascii="Arial" w:hAnsi="Arial" w:cs="Arial"/>
          <w:color w:val="000000"/>
          <w:spacing w:val="2"/>
          <w:lang w:val="en-IE"/>
        </w:rPr>
        <w:t>v</w:t>
      </w:r>
      <w:r w:rsidRPr="00492044">
        <w:rPr>
          <w:rFonts w:ascii="Arial" w:hAnsi="Arial" w:cs="Arial"/>
          <w:color w:val="000000"/>
          <w:spacing w:val="-1"/>
          <w:lang w:val="en-IE"/>
        </w:rPr>
        <w:t>e</w:t>
      </w:r>
      <w:r w:rsidRPr="00492044">
        <w:rPr>
          <w:rFonts w:ascii="Arial" w:hAnsi="Arial" w:cs="Arial"/>
          <w:color w:val="000000"/>
          <w:lang w:val="en-IE"/>
        </w:rPr>
        <w:t>s</w:t>
      </w:r>
      <w:r w:rsidRPr="00492044">
        <w:rPr>
          <w:rFonts w:ascii="Arial" w:hAnsi="Arial" w:cs="Arial"/>
          <w:color w:val="000000"/>
          <w:spacing w:val="-8"/>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4"/>
          <w:lang w:val="en-IE"/>
        </w:rPr>
        <w:t xml:space="preserve"> </w:t>
      </w:r>
      <w:r w:rsidRPr="00492044">
        <w:rPr>
          <w:rFonts w:ascii="Arial" w:hAnsi="Arial" w:cs="Arial"/>
          <w:color w:val="000000"/>
          <w:spacing w:val="-1"/>
          <w:lang w:val="en-IE"/>
        </w:rPr>
        <w:t>r</w:t>
      </w:r>
      <w:r w:rsidRPr="00492044">
        <w:rPr>
          <w:rFonts w:ascii="Arial" w:hAnsi="Arial" w:cs="Arial"/>
          <w:color w:val="000000"/>
          <w:spacing w:val="3"/>
          <w:lang w:val="en-IE"/>
        </w:rPr>
        <w:t>i</w:t>
      </w:r>
      <w:r w:rsidRPr="00492044">
        <w:rPr>
          <w:rFonts w:ascii="Arial" w:hAnsi="Arial" w:cs="Arial"/>
          <w:color w:val="000000"/>
          <w:spacing w:val="-2"/>
          <w:lang w:val="en-IE"/>
        </w:rPr>
        <w:t>g</w:t>
      </w:r>
      <w:r w:rsidRPr="00492044">
        <w:rPr>
          <w:rFonts w:ascii="Arial" w:hAnsi="Arial" w:cs="Arial"/>
          <w:color w:val="000000"/>
          <w:lang w:val="en-IE"/>
        </w:rPr>
        <w:t>ht</w:t>
      </w:r>
      <w:r w:rsidRPr="00492044">
        <w:rPr>
          <w:rFonts w:ascii="Arial" w:hAnsi="Arial" w:cs="Arial"/>
          <w:color w:val="000000"/>
          <w:spacing w:val="-5"/>
          <w:lang w:val="en-IE"/>
        </w:rPr>
        <w:t xml:space="preserve"> </w:t>
      </w:r>
      <w:r w:rsidRPr="00492044">
        <w:rPr>
          <w:rFonts w:ascii="Arial" w:hAnsi="Arial" w:cs="Arial"/>
          <w:color w:val="000000"/>
          <w:spacing w:val="-8"/>
          <w:lang w:val="en-IE"/>
        </w:rPr>
        <w:t xml:space="preserve">(but is not obliged)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lang w:val="en-IE"/>
        </w:rPr>
        <w:t>pos</w:t>
      </w:r>
      <w:r w:rsidRPr="00492044">
        <w:rPr>
          <w:rFonts w:ascii="Arial" w:hAnsi="Arial" w:cs="Arial"/>
          <w:color w:val="000000"/>
          <w:spacing w:val="1"/>
          <w:lang w:val="en-IE"/>
        </w:rPr>
        <w:t>t</w:t>
      </w:r>
      <w:r w:rsidRPr="00492044">
        <w:rPr>
          <w:rFonts w:ascii="Arial" w:hAnsi="Arial" w:cs="Arial"/>
          <w:color w:val="000000"/>
          <w:lang w:val="en-IE"/>
        </w:rPr>
        <w:t>pone</w:t>
      </w:r>
      <w:r w:rsidRPr="00492044">
        <w:rPr>
          <w:rFonts w:ascii="Arial" w:hAnsi="Arial" w:cs="Arial"/>
          <w:color w:val="000000"/>
          <w:spacing w:val="-10"/>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4"/>
          <w:lang w:val="en-IE"/>
        </w:rPr>
        <w:t xml:space="preserve"> </w:t>
      </w:r>
      <w:r w:rsidRPr="00492044">
        <w:rPr>
          <w:rFonts w:ascii="Arial" w:hAnsi="Arial" w:cs="Arial"/>
          <w:color w:val="000000"/>
          <w:lang w:val="en-IE"/>
        </w:rPr>
        <w:t>d</w:t>
      </w:r>
      <w:r w:rsidRPr="00492044">
        <w:rPr>
          <w:rFonts w:ascii="Arial" w:hAnsi="Arial" w:cs="Arial"/>
          <w:color w:val="000000"/>
          <w:spacing w:val="2"/>
          <w:lang w:val="en-IE"/>
        </w:rPr>
        <w:t>e</w:t>
      </w:r>
      <w:r w:rsidRPr="00492044">
        <w:rPr>
          <w:rFonts w:ascii="Arial" w:hAnsi="Arial" w:cs="Arial"/>
          <w:color w:val="000000"/>
          <w:spacing w:val="-1"/>
          <w:lang w:val="en-IE"/>
        </w:rPr>
        <w:t>a</w:t>
      </w:r>
      <w:r w:rsidRPr="00492044">
        <w:rPr>
          <w:rFonts w:ascii="Arial" w:hAnsi="Arial" w:cs="Arial"/>
          <w:color w:val="000000"/>
          <w:lang w:val="en-IE"/>
        </w:rPr>
        <w:t>d</w:t>
      </w:r>
      <w:r w:rsidRPr="00492044">
        <w:rPr>
          <w:rFonts w:ascii="Arial" w:hAnsi="Arial" w:cs="Arial"/>
          <w:color w:val="000000"/>
          <w:spacing w:val="1"/>
          <w:lang w:val="en-IE"/>
        </w:rPr>
        <w:t>li</w:t>
      </w:r>
      <w:r w:rsidRPr="00492044">
        <w:rPr>
          <w:rFonts w:ascii="Arial" w:hAnsi="Arial" w:cs="Arial"/>
          <w:color w:val="000000"/>
          <w:lang w:val="en-IE"/>
        </w:rPr>
        <w:t>ne</w:t>
      </w:r>
      <w:r w:rsidRPr="00492044">
        <w:rPr>
          <w:rFonts w:ascii="Arial" w:hAnsi="Arial" w:cs="Arial"/>
          <w:color w:val="000000"/>
          <w:spacing w:val="-9"/>
          <w:lang w:val="en-IE"/>
        </w:rPr>
        <w:t xml:space="preserve"> </w:t>
      </w:r>
      <w:r w:rsidRPr="00492044">
        <w:rPr>
          <w:rFonts w:ascii="Arial" w:hAnsi="Arial" w:cs="Arial"/>
          <w:color w:val="000000"/>
          <w:spacing w:val="-1"/>
          <w:lang w:val="en-IE"/>
        </w:rPr>
        <w:t>f</w:t>
      </w:r>
      <w:r w:rsidRPr="00492044">
        <w:rPr>
          <w:rFonts w:ascii="Arial" w:hAnsi="Arial" w:cs="Arial"/>
          <w:color w:val="000000"/>
          <w:lang w:val="en-IE"/>
        </w:rPr>
        <w:t>or</w:t>
      </w:r>
      <w:r w:rsidRPr="00492044">
        <w:rPr>
          <w:rFonts w:ascii="Arial" w:hAnsi="Arial" w:cs="Arial"/>
          <w:color w:val="000000"/>
          <w:spacing w:val="-4"/>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4"/>
          <w:lang w:val="en-IE"/>
        </w:rPr>
        <w:t xml:space="preserve"> </w:t>
      </w:r>
      <w:r w:rsidRPr="00492044">
        <w:rPr>
          <w:rFonts w:ascii="Arial" w:hAnsi="Arial" w:cs="Arial"/>
          <w:color w:val="000000"/>
          <w:spacing w:val="2"/>
          <w:lang w:val="en-IE"/>
        </w:rPr>
        <w:t>r</w:t>
      </w:r>
      <w:r w:rsidRPr="00492044">
        <w:rPr>
          <w:rFonts w:ascii="Arial" w:hAnsi="Arial" w:cs="Arial"/>
          <w:color w:val="000000"/>
          <w:spacing w:val="-1"/>
          <w:lang w:val="en-IE"/>
        </w:rPr>
        <w:t>ece</w:t>
      </w:r>
      <w:r w:rsidRPr="00492044">
        <w:rPr>
          <w:rFonts w:ascii="Arial" w:hAnsi="Arial" w:cs="Arial"/>
          <w:color w:val="000000"/>
          <w:spacing w:val="1"/>
          <w:lang w:val="en-IE"/>
        </w:rPr>
        <w:t>i</w:t>
      </w:r>
      <w:r w:rsidRPr="00492044">
        <w:rPr>
          <w:rFonts w:ascii="Arial" w:hAnsi="Arial" w:cs="Arial"/>
          <w:color w:val="000000"/>
          <w:lang w:val="en-IE"/>
        </w:rPr>
        <w:t>pt</w:t>
      </w:r>
      <w:r w:rsidRPr="00492044">
        <w:rPr>
          <w:rFonts w:ascii="Arial" w:hAnsi="Arial" w:cs="Arial"/>
          <w:color w:val="000000"/>
          <w:spacing w:val="-7"/>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spacing w:val="2"/>
          <w:lang w:val="en-IE"/>
        </w:rPr>
        <w:t>T</w:t>
      </w:r>
      <w:r w:rsidRPr="00492044">
        <w:rPr>
          <w:rFonts w:ascii="Arial" w:hAnsi="Arial" w:cs="Arial"/>
          <w:color w:val="000000"/>
          <w:spacing w:val="-1"/>
          <w:lang w:val="en-IE"/>
        </w:rPr>
        <w:t>e</w:t>
      </w:r>
      <w:r w:rsidRPr="00492044">
        <w:rPr>
          <w:rFonts w:ascii="Arial" w:hAnsi="Arial" w:cs="Arial"/>
          <w:color w:val="000000"/>
          <w:spacing w:val="2"/>
          <w:lang w:val="en-IE"/>
        </w:rPr>
        <w:t>n</w:t>
      </w:r>
      <w:r w:rsidRPr="00492044">
        <w:rPr>
          <w:rFonts w:ascii="Arial" w:hAnsi="Arial" w:cs="Arial"/>
          <w:color w:val="000000"/>
          <w:lang w:val="en-IE"/>
        </w:rPr>
        <w:t>d</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8"/>
          <w:lang w:val="en-IE"/>
        </w:rPr>
        <w:t xml:space="preserve"> </w:t>
      </w:r>
      <w:r w:rsidRPr="00492044">
        <w:rPr>
          <w:rFonts w:ascii="Arial" w:hAnsi="Arial" w:cs="Arial"/>
          <w:color w:val="000000"/>
          <w:lang w:val="en-IE"/>
        </w:rPr>
        <w:t>to</w:t>
      </w:r>
      <w:r w:rsidRPr="00492044">
        <w:rPr>
          <w:rFonts w:ascii="Arial" w:hAnsi="Arial" w:cs="Arial"/>
          <w:color w:val="000000"/>
          <w:spacing w:val="-2"/>
          <w:lang w:val="en-IE"/>
        </w:rPr>
        <w:t xml:space="preserve"> </w:t>
      </w:r>
      <w:r w:rsidRPr="00492044">
        <w:rPr>
          <w:rFonts w:ascii="Arial" w:hAnsi="Arial" w:cs="Arial"/>
          <w:color w:val="000000"/>
          <w:spacing w:val="-1"/>
          <w:lang w:val="en-IE"/>
        </w:rPr>
        <w:t>a</w:t>
      </w:r>
      <w:r w:rsidRPr="00492044">
        <w:rPr>
          <w:rFonts w:ascii="Arial" w:hAnsi="Arial" w:cs="Arial"/>
          <w:color w:val="000000"/>
          <w:spacing w:val="1"/>
          <w:lang w:val="en-IE"/>
        </w:rPr>
        <w:t>ll</w:t>
      </w:r>
      <w:r w:rsidRPr="00492044">
        <w:rPr>
          <w:rFonts w:ascii="Arial" w:hAnsi="Arial" w:cs="Arial"/>
          <w:color w:val="000000"/>
          <w:lang w:val="en-IE"/>
        </w:rPr>
        <w:t>ow</w:t>
      </w:r>
      <w:r w:rsidRPr="00492044">
        <w:rPr>
          <w:rFonts w:ascii="Arial" w:hAnsi="Arial" w:cs="Arial"/>
          <w:color w:val="000000"/>
          <w:spacing w:val="-5"/>
          <w:lang w:val="en-IE"/>
        </w:rPr>
        <w:t xml:space="preserve"> </w:t>
      </w:r>
      <w:r w:rsidRPr="00492044">
        <w:rPr>
          <w:rFonts w:ascii="Arial" w:hAnsi="Arial" w:cs="Arial"/>
          <w:color w:val="000000"/>
          <w:lang w:val="en-IE"/>
        </w:rPr>
        <w:t>T</w:t>
      </w:r>
      <w:r w:rsidRPr="00492044">
        <w:rPr>
          <w:rFonts w:ascii="Arial" w:hAnsi="Arial" w:cs="Arial"/>
          <w:color w:val="000000"/>
          <w:spacing w:val="-1"/>
          <w:lang w:val="en-IE"/>
        </w:rPr>
        <w:t>e</w:t>
      </w:r>
      <w:r w:rsidRPr="00492044">
        <w:rPr>
          <w:rFonts w:ascii="Arial" w:hAnsi="Arial" w:cs="Arial"/>
          <w:color w:val="000000"/>
          <w:lang w:val="en-IE"/>
        </w:rPr>
        <w:t>nd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lang w:val="en-IE"/>
        </w:rPr>
        <w:t>su</w:t>
      </w:r>
      <w:r w:rsidRPr="00492044">
        <w:rPr>
          <w:rFonts w:ascii="Arial" w:hAnsi="Arial" w:cs="Arial"/>
          <w:color w:val="000000"/>
          <w:spacing w:val="-1"/>
          <w:lang w:val="en-IE"/>
        </w:rPr>
        <w:t>ff</w:t>
      </w:r>
      <w:r w:rsidRPr="00492044">
        <w:rPr>
          <w:rFonts w:ascii="Arial" w:hAnsi="Arial" w:cs="Arial"/>
          <w:color w:val="000000"/>
          <w:spacing w:val="1"/>
          <w:lang w:val="en-IE"/>
        </w:rPr>
        <w:t>i</w:t>
      </w:r>
      <w:r w:rsidRPr="00492044">
        <w:rPr>
          <w:rFonts w:ascii="Arial" w:hAnsi="Arial" w:cs="Arial"/>
          <w:color w:val="000000"/>
          <w:spacing w:val="2"/>
          <w:lang w:val="en-IE"/>
        </w:rPr>
        <w:t>c</w:t>
      </w:r>
      <w:r w:rsidRPr="00492044">
        <w:rPr>
          <w:rFonts w:ascii="Arial" w:hAnsi="Arial" w:cs="Arial"/>
          <w:color w:val="000000"/>
          <w:spacing w:val="1"/>
          <w:lang w:val="en-IE"/>
        </w:rPr>
        <w:t>i</w:t>
      </w:r>
      <w:r w:rsidRPr="00492044">
        <w:rPr>
          <w:rFonts w:ascii="Arial" w:hAnsi="Arial" w:cs="Arial"/>
          <w:color w:val="000000"/>
          <w:spacing w:val="-1"/>
          <w:lang w:val="en-IE"/>
        </w:rPr>
        <w:t>e</w:t>
      </w:r>
      <w:r w:rsidRPr="00492044">
        <w:rPr>
          <w:rFonts w:ascii="Arial" w:hAnsi="Arial" w:cs="Arial"/>
          <w:color w:val="000000"/>
          <w:lang w:val="en-IE"/>
        </w:rPr>
        <w:t>nt</w:t>
      </w:r>
      <w:r w:rsidRPr="00492044">
        <w:rPr>
          <w:rFonts w:ascii="Arial" w:hAnsi="Arial" w:cs="Arial"/>
          <w:color w:val="000000"/>
          <w:spacing w:val="-9"/>
          <w:lang w:val="en-IE"/>
        </w:rPr>
        <w:t xml:space="preserve"> </w:t>
      </w:r>
      <w:r w:rsidRPr="00492044">
        <w:rPr>
          <w:rFonts w:ascii="Arial" w:hAnsi="Arial" w:cs="Arial"/>
          <w:color w:val="000000"/>
          <w:spacing w:val="1"/>
          <w:lang w:val="en-IE"/>
        </w:rPr>
        <w:t>tim</w:t>
      </w:r>
      <w:r w:rsidRPr="00492044">
        <w:rPr>
          <w:rFonts w:ascii="Arial" w:hAnsi="Arial" w:cs="Arial"/>
          <w:color w:val="000000"/>
          <w:lang w:val="en-IE"/>
        </w:rPr>
        <w:t>e</w:t>
      </w:r>
      <w:r w:rsidRPr="00492044">
        <w:rPr>
          <w:rFonts w:ascii="Arial" w:hAnsi="Arial" w:cs="Arial"/>
          <w:color w:val="000000"/>
          <w:spacing w:val="-5"/>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spacing w:val="-1"/>
          <w:lang w:val="en-IE"/>
        </w:rPr>
        <w:t>re</w:t>
      </w:r>
      <w:r w:rsidRPr="00492044">
        <w:rPr>
          <w:rFonts w:ascii="Arial" w:hAnsi="Arial" w:cs="Arial"/>
          <w:color w:val="000000"/>
          <w:lang w:val="en-IE"/>
        </w:rPr>
        <w:t>spond.</w:t>
      </w:r>
    </w:p>
    <w:p w14:paraId="16A6EF38" w14:textId="77777777" w:rsidR="005C1002" w:rsidRPr="00492044" w:rsidRDefault="005C1002" w:rsidP="005C1002">
      <w:pPr>
        <w:pStyle w:val="ListParagraph"/>
        <w:spacing w:after="120" w:line="240" w:lineRule="auto"/>
        <w:ind w:left="709" w:right="-294"/>
        <w:jc w:val="both"/>
        <w:rPr>
          <w:rFonts w:ascii="Arial" w:hAnsi="Arial" w:cs="Arial"/>
          <w:color w:val="000000"/>
          <w:lang w:val="en-IE"/>
        </w:rPr>
      </w:pPr>
    </w:p>
    <w:p w14:paraId="6318CE01" w14:textId="77777777" w:rsidR="00854312" w:rsidRPr="00492044" w:rsidRDefault="00854312" w:rsidP="0027724E">
      <w:pPr>
        <w:pStyle w:val="ListParagraph"/>
        <w:spacing w:after="120" w:line="240" w:lineRule="auto"/>
        <w:ind w:left="709" w:right="-294"/>
        <w:jc w:val="both"/>
        <w:rPr>
          <w:rFonts w:ascii="Arial" w:hAnsi="Arial" w:cs="Arial"/>
          <w:color w:val="000000"/>
          <w:lang w:val="en-IE"/>
        </w:rPr>
      </w:pPr>
    </w:p>
    <w:p w14:paraId="49A3DC7F"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rPr>
      </w:pPr>
      <w:r w:rsidRPr="00492044">
        <w:rPr>
          <w:rFonts w:ascii="Arial" w:hAnsi="Arial" w:cs="Arial"/>
          <w:b/>
          <w:color w:val="FFFFFF"/>
        </w:rPr>
        <w:t>Tendering</w:t>
      </w:r>
      <w:r w:rsidRPr="00492044">
        <w:rPr>
          <w:rFonts w:ascii="Arial" w:hAnsi="Arial" w:cs="Arial"/>
          <w:b/>
          <w:bCs/>
          <w:color w:val="FFFFFF"/>
          <w:spacing w:val="1"/>
        </w:rPr>
        <w:t xml:space="preserve"> </w:t>
      </w:r>
      <w:r w:rsidRPr="00492044">
        <w:rPr>
          <w:rFonts w:ascii="Arial" w:hAnsi="Arial" w:cs="Arial"/>
          <w:b/>
          <w:bCs/>
          <w:color w:val="FFFFFF"/>
          <w:spacing w:val="-1"/>
        </w:rPr>
        <w:t>C</w:t>
      </w:r>
      <w:r w:rsidRPr="00492044">
        <w:rPr>
          <w:rFonts w:ascii="Arial" w:hAnsi="Arial" w:cs="Arial"/>
          <w:b/>
          <w:bCs/>
          <w:color w:val="FFFFFF"/>
        </w:rPr>
        <w:t>os</w:t>
      </w:r>
      <w:r w:rsidRPr="00492044">
        <w:rPr>
          <w:rFonts w:ascii="Arial" w:hAnsi="Arial" w:cs="Arial"/>
          <w:b/>
          <w:bCs/>
          <w:color w:val="FFFFFF"/>
          <w:spacing w:val="1"/>
        </w:rPr>
        <w:t>t</w:t>
      </w:r>
      <w:r w:rsidRPr="00492044">
        <w:rPr>
          <w:rFonts w:ascii="Arial" w:hAnsi="Arial" w:cs="Arial"/>
          <w:b/>
          <w:bCs/>
          <w:color w:val="FFFFFF"/>
        </w:rPr>
        <w:t>s</w:t>
      </w:r>
    </w:p>
    <w:p w14:paraId="2082DE85" w14:textId="7728AD38" w:rsidR="00854312" w:rsidRPr="00492044" w:rsidRDefault="00854312" w:rsidP="004D6E48">
      <w:pPr>
        <w:widowControl w:val="0"/>
        <w:autoSpaceDE w:val="0"/>
        <w:autoSpaceDN w:val="0"/>
        <w:adjustRightInd w:val="0"/>
        <w:spacing w:after="0" w:line="240" w:lineRule="auto"/>
        <w:ind w:right="-294"/>
        <w:jc w:val="both"/>
        <w:rPr>
          <w:rFonts w:ascii="Arial" w:hAnsi="Arial" w:cs="Arial"/>
          <w:color w:val="000000"/>
        </w:rPr>
      </w:pPr>
      <w:r w:rsidRPr="00492044">
        <w:rPr>
          <w:rFonts w:ascii="Arial" w:hAnsi="Arial" w:cs="Arial"/>
          <w:color w:val="000000"/>
        </w:rPr>
        <w:t>A</w:t>
      </w:r>
      <w:r w:rsidRPr="00492044">
        <w:rPr>
          <w:rFonts w:ascii="Arial" w:hAnsi="Arial" w:cs="Arial"/>
          <w:color w:val="000000"/>
          <w:spacing w:val="1"/>
        </w:rPr>
        <w:t>l</w:t>
      </w:r>
      <w:r w:rsidRPr="00492044">
        <w:rPr>
          <w:rFonts w:ascii="Arial" w:hAnsi="Arial" w:cs="Arial"/>
          <w:color w:val="000000"/>
        </w:rPr>
        <w:t>l</w:t>
      </w:r>
      <w:r w:rsidRPr="00492044">
        <w:rPr>
          <w:rFonts w:ascii="Arial" w:hAnsi="Arial" w:cs="Arial"/>
          <w:color w:val="000000"/>
          <w:spacing w:val="-3"/>
        </w:rPr>
        <w:t xml:space="preserve"> </w:t>
      </w:r>
      <w:r w:rsidRPr="00492044">
        <w:rPr>
          <w:rFonts w:ascii="Arial" w:hAnsi="Arial" w:cs="Arial"/>
          <w:color w:val="000000"/>
          <w:spacing w:val="-1"/>
        </w:rPr>
        <w:t>c</w:t>
      </w:r>
      <w:r w:rsidRPr="00492044">
        <w:rPr>
          <w:rFonts w:ascii="Arial" w:hAnsi="Arial" w:cs="Arial"/>
          <w:color w:val="000000"/>
        </w:rPr>
        <w:t>os</w:t>
      </w:r>
      <w:r w:rsidRPr="00492044">
        <w:rPr>
          <w:rFonts w:ascii="Arial" w:hAnsi="Arial" w:cs="Arial"/>
          <w:color w:val="000000"/>
          <w:spacing w:val="1"/>
        </w:rPr>
        <w:t>t</w:t>
      </w:r>
      <w:r w:rsidRPr="00492044">
        <w:rPr>
          <w:rFonts w:ascii="Arial" w:hAnsi="Arial" w:cs="Arial"/>
          <w:color w:val="000000"/>
        </w:rPr>
        <w:t>s</w:t>
      </w:r>
      <w:r w:rsidRPr="00492044">
        <w:rPr>
          <w:rFonts w:ascii="Arial" w:hAnsi="Arial" w:cs="Arial"/>
          <w:color w:val="000000"/>
          <w:spacing w:val="-5"/>
        </w:rPr>
        <w:t xml:space="preserve"> </w:t>
      </w:r>
      <w:r w:rsidRPr="00492044">
        <w:rPr>
          <w:rFonts w:ascii="Arial" w:hAnsi="Arial" w:cs="Arial"/>
          <w:color w:val="000000"/>
          <w:spacing w:val="-1"/>
        </w:rPr>
        <w:t>a</w:t>
      </w:r>
      <w:r w:rsidRPr="00492044">
        <w:rPr>
          <w:rFonts w:ascii="Arial" w:hAnsi="Arial" w:cs="Arial"/>
          <w:color w:val="000000"/>
        </w:rPr>
        <w:t>nd</w:t>
      </w:r>
      <w:r w:rsidRPr="00492044">
        <w:rPr>
          <w:rFonts w:ascii="Arial" w:hAnsi="Arial" w:cs="Arial"/>
          <w:color w:val="000000"/>
          <w:spacing w:val="-3"/>
        </w:rPr>
        <w:t xml:space="preserve"> </w:t>
      </w:r>
      <w:r w:rsidRPr="00492044">
        <w:rPr>
          <w:rFonts w:ascii="Arial" w:hAnsi="Arial" w:cs="Arial"/>
          <w:color w:val="000000"/>
          <w:spacing w:val="-1"/>
        </w:rPr>
        <w:t>e</w:t>
      </w:r>
      <w:r w:rsidRPr="00492044">
        <w:rPr>
          <w:rFonts w:ascii="Arial" w:hAnsi="Arial" w:cs="Arial"/>
          <w:color w:val="000000"/>
          <w:spacing w:val="2"/>
        </w:rPr>
        <w:t>x</w:t>
      </w:r>
      <w:r w:rsidRPr="00492044">
        <w:rPr>
          <w:rFonts w:ascii="Arial" w:hAnsi="Arial" w:cs="Arial"/>
          <w:color w:val="000000"/>
        </w:rPr>
        <w:t>p</w:t>
      </w:r>
      <w:r w:rsidRPr="00492044">
        <w:rPr>
          <w:rFonts w:ascii="Arial" w:hAnsi="Arial" w:cs="Arial"/>
          <w:color w:val="000000"/>
          <w:spacing w:val="-1"/>
        </w:rPr>
        <w:t>e</w:t>
      </w:r>
      <w:r w:rsidRPr="00492044">
        <w:rPr>
          <w:rFonts w:ascii="Arial" w:hAnsi="Arial" w:cs="Arial"/>
          <w:color w:val="000000"/>
        </w:rPr>
        <w:t>ns</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9"/>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c</w:t>
      </w:r>
      <w:r w:rsidRPr="00492044">
        <w:rPr>
          <w:rFonts w:ascii="Arial" w:hAnsi="Arial" w:cs="Arial"/>
          <w:color w:val="000000"/>
        </w:rPr>
        <w:t>u</w:t>
      </w:r>
      <w:r w:rsidRPr="00492044">
        <w:rPr>
          <w:rFonts w:ascii="Arial" w:hAnsi="Arial" w:cs="Arial"/>
          <w:color w:val="000000"/>
          <w:spacing w:val="-1"/>
        </w:rPr>
        <w:t>rre</w:t>
      </w:r>
      <w:r w:rsidRPr="00492044">
        <w:rPr>
          <w:rFonts w:ascii="Arial" w:hAnsi="Arial" w:cs="Arial"/>
          <w:color w:val="000000"/>
        </w:rPr>
        <w:t>d</w:t>
      </w:r>
      <w:r w:rsidRPr="00492044">
        <w:rPr>
          <w:rFonts w:ascii="Arial" w:hAnsi="Arial" w:cs="Arial"/>
          <w:color w:val="000000"/>
          <w:spacing w:val="-8"/>
        </w:rPr>
        <w:t xml:space="preserve"> </w:t>
      </w:r>
      <w:r w:rsidRPr="00492044">
        <w:rPr>
          <w:rFonts w:ascii="Arial" w:hAnsi="Arial" w:cs="Arial"/>
          <w:color w:val="000000"/>
          <w:spacing w:val="5"/>
        </w:rPr>
        <w:t>b</w:t>
      </w:r>
      <w:r w:rsidRPr="00492044">
        <w:rPr>
          <w:rFonts w:ascii="Arial" w:hAnsi="Arial" w:cs="Arial"/>
          <w:color w:val="000000"/>
        </w:rPr>
        <w:t>y</w:t>
      </w:r>
      <w:r w:rsidRPr="00492044">
        <w:rPr>
          <w:rFonts w:ascii="Arial" w:hAnsi="Arial" w:cs="Arial"/>
          <w:color w:val="000000"/>
          <w:spacing w:val="-7"/>
        </w:rPr>
        <w:t xml:space="preserve"> </w:t>
      </w:r>
      <w:r w:rsidRPr="00492044">
        <w:rPr>
          <w:rFonts w:ascii="Arial" w:hAnsi="Arial" w:cs="Arial"/>
          <w:color w:val="000000"/>
          <w:spacing w:val="2"/>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2"/>
        </w:rPr>
        <w:t>e</w:t>
      </w:r>
      <w:r w:rsidRPr="00492044">
        <w:rPr>
          <w:rFonts w:ascii="Arial" w:hAnsi="Arial" w:cs="Arial"/>
          <w:color w:val="000000"/>
          <w:spacing w:val="-1"/>
        </w:rPr>
        <w:t>rer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spacing w:val="1"/>
        </w:rPr>
        <w:t>l</w:t>
      </w:r>
      <w:r w:rsidRPr="00492044">
        <w:rPr>
          <w:rFonts w:ascii="Arial" w:hAnsi="Arial" w:cs="Arial"/>
          <w:color w:val="000000"/>
          <w:spacing w:val="-1"/>
        </w:rPr>
        <w:t>a</w:t>
      </w:r>
      <w:r w:rsidRPr="00492044">
        <w:rPr>
          <w:rFonts w:ascii="Arial" w:hAnsi="Arial" w:cs="Arial"/>
          <w:color w:val="000000"/>
          <w:spacing w:val="3"/>
        </w:rPr>
        <w:t>t</w:t>
      </w:r>
      <w:r w:rsidRPr="00492044">
        <w:rPr>
          <w:rFonts w:ascii="Arial" w:hAnsi="Arial" w:cs="Arial"/>
          <w:color w:val="000000"/>
          <w:spacing w:val="1"/>
        </w:rPr>
        <w:t>i</w:t>
      </w:r>
      <w:r w:rsidRPr="00492044">
        <w:rPr>
          <w:rFonts w:ascii="Arial" w:hAnsi="Arial" w:cs="Arial"/>
          <w:color w:val="000000"/>
        </w:rPr>
        <w:t>ng</w:t>
      </w:r>
      <w:r w:rsidRPr="00492044">
        <w:rPr>
          <w:rFonts w:ascii="Arial" w:hAnsi="Arial" w:cs="Arial"/>
          <w:color w:val="000000"/>
          <w:spacing w:val="-9"/>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e</w:t>
      </w:r>
      <w:r w:rsidRPr="00492044">
        <w:rPr>
          <w:rFonts w:ascii="Arial" w:hAnsi="Arial" w:cs="Arial"/>
          <w:color w:val="000000"/>
          <w:spacing w:val="1"/>
        </w:rPr>
        <w:t>i</w:t>
      </w:r>
      <w:r w:rsidRPr="00492044">
        <w:rPr>
          <w:rFonts w:ascii="Arial" w:hAnsi="Arial" w:cs="Arial"/>
          <w:color w:val="000000"/>
        </w:rPr>
        <w:t>r</w:t>
      </w:r>
      <w:r w:rsidRPr="00492044">
        <w:rPr>
          <w:rFonts w:ascii="Arial" w:hAnsi="Arial" w:cs="Arial"/>
          <w:color w:val="000000"/>
          <w:spacing w:val="-5"/>
        </w:rPr>
        <w:t xml:space="preserve"> </w:t>
      </w:r>
      <w:r w:rsidRPr="00492044">
        <w:rPr>
          <w:rFonts w:ascii="Arial" w:hAnsi="Arial" w:cs="Arial"/>
          <w:color w:val="000000"/>
        </w:rPr>
        <w:t>p</w:t>
      </w:r>
      <w:r w:rsidRPr="00492044">
        <w:rPr>
          <w:rFonts w:ascii="Arial" w:hAnsi="Arial" w:cs="Arial"/>
          <w:color w:val="000000"/>
          <w:spacing w:val="2"/>
        </w:rPr>
        <w:t>a</w:t>
      </w:r>
      <w:r w:rsidRPr="00492044">
        <w:rPr>
          <w:rFonts w:ascii="Arial" w:hAnsi="Arial" w:cs="Arial"/>
          <w:color w:val="000000"/>
          <w:spacing w:val="-1"/>
        </w:rPr>
        <w:t>r</w:t>
      </w:r>
      <w:r w:rsidRPr="00492044">
        <w:rPr>
          <w:rFonts w:ascii="Arial" w:hAnsi="Arial" w:cs="Arial"/>
          <w:color w:val="000000"/>
          <w:spacing w:val="1"/>
        </w:rPr>
        <w:t>ti</w:t>
      </w:r>
      <w:r w:rsidRPr="00492044">
        <w:rPr>
          <w:rFonts w:ascii="Arial" w:hAnsi="Arial" w:cs="Arial"/>
          <w:color w:val="000000"/>
          <w:spacing w:val="-1"/>
        </w:rPr>
        <w:t>c</w:t>
      </w:r>
      <w:r w:rsidRPr="00492044">
        <w:rPr>
          <w:rFonts w:ascii="Arial" w:hAnsi="Arial" w:cs="Arial"/>
          <w:color w:val="000000"/>
          <w:spacing w:val="1"/>
        </w:rPr>
        <w:t>i</w:t>
      </w:r>
      <w:r w:rsidRPr="00492044">
        <w:rPr>
          <w:rFonts w:ascii="Arial" w:hAnsi="Arial" w:cs="Arial"/>
          <w:color w:val="000000"/>
        </w:rPr>
        <w:t>p</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on</w:t>
      </w:r>
      <w:r w:rsidRPr="00492044">
        <w:rPr>
          <w:rFonts w:ascii="Arial" w:hAnsi="Arial" w:cs="Arial"/>
          <w:color w:val="000000"/>
          <w:spacing w:val="-12"/>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3"/>
        </w:rPr>
        <w:t xml:space="preserve"> </w:t>
      </w:r>
      <w:r w:rsidRPr="00492044">
        <w:rPr>
          <w:rFonts w:ascii="Arial" w:hAnsi="Arial" w:cs="Arial"/>
          <w:color w:val="000000"/>
        </w:rPr>
        <w:t>Competition,</w:t>
      </w:r>
      <w:r w:rsidRPr="00492044">
        <w:rPr>
          <w:rFonts w:ascii="Arial" w:hAnsi="Arial" w:cs="Arial"/>
          <w:color w:val="000000"/>
          <w:spacing w:val="-11"/>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c</w:t>
      </w:r>
      <w:r w:rsidRPr="00492044">
        <w:rPr>
          <w:rFonts w:ascii="Arial" w:hAnsi="Arial" w:cs="Arial"/>
          <w:color w:val="000000"/>
          <w:spacing w:val="1"/>
        </w:rPr>
        <w:t>l</w:t>
      </w:r>
      <w:r w:rsidRPr="00492044">
        <w:rPr>
          <w:rFonts w:ascii="Arial" w:hAnsi="Arial" w:cs="Arial"/>
          <w:color w:val="000000"/>
        </w:rPr>
        <w:t>ud</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2"/>
        </w:rPr>
        <w:t>g</w:t>
      </w:r>
      <w:r w:rsidRPr="00492044">
        <w:rPr>
          <w:rFonts w:ascii="Arial" w:hAnsi="Arial" w:cs="Arial"/>
          <w:color w:val="000000"/>
          <w:spacing w:val="-10"/>
        </w:rPr>
        <w:t xml:space="preserve"> </w:t>
      </w:r>
      <w:r w:rsidRPr="00492044">
        <w:rPr>
          <w:rFonts w:ascii="Arial" w:hAnsi="Arial" w:cs="Arial"/>
          <w:color w:val="000000"/>
        </w:rPr>
        <w:t>but</w:t>
      </w:r>
      <w:r w:rsidRPr="00492044">
        <w:rPr>
          <w:rFonts w:ascii="Arial" w:hAnsi="Arial" w:cs="Arial"/>
          <w:color w:val="000000"/>
          <w:spacing w:val="-3"/>
        </w:rPr>
        <w:t xml:space="preserve"> </w:t>
      </w:r>
      <w:r w:rsidRPr="00492044">
        <w:rPr>
          <w:rFonts w:ascii="Arial" w:hAnsi="Arial" w:cs="Arial"/>
          <w:color w:val="000000"/>
        </w:rPr>
        <w:t>not</w:t>
      </w:r>
      <w:r w:rsidRPr="00492044">
        <w:rPr>
          <w:rFonts w:ascii="Arial" w:hAnsi="Arial" w:cs="Arial"/>
          <w:color w:val="000000"/>
          <w:spacing w:val="-3"/>
        </w:rPr>
        <w:t xml:space="preserve"> </w:t>
      </w:r>
      <w:r w:rsidRPr="00492044">
        <w:rPr>
          <w:rFonts w:ascii="Arial" w:hAnsi="Arial" w:cs="Arial"/>
          <w:color w:val="000000"/>
        </w:rPr>
        <w:t>b</w:t>
      </w:r>
      <w:r w:rsidRPr="00492044">
        <w:rPr>
          <w:rFonts w:ascii="Arial" w:hAnsi="Arial" w:cs="Arial"/>
          <w:color w:val="000000"/>
          <w:spacing w:val="-1"/>
        </w:rPr>
        <w:t>e</w:t>
      </w:r>
      <w:r w:rsidRPr="00492044">
        <w:rPr>
          <w:rFonts w:ascii="Arial" w:hAnsi="Arial" w:cs="Arial"/>
          <w:color w:val="000000"/>
          <w:spacing w:val="1"/>
        </w:rPr>
        <w:t>i</w:t>
      </w:r>
      <w:r w:rsidRPr="00492044">
        <w:rPr>
          <w:rFonts w:ascii="Arial" w:hAnsi="Arial" w:cs="Arial"/>
          <w:color w:val="000000"/>
          <w:spacing w:val="2"/>
        </w:rPr>
        <w:t>n</w:t>
      </w:r>
      <w:r w:rsidRPr="00492044">
        <w:rPr>
          <w:rFonts w:ascii="Arial" w:hAnsi="Arial" w:cs="Arial"/>
          <w:color w:val="000000"/>
        </w:rPr>
        <w:t>g</w:t>
      </w:r>
      <w:r w:rsidRPr="00492044">
        <w:rPr>
          <w:rFonts w:ascii="Arial" w:hAnsi="Arial" w:cs="Arial"/>
          <w:color w:val="000000"/>
          <w:spacing w:val="-5"/>
        </w:rPr>
        <w:t xml:space="preserve"> </w:t>
      </w:r>
      <w:r w:rsidRPr="00492044">
        <w:rPr>
          <w:rFonts w:ascii="Arial" w:hAnsi="Arial" w:cs="Arial"/>
          <w:color w:val="000000"/>
          <w:spacing w:val="1"/>
        </w:rPr>
        <w:t>limit</w:t>
      </w:r>
      <w:r w:rsidRPr="00492044">
        <w:rPr>
          <w:rFonts w:ascii="Arial" w:hAnsi="Arial" w:cs="Arial"/>
          <w:color w:val="000000"/>
          <w:spacing w:val="-1"/>
        </w:rPr>
        <w:t>e</w:t>
      </w:r>
      <w:r w:rsidRPr="00492044">
        <w:rPr>
          <w:rFonts w:ascii="Arial" w:hAnsi="Arial" w:cs="Arial"/>
          <w:color w:val="000000"/>
        </w:rPr>
        <w:t>d</w:t>
      </w:r>
      <w:r w:rsidRPr="00492044">
        <w:rPr>
          <w:rFonts w:ascii="Arial" w:hAnsi="Arial" w:cs="Arial"/>
          <w:color w:val="000000"/>
          <w:spacing w:val="-7"/>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6"/>
        </w:rPr>
        <w:t xml:space="preserve"> </w:t>
      </w:r>
      <w:r w:rsidRPr="00492044">
        <w:rPr>
          <w:rFonts w:ascii="Arial" w:hAnsi="Arial" w:cs="Arial"/>
          <w:color w:val="000000"/>
        </w:rPr>
        <w:t>d</w:t>
      </w:r>
      <w:r w:rsidRPr="00492044">
        <w:rPr>
          <w:rFonts w:ascii="Arial" w:hAnsi="Arial" w:cs="Arial"/>
          <w:color w:val="000000"/>
          <w:spacing w:val="-1"/>
        </w:rPr>
        <w:t>e</w:t>
      </w:r>
      <w:r w:rsidRPr="00492044">
        <w:rPr>
          <w:rFonts w:ascii="Arial" w:hAnsi="Arial" w:cs="Arial"/>
          <w:color w:val="000000"/>
          <w:spacing w:val="1"/>
        </w:rPr>
        <w:t>m</w:t>
      </w:r>
      <w:r w:rsidRPr="00492044">
        <w:rPr>
          <w:rFonts w:ascii="Arial" w:hAnsi="Arial" w:cs="Arial"/>
          <w:color w:val="000000"/>
        </w:rPr>
        <w:t>ons</w:t>
      </w:r>
      <w:r w:rsidRPr="00492044">
        <w:rPr>
          <w:rFonts w:ascii="Arial" w:hAnsi="Arial" w:cs="Arial"/>
          <w:color w:val="000000"/>
          <w:spacing w:val="1"/>
        </w:rPr>
        <w:t>t</w:t>
      </w:r>
      <w:r w:rsidRPr="00492044">
        <w:rPr>
          <w:rFonts w:ascii="Arial" w:hAnsi="Arial" w:cs="Arial"/>
          <w:color w:val="000000"/>
          <w:spacing w:val="-1"/>
        </w:rPr>
        <w:t>ra</w:t>
      </w:r>
      <w:r w:rsidRPr="00492044">
        <w:rPr>
          <w:rFonts w:ascii="Arial" w:hAnsi="Arial" w:cs="Arial"/>
          <w:color w:val="000000"/>
          <w:spacing w:val="1"/>
        </w:rPr>
        <w:t>ti</w:t>
      </w:r>
      <w:r w:rsidRPr="00492044">
        <w:rPr>
          <w:rFonts w:ascii="Arial" w:hAnsi="Arial" w:cs="Arial"/>
          <w:color w:val="000000"/>
        </w:rPr>
        <w:t>ons</w:t>
      </w:r>
      <w:r w:rsidRPr="00492044">
        <w:rPr>
          <w:rFonts w:ascii="Arial" w:hAnsi="Arial" w:cs="Arial"/>
          <w:color w:val="000000"/>
          <w:spacing w:val="-15"/>
        </w:rPr>
        <w:t xml:space="preserve"> </w:t>
      </w:r>
      <w:r w:rsidRPr="00492044">
        <w:rPr>
          <w:rFonts w:ascii="Arial" w:hAnsi="Arial" w:cs="Arial"/>
          <w:color w:val="000000"/>
          <w:spacing w:val="-1"/>
        </w:rPr>
        <w:t>a</w:t>
      </w:r>
      <w:r w:rsidRPr="00492044">
        <w:rPr>
          <w:rFonts w:ascii="Arial" w:hAnsi="Arial" w:cs="Arial"/>
          <w:color w:val="000000"/>
        </w:rPr>
        <w:t>nd</w:t>
      </w:r>
      <w:r w:rsidRPr="00492044">
        <w:rPr>
          <w:rFonts w:ascii="Arial" w:hAnsi="Arial" w:cs="Arial"/>
          <w:color w:val="000000"/>
          <w:spacing w:val="1"/>
        </w:rPr>
        <w:t>/</w:t>
      </w:r>
      <w:r w:rsidRPr="00492044">
        <w:rPr>
          <w:rFonts w:ascii="Arial" w:hAnsi="Arial" w:cs="Arial"/>
          <w:color w:val="000000"/>
        </w:rPr>
        <w:t>or</w:t>
      </w:r>
      <w:r w:rsidRPr="00492044">
        <w:rPr>
          <w:rFonts w:ascii="Arial" w:hAnsi="Arial" w:cs="Arial"/>
          <w:color w:val="000000"/>
          <w:spacing w:val="-7"/>
        </w:rPr>
        <w:t xml:space="preserve"> </w:t>
      </w:r>
      <w:r w:rsidRPr="00492044">
        <w:rPr>
          <w:rFonts w:ascii="Arial" w:hAnsi="Arial" w:cs="Arial"/>
          <w:color w:val="000000"/>
        </w:rPr>
        <w:t>p</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ons,</w:t>
      </w:r>
      <w:r w:rsidRPr="00492044">
        <w:rPr>
          <w:rFonts w:ascii="Arial" w:hAnsi="Arial" w:cs="Arial"/>
          <w:color w:val="000000"/>
          <w:spacing w:val="-13"/>
        </w:rPr>
        <w:t xml:space="preserve"> </w:t>
      </w:r>
      <w:r w:rsidRPr="00492044">
        <w:rPr>
          <w:rFonts w:ascii="Arial" w:hAnsi="Arial" w:cs="Arial"/>
          <w:color w:val="000000"/>
        </w:rPr>
        <w:t>sh</w:t>
      </w:r>
      <w:r w:rsidRPr="00492044">
        <w:rPr>
          <w:rFonts w:ascii="Arial" w:hAnsi="Arial" w:cs="Arial"/>
          <w:color w:val="000000"/>
          <w:spacing w:val="-1"/>
        </w:rPr>
        <w:t>a</w:t>
      </w:r>
      <w:r w:rsidRPr="00492044">
        <w:rPr>
          <w:rFonts w:ascii="Arial" w:hAnsi="Arial" w:cs="Arial"/>
          <w:color w:val="000000"/>
          <w:spacing w:val="1"/>
        </w:rPr>
        <w:t>l</w:t>
      </w:r>
      <w:r w:rsidRPr="00492044">
        <w:rPr>
          <w:rFonts w:ascii="Arial" w:hAnsi="Arial" w:cs="Arial"/>
          <w:color w:val="000000"/>
        </w:rPr>
        <w:t>l</w:t>
      </w:r>
      <w:r w:rsidRPr="00492044">
        <w:rPr>
          <w:rFonts w:ascii="Arial" w:hAnsi="Arial" w:cs="Arial"/>
          <w:color w:val="000000"/>
          <w:spacing w:val="-5"/>
        </w:rPr>
        <w:t xml:space="preserve"> </w:t>
      </w:r>
      <w:r w:rsidRPr="00492044">
        <w:rPr>
          <w:rFonts w:ascii="Arial" w:hAnsi="Arial" w:cs="Arial"/>
          <w:color w:val="000000"/>
        </w:rPr>
        <w:t>be</w:t>
      </w:r>
      <w:r w:rsidRPr="00492044">
        <w:rPr>
          <w:rFonts w:ascii="Arial" w:hAnsi="Arial" w:cs="Arial"/>
          <w:color w:val="000000"/>
          <w:spacing w:val="-3"/>
        </w:rPr>
        <w:t xml:space="preserve"> </w:t>
      </w:r>
      <w:r w:rsidRPr="00492044">
        <w:rPr>
          <w:rFonts w:ascii="Arial" w:hAnsi="Arial" w:cs="Arial"/>
          <w:color w:val="000000"/>
        </w:rPr>
        <w:t>bo</w:t>
      </w:r>
      <w:r w:rsidRPr="00492044">
        <w:rPr>
          <w:rFonts w:ascii="Arial" w:hAnsi="Arial" w:cs="Arial"/>
          <w:color w:val="000000"/>
          <w:spacing w:val="-1"/>
        </w:rPr>
        <w:t>r</w:t>
      </w:r>
      <w:r w:rsidRPr="00492044">
        <w:rPr>
          <w:rFonts w:ascii="Arial" w:hAnsi="Arial" w:cs="Arial"/>
          <w:color w:val="000000"/>
          <w:spacing w:val="2"/>
        </w:rPr>
        <w:t>n</w:t>
      </w:r>
      <w:r w:rsidRPr="00492044">
        <w:rPr>
          <w:rFonts w:ascii="Arial" w:hAnsi="Arial" w:cs="Arial"/>
          <w:color w:val="000000"/>
        </w:rPr>
        <w:t>e</w:t>
      </w:r>
      <w:r w:rsidRPr="00492044">
        <w:rPr>
          <w:rFonts w:ascii="Arial" w:hAnsi="Arial" w:cs="Arial"/>
          <w:color w:val="000000"/>
          <w:spacing w:val="-6"/>
        </w:rPr>
        <w:t xml:space="preserve"> </w:t>
      </w:r>
      <w:r w:rsidRPr="00492044">
        <w:rPr>
          <w:rFonts w:ascii="Arial" w:hAnsi="Arial" w:cs="Arial"/>
          <w:color w:val="000000"/>
          <w:spacing w:val="2"/>
        </w:rPr>
        <w:t>b</w:t>
      </w:r>
      <w:r w:rsidRPr="00492044">
        <w:rPr>
          <w:rFonts w:ascii="Arial" w:hAnsi="Arial" w:cs="Arial"/>
          <w:color w:val="000000"/>
        </w:rPr>
        <w:t>y</w:t>
      </w:r>
      <w:r w:rsidRPr="00492044">
        <w:rPr>
          <w:rFonts w:ascii="Arial" w:hAnsi="Arial" w:cs="Arial"/>
          <w:color w:val="000000"/>
          <w:spacing w:val="-4"/>
        </w:rPr>
        <w:t xml:space="preserve"> </w:t>
      </w:r>
      <w:r w:rsidRPr="00492044">
        <w:rPr>
          <w:rFonts w:ascii="Arial" w:hAnsi="Arial" w:cs="Arial"/>
          <w:color w:val="000000"/>
          <w:spacing w:val="-1"/>
        </w:rPr>
        <w:t>a</w:t>
      </w:r>
      <w:r w:rsidRPr="00492044">
        <w:rPr>
          <w:rFonts w:ascii="Arial" w:hAnsi="Arial" w:cs="Arial"/>
          <w:color w:val="000000"/>
        </w:rPr>
        <w:t>nd</w:t>
      </w:r>
      <w:r w:rsidRPr="00492044">
        <w:rPr>
          <w:rFonts w:ascii="Arial" w:hAnsi="Arial" w:cs="Arial"/>
          <w:color w:val="000000"/>
          <w:spacing w:val="-3"/>
        </w:rPr>
        <w:t xml:space="preserve"> </w:t>
      </w:r>
      <w:r w:rsidRPr="00492044">
        <w:rPr>
          <w:rFonts w:ascii="Arial" w:hAnsi="Arial" w:cs="Arial"/>
          <w:color w:val="000000"/>
          <w:spacing w:val="-1"/>
        </w:rPr>
        <w:t>a</w:t>
      </w:r>
      <w:r w:rsidRPr="00492044">
        <w:rPr>
          <w:rFonts w:ascii="Arial" w:hAnsi="Arial" w:cs="Arial"/>
          <w:color w:val="000000"/>
          <w:spacing w:val="2"/>
        </w:rPr>
        <w:t>r</w:t>
      </w:r>
      <w:r w:rsidRPr="00492044">
        <w:rPr>
          <w:rFonts w:ascii="Arial" w:hAnsi="Arial" w:cs="Arial"/>
          <w:color w:val="000000"/>
        </w:rPr>
        <w:t>e</w:t>
      </w:r>
      <w:r w:rsidRPr="00492044">
        <w:rPr>
          <w:rFonts w:ascii="Arial" w:hAnsi="Arial" w:cs="Arial"/>
          <w:color w:val="000000"/>
          <w:spacing w:val="-4"/>
        </w:rPr>
        <w:t xml:space="preserve"> </w:t>
      </w:r>
      <w:r w:rsidRPr="00492044">
        <w:rPr>
          <w:rFonts w:ascii="Arial" w:hAnsi="Arial" w:cs="Arial"/>
          <w:color w:val="000000"/>
        </w:rPr>
        <w:t>a</w:t>
      </w:r>
      <w:r w:rsidRPr="00492044">
        <w:rPr>
          <w:rFonts w:ascii="Arial" w:hAnsi="Arial" w:cs="Arial"/>
          <w:color w:val="000000"/>
          <w:spacing w:val="-2"/>
        </w:rPr>
        <w:t xml:space="preserve"> </w:t>
      </w:r>
      <w:r w:rsidRPr="00492044">
        <w:rPr>
          <w:rFonts w:ascii="Arial" w:hAnsi="Arial" w:cs="Arial"/>
          <w:color w:val="000000"/>
          <w:spacing w:val="1"/>
        </w:rPr>
        <w:t>m</w:t>
      </w:r>
      <w:r w:rsidRPr="00492044">
        <w:rPr>
          <w:rFonts w:ascii="Arial" w:hAnsi="Arial" w:cs="Arial"/>
          <w:color w:val="000000"/>
          <w:spacing w:val="-1"/>
        </w:rPr>
        <w:t>a</w:t>
      </w:r>
      <w:r w:rsidRPr="00492044">
        <w:rPr>
          <w:rFonts w:ascii="Arial" w:hAnsi="Arial" w:cs="Arial"/>
          <w:color w:val="000000"/>
          <w:spacing w:val="1"/>
        </w:rPr>
        <w:t>tt</w:t>
      </w:r>
      <w:r w:rsidRPr="00492044">
        <w:rPr>
          <w:rFonts w:ascii="Arial" w:hAnsi="Arial" w:cs="Arial"/>
          <w:color w:val="000000"/>
          <w:spacing w:val="2"/>
        </w:rPr>
        <w:t>e</w:t>
      </w:r>
      <w:r w:rsidRPr="00492044">
        <w:rPr>
          <w:rFonts w:ascii="Arial" w:hAnsi="Arial" w:cs="Arial"/>
          <w:color w:val="000000"/>
        </w:rPr>
        <w:t>r</w:t>
      </w:r>
      <w:r w:rsidRPr="00492044">
        <w:rPr>
          <w:rFonts w:ascii="Arial" w:hAnsi="Arial" w:cs="Arial"/>
          <w:color w:val="000000"/>
          <w:spacing w:val="-7"/>
        </w:rPr>
        <w:t xml:space="preserve"> </w:t>
      </w:r>
      <w:r w:rsidRPr="00492044">
        <w:rPr>
          <w:rFonts w:ascii="Arial" w:hAnsi="Arial" w:cs="Arial"/>
          <w:color w:val="000000"/>
          <w:spacing w:val="-1"/>
        </w:rPr>
        <w:t>f</w:t>
      </w:r>
      <w:r w:rsidRPr="00492044">
        <w:rPr>
          <w:rFonts w:ascii="Arial" w:hAnsi="Arial" w:cs="Arial"/>
          <w:color w:val="000000"/>
        </w:rPr>
        <w:t>or</w:t>
      </w:r>
      <w:r w:rsidRPr="00492044">
        <w:rPr>
          <w:rFonts w:ascii="Arial" w:hAnsi="Arial" w:cs="Arial"/>
          <w:color w:val="000000"/>
          <w:spacing w:val="-1"/>
        </w:rPr>
        <w:t xml:space="preserve"> </w:t>
      </w:r>
      <w:r w:rsidRPr="00492044">
        <w:rPr>
          <w:rFonts w:ascii="Arial" w:hAnsi="Arial" w:cs="Arial"/>
          <w:color w:val="000000"/>
        </w:rPr>
        <w:t>d</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1"/>
        </w:rPr>
        <w:t>c</w:t>
      </w:r>
      <w:r w:rsidRPr="00492044">
        <w:rPr>
          <w:rFonts w:ascii="Arial" w:hAnsi="Arial" w:cs="Arial"/>
          <w:color w:val="000000"/>
        </w:rPr>
        <w:t>h</w:t>
      </w:r>
      <w:r w:rsidRPr="00492044">
        <w:rPr>
          <w:rFonts w:ascii="Arial" w:hAnsi="Arial" w:cs="Arial"/>
          <w:color w:val="000000"/>
          <w:spacing w:val="-1"/>
        </w:rPr>
        <w:t>a</w:t>
      </w:r>
      <w:r w:rsidRPr="00492044">
        <w:rPr>
          <w:rFonts w:ascii="Arial" w:hAnsi="Arial" w:cs="Arial"/>
          <w:color w:val="000000"/>
          <w:spacing w:val="2"/>
        </w:rPr>
        <w:t>r</w:t>
      </w:r>
      <w:r w:rsidRPr="00492044">
        <w:rPr>
          <w:rFonts w:ascii="Arial" w:hAnsi="Arial" w:cs="Arial"/>
          <w:color w:val="000000"/>
          <w:spacing w:val="-2"/>
        </w:rPr>
        <w:t>g</w:t>
      </w:r>
      <w:r w:rsidRPr="00492044">
        <w:rPr>
          <w:rFonts w:ascii="Arial" w:hAnsi="Arial" w:cs="Arial"/>
          <w:color w:val="000000"/>
        </w:rPr>
        <w:t>e</w:t>
      </w:r>
      <w:r w:rsidRPr="00492044">
        <w:rPr>
          <w:rFonts w:ascii="Arial" w:hAnsi="Arial" w:cs="Arial"/>
          <w:color w:val="000000"/>
          <w:spacing w:val="-10"/>
        </w:rPr>
        <w:t xml:space="preserve"> </w:t>
      </w:r>
      <w:r w:rsidRPr="00492044">
        <w:rPr>
          <w:rFonts w:ascii="Arial" w:hAnsi="Arial" w:cs="Arial"/>
          <w:color w:val="000000"/>
          <w:spacing w:val="5"/>
        </w:rPr>
        <w:t>b</w:t>
      </w:r>
      <w:r w:rsidRPr="00492044">
        <w:rPr>
          <w:rFonts w:ascii="Arial" w:hAnsi="Arial" w:cs="Arial"/>
          <w:color w:val="000000"/>
        </w:rPr>
        <w:t>y</w:t>
      </w:r>
      <w:r w:rsidRPr="00492044">
        <w:rPr>
          <w:rFonts w:ascii="Arial" w:hAnsi="Arial" w:cs="Arial"/>
          <w:color w:val="000000"/>
          <w:spacing w:val="-7"/>
        </w:rPr>
        <w:t xml:space="preserve"> </w:t>
      </w:r>
      <w:r w:rsidRPr="00492044">
        <w:rPr>
          <w:rFonts w:ascii="Arial" w:hAnsi="Arial" w:cs="Arial"/>
          <w:color w:val="000000"/>
          <w:spacing w:val="1"/>
        </w:rPr>
        <w:t>t</w:t>
      </w:r>
      <w:r w:rsidRPr="00492044">
        <w:rPr>
          <w:rFonts w:ascii="Arial" w:hAnsi="Arial" w:cs="Arial"/>
          <w:color w:val="000000"/>
        </w:rPr>
        <w:t>he 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spacing w:val="-1"/>
        </w:rPr>
        <w:t>e</w:t>
      </w:r>
      <w:r w:rsidRPr="00492044">
        <w:rPr>
          <w:rFonts w:ascii="Arial" w:hAnsi="Arial" w:cs="Arial"/>
          <w:color w:val="000000"/>
          <w:spacing w:val="2"/>
        </w:rPr>
        <w:t>x</w:t>
      </w:r>
      <w:r w:rsidRPr="00492044">
        <w:rPr>
          <w:rFonts w:ascii="Arial" w:hAnsi="Arial" w:cs="Arial"/>
          <w:color w:val="000000"/>
          <w:spacing w:val="-1"/>
        </w:rPr>
        <w:t>c</w:t>
      </w:r>
      <w:r w:rsidRPr="00492044">
        <w:rPr>
          <w:rFonts w:ascii="Arial" w:hAnsi="Arial" w:cs="Arial"/>
          <w:color w:val="000000"/>
          <w:spacing w:val="1"/>
        </w:rPr>
        <w:t>l</w:t>
      </w:r>
      <w:r w:rsidRPr="00492044">
        <w:rPr>
          <w:rFonts w:ascii="Arial" w:hAnsi="Arial" w:cs="Arial"/>
          <w:color w:val="000000"/>
        </w:rPr>
        <w:t>us</w:t>
      </w:r>
      <w:r w:rsidRPr="00492044">
        <w:rPr>
          <w:rFonts w:ascii="Arial" w:hAnsi="Arial" w:cs="Arial"/>
          <w:color w:val="000000"/>
          <w:spacing w:val="1"/>
        </w:rPr>
        <w:t>i</w:t>
      </w:r>
      <w:r w:rsidRPr="00492044">
        <w:rPr>
          <w:rFonts w:ascii="Arial" w:hAnsi="Arial" w:cs="Arial"/>
          <w:color w:val="000000"/>
        </w:rPr>
        <w:t>v</w:t>
      </w:r>
      <w:r w:rsidRPr="00492044">
        <w:rPr>
          <w:rFonts w:ascii="Arial" w:hAnsi="Arial" w:cs="Arial"/>
          <w:color w:val="000000"/>
          <w:spacing w:val="-1"/>
        </w:rPr>
        <w:t>e</w:t>
      </w:r>
      <w:r w:rsidRPr="00492044">
        <w:rPr>
          <w:rFonts w:ascii="Arial" w:hAnsi="Arial" w:cs="Arial"/>
          <w:color w:val="000000"/>
          <w:spacing w:val="3"/>
        </w:rPr>
        <w:t>l</w:t>
      </w:r>
      <w:r w:rsidRPr="00492044">
        <w:rPr>
          <w:rFonts w:ascii="Arial" w:hAnsi="Arial" w:cs="Arial"/>
          <w:color w:val="000000"/>
          <w:spacing w:val="-5"/>
        </w:rPr>
        <w:t>y</w:t>
      </w:r>
      <w:r w:rsidRPr="00492044">
        <w:rPr>
          <w:rFonts w:ascii="Arial" w:hAnsi="Arial" w:cs="Arial"/>
          <w:color w:val="000000"/>
        </w:rPr>
        <w:t>.</w:t>
      </w:r>
    </w:p>
    <w:p w14:paraId="03B8630C" w14:textId="77777777" w:rsidR="008B08FF" w:rsidRPr="00492044" w:rsidRDefault="008B08FF" w:rsidP="0027724E">
      <w:pPr>
        <w:widowControl w:val="0"/>
        <w:autoSpaceDE w:val="0"/>
        <w:autoSpaceDN w:val="0"/>
        <w:adjustRightInd w:val="0"/>
        <w:spacing w:after="0" w:line="240" w:lineRule="auto"/>
        <w:ind w:right="-294"/>
        <w:jc w:val="both"/>
        <w:rPr>
          <w:rFonts w:ascii="Arial" w:hAnsi="Arial" w:cs="Arial"/>
          <w:color w:val="000000"/>
        </w:rPr>
      </w:pPr>
    </w:p>
    <w:p w14:paraId="579F5BA6"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color w:val="FFFFFF"/>
        </w:rPr>
      </w:pPr>
      <w:r w:rsidRPr="00492044">
        <w:rPr>
          <w:rFonts w:ascii="Arial" w:hAnsi="Arial" w:cs="Arial"/>
          <w:b/>
          <w:color w:val="FFFFFF"/>
        </w:rPr>
        <w:t>Confidentiality</w:t>
      </w:r>
    </w:p>
    <w:p w14:paraId="178BC626" w14:textId="07860137" w:rsidR="00854312" w:rsidRPr="00492044" w:rsidRDefault="00854312" w:rsidP="00C4764E">
      <w:pPr>
        <w:pStyle w:val="ListParagraph"/>
        <w:numPr>
          <w:ilvl w:val="2"/>
          <w:numId w:val="4"/>
        </w:numPr>
        <w:spacing w:before="200" w:after="0" w:line="240" w:lineRule="auto"/>
        <w:ind w:left="851" w:right="-294" w:hanging="851"/>
        <w:jc w:val="both"/>
        <w:rPr>
          <w:rFonts w:ascii="Arial" w:hAnsi="Arial" w:cs="Arial"/>
          <w:color w:val="000000"/>
        </w:rPr>
      </w:pPr>
      <w:r w:rsidRPr="00492044">
        <w:rPr>
          <w:rFonts w:ascii="Arial" w:hAnsi="Arial" w:cs="Arial"/>
          <w:color w:val="000000"/>
        </w:rPr>
        <w:t>A</w:t>
      </w:r>
      <w:r w:rsidRPr="00492044">
        <w:rPr>
          <w:rFonts w:ascii="Arial" w:hAnsi="Arial" w:cs="Arial"/>
          <w:color w:val="000000"/>
          <w:spacing w:val="1"/>
        </w:rPr>
        <w:t>l</w:t>
      </w:r>
      <w:r w:rsidRPr="00492044">
        <w:rPr>
          <w:rFonts w:ascii="Arial" w:hAnsi="Arial" w:cs="Arial"/>
          <w:color w:val="000000"/>
        </w:rPr>
        <w:t>l</w:t>
      </w:r>
      <w:r w:rsidRPr="00492044">
        <w:rPr>
          <w:rFonts w:ascii="Arial" w:hAnsi="Arial" w:cs="Arial"/>
          <w:color w:val="000000"/>
          <w:spacing w:val="-3"/>
        </w:rPr>
        <w:t xml:space="preserve"> </w:t>
      </w:r>
      <w:r w:rsidRPr="00492044">
        <w:rPr>
          <w:rFonts w:ascii="Arial" w:hAnsi="Arial" w:cs="Arial"/>
          <w:color w:val="000000"/>
          <w:spacing w:val="-1"/>
          <w:lang w:val="en-IE"/>
        </w:rPr>
        <w:t>documentation</w:t>
      </w:r>
      <w:r w:rsidRPr="00492044">
        <w:rPr>
          <w:rFonts w:ascii="Arial" w:hAnsi="Arial" w:cs="Arial"/>
          <w:color w:val="000000"/>
        </w:rPr>
        <w:t>,</w:t>
      </w:r>
      <w:r w:rsidRPr="00492044">
        <w:rPr>
          <w:rFonts w:ascii="Arial" w:hAnsi="Arial" w:cs="Arial"/>
          <w:color w:val="000000"/>
          <w:spacing w:val="-15"/>
        </w:rPr>
        <w:t xml:space="preserve"> </w:t>
      </w:r>
      <w:r w:rsidRPr="00492044">
        <w:rPr>
          <w:rFonts w:ascii="Arial" w:hAnsi="Arial" w:cs="Arial"/>
          <w:color w:val="000000"/>
        </w:rPr>
        <w:t>d</w:t>
      </w:r>
      <w:r w:rsidRPr="00492044">
        <w:rPr>
          <w:rFonts w:ascii="Arial" w:hAnsi="Arial" w:cs="Arial"/>
          <w:color w:val="000000"/>
          <w:spacing w:val="-1"/>
        </w:rPr>
        <w:t>a</w:t>
      </w:r>
      <w:r w:rsidRPr="00492044">
        <w:rPr>
          <w:rFonts w:ascii="Arial" w:hAnsi="Arial" w:cs="Arial"/>
          <w:color w:val="000000"/>
          <w:spacing w:val="1"/>
        </w:rPr>
        <w:t>t</w:t>
      </w:r>
      <w:r w:rsidRPr="00492044">
        <w:rPr>
          <w:rFonts w:ascii="Arial" w:hAnsi="Arial" w:cs="Arial"/>
          <w:color w:val="000000"/>
          <w:spacing w:val="-1"/>
        </w:rPr>
        <w:t>a</w:t>
      </w:r>
      <w:r w:rsidRPr="00492044">
        <w:rPr>
          <w:rFonts w:ascii="Arial" w:hAnsi="Arial" w:cs="Arial"/>
          <w:color w:val="000000"/>
        </w:rPr>
        <w:t>,</w:t>
      </w:r>
      <w:r w:rsidRPr="00492044">
        <w:rPr>
          <w:rFonts w:ascii="Arial" w:hAnsi="Arial" w:cs="Arial"/>
          <w:color w:val="000000"/>
          <w:spacing w:val="-3"/>
        </w:rPr>
        <w:t xml:space="preserve"> </w:t>
      </w:r>
      <w:r w:rsidRPr="00492044">
        <w:rPr>
          <w:rFonts w:ascii="Arial" w:hAnsi="Arial" w:cs="Arial"/>
          <w:color w:val="000000"/>
        </w:rPr>
        <w:t>s</w:t>
      </w:r>
      <w:r w:rsidRPr="00492044">
        <w:rPr>
          <w:rFonts w:ascii="Arial" w:hAnsi="Arial" w:cs="Arial"/>
          <w:color w:val="000000"/>
          <w:spacing w:val="1"/>
        </w:rPr>
        <w:t>t</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s</w:t>
      </w:r>
      <w:r w:rsidRPr="00492044">
        <w:rPr>
          <w:rFonts w:ascii="Arial" w:hAnsi="Arial" w:cs="Arial"/>
          <w:color w:val="000000"/>
          <w:spacing w:val="1"/>
        </w:rPr>
        <w:t>ti</w:t>
      </w:r>
      <w:r w:rsidRPr="00492044">
        <w:rPr>
          <w:rFonts w:ascii="Arial" w:hAnsi="Arial" w:cs="Arial"/>
          <w:color w:val="000000"/>
          <w:spacing w:val="-1"/>
        </w:rPr>
        <w:t>c</w:t>
      </w:r>
      <w:r w:rsidRPr="00492044">
        <w:rPr>
          <w:rFonts w:ascii="Arial" w:hAnsi="Arial" w:cs="Arial"/>
          <w:color w:val="000000"/>
        </w:rPr>
        <w:t>s,</w:t>
      </w:r>
      <w:r w:rsidRPr="00492044">
        <w:rPr>
          <w:rFonts w:ascii="Arial" w:hAnsi="Arial" w:cs="Arial"/>
          <w:color w:val="000000"/>
          <w:spacing w:val="-9"/>
        </w:rPr>
        <w:t xml:space="preserve"> </w:t>
      </w:r>
      <w:r w:rsidRPr="00492044">
        <w:rPr>
          <w:rFonts w:ascii="Arial" w:hAnsi="Arial" w:cs="Arial"/>
          <w:color w:val="000000"/>
        </w:rPr>
        <w:t>d</w:t>
      </w:r>
      <w:r w:rsidRPr="00492044">
        <w:rPr>
          <w:rFonts w:ascii="Arial" w:hAnsi="Arial" w:cs="Arial"/>
          <w:color w:val="000000"/>
          <w:spacing w:val="-1"/>
        </w:rPr>
        <w:t>ra</w:t>
      </w:r>
      <w:r w:rsidRPr="00492044">
        <w:rPr>
          <w:rFonts w:ascii="Arial" w:hAnsi="Arial" w:cs="Arial"/>
          <w:color w:val="000000"/>
        </w:rPr>
        <w:t>w</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2"/>
        </w:rPr>
        <w:t>g</w:t>
      </w:r>
      <w:r w:rsidRPr="00492044">
        <w:rPr>
          <w:rFonts w:ascii="Arial" w:hAnsi="Arial" w:cs="Arial"/>
          <w:color w:val="000000"/>
        </w:rPr>
        <w:t>s,</w:t>
      </w:r>
      <w:r w:rsidRPr="00492044">
        <w:rPr>
          <w:rFonts w:ascii="Arial" w:hAnsi="Arial" w:cs="Arial"/>
          <w:color w:val="000000"/>
          <w:spacing w:val="-9"/>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f</w:t>
      </w:r>
      <w:r w:rsidRPr="00492044">
        <w:rPr>
          <w:rFonts w:ascii="Arial" w:hAnsi="Arial" w:cs="Arial"/>
          <w:color w:val="000000"/>
        </w:rPr>
        <w:t>o</w:t>
      </w:r>
      <w:r w:rsidRPr="00492044">
        <w:rPr>
          <w:rFonts w:ascii="Arial" w:hAnsi="Arial" w:cs="Arial"/>
          <w:color w:val="000000"/>
          <w:spacing w:val="2"/>
        </w:rPr>
        <w:t>r</w:t>
      </w:r>
      <w:r w:rsidRPr="00492044">
        <w:rPr>
          <w:rFonts w:ascii="Arial" w:hAnsi="Arial" w:cs="Arial"/>
          <w:color w:val="000000"/>
          <w:spacing w:val="1"/>
        </w:rPr>
        <w:t>m</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on,</w:t>
      </w:r>
      <w:r w:rsidRPr="00492044">
        <w:rPr>
          <w:rFonts w:ascii="Arial" w:hAnsi="Arial" w:cs="Arial"/>
          <w:color w:val="000000"/>
          <w:spacing w:val="-12"/>
        </w:rPr>
        <w:t xml:space="preserve"> </w:t>
      </w:r>
      <w:r w:rsidRPr="00492044">
        <w:rPr>
          <w:rFonts w:ascii="Arial" w:hAnsi="Arial" w:cs="Arial"/>
          <w:color w:val="000000"/>
        </w:rPr>
        <w:t>p</w:t>
      </w:r>
      <w:r w:rsidRPr="00492044">
        <w:rPr>
          <w:rFonts w:ascii="Arial" w:hAnsi="Arial" w:cs="Arial"/>
          <w:color w:val="000000"/>
          <w:spacing w:val="-1"/>
        </w:rPr>
        <w:t>a</w:t>
      </w:r>
      <w:r w:rsidRPr="00492044">
        <w:rPr>
          <w:rFonts w:ascii="Arial" w:hAnsi="Arial" w:cs="Arial"/>
          <w:color w:val="000000"/>
          <w:spacing w:val="1"/>
        </w:rPr>
        <w:t>tt</w:t>
      </w:r>
      <w:r w:rsidRPr="00492044">
        <w:rPr>
          <w:rFonts w:ascii="Arial" w:hAnsi="Arial" w:cs="Arial"/>
          <w:color w:val="000000"/>
          <w:spacing w:val="-1"/>
        </w:rPr>
        <w:t>er</w:t>
      </w:r>
      <w:r w:rsidRPr="00492044">
        <w:rPr>
          <w:rFonts w:ascii="Arial" w:hAnsi="Arial" w:cs="Arial"/>
          <w:color w:val="000000"/>
        </w:rPr>
        <w:t>ns,</w:t>
      </w:r>
      <w:r w:rsidRPr="00492044">
        <w:rPr>
          <w:rFonts w:ascii="Arial" w:hAnsi="Arial" w:cs="Arial"/>
          <w:color w:val="000000"/>
          <w:spacing w:val="-8"/>
        </w:rPr>
        <w:t xml:space="preserve"> </w:t>
      </w:r>
      <w:r w:rsidRPr="00492044">
        <w:rPr>
          <w:rFonts w:ascii="Arial" w:hAnsi="Arial" w:cs="Arial"/>
          <w:color w:val="000000"/>
        </w:rPr>
        <w:t>s</w:t>
      </w:r>
      <w:r w:rsidRPr="00492044">
        <w:rPr>
          <w:rFonts w:ascii="Arial" w:hAnsi="Arial" w:cs="Arial"/>
          <w:color w:val="000000"/>
          <w:spacing w:val="-1"/>
        </w:rPr>
        <w:t>a</w:t>
      </w:r>
      <w:r w:rsidRPr="00492044">
        <w:rPr>
          <w:rFonts w:ascii="Arial" w:hAnsi="Arial" w:cs="Arial"/>
          <w:color w:val="000000"/>
          <w:spacing w:val="1"/>
        </w:rPr>
        <w:t>m</w:t>
      </w:r>
      <w:r w:rsidRPr="00492044">
        <w:rPr>
          <w:rFonts w:ascii="Arial" w:hAnsi="Arial" w:cs="Arial"/>
          <w:color w:val="000000"/>
        </w:rPr>
        <w:t>p</w:t>
      </w:r>
      <w:r w:rsidRPr="00492044">
        <w:rPr>
          <w:rFonts w:ascii="Arial" w:hAnsi="Arial" w:cs="Arial"/>
          <w:color w:val="000000"/>
          <w:spacing w:val="1"/>
        </w:rPr>
        <w:t>l</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5"/>
        </w:rPr>
        <w:t xml:space="preserve"> </w:t>
      </w:r>
      <w:r w:rsidRPr="00492044">
        <w:rPr>
          <w:rFonts w:ascii="Arial" w:hAnsi="Arial" w:cs="Arial"/>
          <w:color w:val="000000"/>
        </w:rPr>
        <w:t xml:space="preserve">or </w:t>
      </w:r>
      <w:r w:rsidRPr="00492044">
        <w:rPr>
          <w:rFonts w:ascii="Arial" w:hAnsi="Arial" w:cs="Arial"/>
          <w:color w:val="000000"/>
          <w:spacing w:val="1"/>
        </w:rPr>
        <w:t>m</w:t>
      </w:r>
      <w:r w:rsidRPr="00492044">
        <w:rPr>
          <w:rFonts w:ascii="Arial" w:hAnsi="Arial" w:cs="Arial"/>
          <w:color w:val="000000"/>
          <w:spacing w:val="-1"/>
        </w:rPr>
        <w:t>a</w:t>
      </w:r>
      <w:r w:rsidRPr="00492044">
        <w:rPr>
          <w:rFonts w:ascii="Arial" w:hAnsi="Arial" w:cs="Arial"/>
          <w:color w:val="000000"/>
          <w:spacing w:val="1"/>
        </w:rPr>
        <w:t>t</w:t>
      </w:r>
      <w:r w:rsidRPr="00492044">
        <w:rPr>
          <w:rFonts w:ascii="Arial" w:hAnsi="Arial" w:cs="Arial"/>
          <w:color w:val="000000"/>
          <w:spacing w:val="-1"/>
        </w:rPr>
        <w:t>er</w:t>
      </w:r>
      <w:r w:rsidRPr="00492044">
        <w:rPr>
          <w:rFonts w:ascii="Arial" w:hAnsi="Arial" w:cs="Arial"/>
          <w:color w:val="000000"/>
          <w:spacing w:val="1"/>
        </w:rPr>
        <w:t>i</w:t>
      </w:r>
      <w:r w:rsidRPr="00492044">
        <w:rPr>
          <w:rFonts w:ascii="Arial" w:hAnsi="Arial" w:cs="Arial"/>
          <w:color w:val="000000"/>
          <w:spacing w:val="-1"/>
        </w:rPr>
        <w:t>a</w:t>
      </w:r>
      <w:r w:rsidRPr="00492044">
        <w:rPr>
          <w:rFonts w:ascii="Arial" w:hAnsi="Arial" w:cs="Arial"/>
          <w:color w:val="000000"/>
        </w:rPr>
        <w:t>l</w:t>
      </w:r>
      <w:r w:rsidRPr="00492044">
        <w:rPr>
          <w:rFonts w:ascii="Arial" w:hAnsi="Arial" w:cs="Arial"/>
          <w:color w:val="000000"/>
          <w:spacing w:val="-8"/>
        </w:rPr>
        <w:t xml:space="preserve"> </w:t>
      </w:r>
      <w:r w:rsidRPr="00492044">
        <w:rPr>
          <w:rFonts w:ascii="Arial" w:hAnsi="Arial" w:cs="Arial"/>
          <w:color w:val="000000"/>
        </w:rPr>
        <w:t>disclosed</w:t>
      </w:r>
      <w:r w:rsidRPr="00492044">
        <w:rPr>
          <w:rFonts w:ascii="Arial" w:hAnsi="Arial" w:cs="Arial"/>
          <w:color w:val="000000"/>
          <w:spacing w:val="-9"/>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spacing w:val="-1"/>
        </w:rPr>
        <w:t>f</w:t>
      </w:r>
      <w:r w:rsidRPr="00492044">
        <w:rPr>
          <w:rFonts w:ascii="Arial" w:hAnsi="Arial" w:cs="Arial"/>
          <w:color w:val="000000"/>
          <w:spacing w:val="2"/>
        </w:rPr>
        <w:t>ur</w:t>
      </w:r>
      <w:r w:rsidRPr="00492044">
        <w:rPr>
          <w:rFonts w:ascii="Arial" w:hAnsi="Arial" w:cs="Arial"/>
          <w:color w:val="000000"/>
        </w:rPr>
        <w:t>n</w:t>
      </w:r>
      <w:r w:rsidRPr="00492044">
        <w:rPr>
          <w:rFonts w:ascii="Arial" w:hAnsi="Arial" w:cs="Arial"/>
          <w:color w:val="000000"/>
          <w:spacing w:val="1"/>
        </w:rPr>
        <w:t>i</w:t>
      </w:r>
      <w:r w:rsidRPr="00492044">
        <w:rPr>
          <w:rFonts w:ascii="Arial" w:hAnsi="Arial" w:cs="Arial"/>
          <w:color w:val="000000"/>
        </w:rPr>
        <w:t>sh</w:t>
      </w:r>
      <w:r w:rsidRPr="00492044">
        <w:rPr>
          <w:rFonts w:ascii="Arial" w:hAnsi="Arial" w:cs="Arial"/>
          <w:color w:val="000000"/>
          <w:spacing w:val="-1"/>
        </w:rPr>
        <w:t>e</w:t>
      </w:r>
      <w:r w:rsidRPr="00492044">
        <w:rPr>
          <w:rFonts w:ascii="Arial" w:hAnsi="Arial" w:cs="Arial"/>
          <w:color w:val="000000"/>
        </w:rPr>
        <w:t>d</w:t>
      </w:r>
      <w:r w:rsidRPr="00492044">
        <w:rPr>
          <w:rFonts w:ascii="Arial" w:hAnsi="Arial" w:cs="Arial"/>
          <w:color w:val="000000"/>
          <w:spacing w:val="-9"/>
        </w:rPr>
        <w:t xml:space="preserve"> </w:t>
      </w:r>
      <w:r w:rsidRPr="00492044">
        <w:rPr>
          <w:rFonts w:ascii="Arial" w:hAnsi="Arial" w:cs="Arial"/>
          <w:color w:val="000000"/>
          <w:spacing w:val="2"/>
        </w:rPr>
        <w:t>b</w:t>
      </w:r>
      <w:r w:rsidRPr="00492044">
        <w:rPr>
          <w:rFonts w:ascii="Arial" w:hAnsi="Arial" w:cs="Arial"/>
          <w:color w:val="000000"/>
        </w:rPr>
        <w:t>y</w:t>
      </w:r>
      <w:r w:rsidRPr="00492044">
        <w:rPr>
          <w:rFonts w:ascii="Arial" w:hAnsi="Arial" w:cs="Arial"/>
          <w:color w:val="000000"/>
          <w:spacing w:val="-7"/>
        </w:rPr>
        <w:t xml:space="preserve"> the </w:t>
      </w:r>
      <w:r w:rsidRPr="00492044">
        <w:rPr>
          <w:rFonts w:ascii="Arial" w:hAnsi="Arial" w:cs="Arial"/>
          <w:color w:val="000000"/>
          <w:spacing w:val="1"/>
        </w:rPr>
        <w:t>Network t</w:t>
      </w:r>
      <w:r w:rsidRPr="00492044">
        <w:rPr>
          <w:rFonts w:ascii="Arial" w:hAnsi="Arial" w:cs="Arial"/>
          <w:color w:val="000000"/>
        </w:rPr>
        <w:t>o</w:t>
      </w:r>
      <w:r w:rsidRPr="00492044">
        <w:rPr>
          <w:rFonts w:ascii="Arial" w:hAnsi="Arial" w:cs="Arial"/>
          <w:color w:val="000000"/>
          <w:spacing w:val="-2"/>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2"/>
        </w:rPr>
        <w:t>d</w:t>
      </w:r>
      <w:r w:rsidRPr="00492044">
        <w:rPr>
          <w:rFonts w:ascii="Arial" w:hAnsi="Arial" w:cs="Arial"/>
          <w:color w:val="000000"/>
          <w:spacing w:val="-1"/>
        </w:rPr>
        <w:t>er</w:t>
      </w:r>
      <w:r w:rsidRPr="00492044">
        <w:rPr>
          <w:rFonts w:ascii="Arial" w:hAnsi="Arial" w:cs="Arial"/>
          <w:color w:val="000000"/>
          <w:spacing w:val="2"/>
        </w:rPr>
        <w:t>e</w:t>
      </w:r>
      <w:r w:rsidRPr="00492044">
        <w:rPr>
          <w:rFonts w:ascii="Arial" w:hAnsi="Arial" w:cs="Arial"/>
          <w:color w:val="000000"/>
          <w:spacing w:val="-1"/>
        </w:rPr>
        <w:t>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rPr>
        <w:t>du</w:t>
      </w:r>
      <w:r w:rsidRPr="00492044">
        <w:rPr>
          <w:rFonts w:ascii="Arial" w:hAnsi="Arial" w:cs="Arial"/>
          <w:color w:val="000000"/>
          <w:spacing w:val="-1"/>
        </w:rPr>
        <w:t>r</w:t>
      </w:r>
      <w:r w:rsidRPr="00492044">
        <w:rPr>
          <w:rFonts w:ascii="Arial" w:hAnsi="Arial" w:cs="Arial"/>
          <w:color w:val="000000"/>
          <w:spacing w:val="1"/>
        </w:rPr>
        <w:t>i</w:t>
      </w:r>
      <w:r w:rsidRPr="00492044">
        <w:rPr>
          <w:rFonts w:ascii="Arial" w:hAnsi="Arial" w:cs="Arial"/>
          <w:color w:val="000000"/>
        </w:rPr>
        <w:t>ng</w:t>
      </w:r>
      <w:r w:rsidRPr="00492044">
        <w:rPr>
          <w:rFonts w:ascii="Arial" w:hAnsi="Arial" w:cs="Arial"/>
          <w:color w:val="000000"/>
          <w:spacing w:val="-8"/>
        </w:rPr>
        <w:t xml:space="preserve"> </w:t>
      </w:r>
      <w:r w:rsidRPr="00492044">
        <w:rPr>
          <w:rFonts w:ascii="Arial" w:hAnsi="Arial" w:cs="Arial"/>
          <w:color w:val="000000"/>
          <w:spacing w:val="1"/>
        </w:rPr>
        <w:t>t</w:t>
      </w:r>
      <w:r w:rsidRPr="00492044">
        <w:rPr>
          <w:rFonts w:ascii="Arial" w:hAnsi="Arial" w:cs="Arial"/>
          <w:color w:val="000000"/>
        </w:rPr>
        <w:t xml:space="preserve">he </w:t>
      </w:r>
      <w:r w:rsidRPr="00492044">
        <w:rPr>
          <w:rFonts w:ascii="Arial" w:hAnsi="Arial" w:cs="Arial"/>
          <w:color w:val="000000"/>
          <w:spacing w:val="-1"/>
        </w:rPr>
        <w:t>c</w:t>
      </w:r>
      <w:r w:rsidRPr="00492044">
        <w:rPr>
          <w:rFonts w:ascii="Arial" w:hAnsi="Arial" w:cs="Arial"/>
          <w:color w:val="000000"/>
        </w:rPr>
        <w:t>ou</w:t>
      </w:r>
      <w:r w:rsidRPr="00492044">
        <w:rPr>
          <w:rFonts w:ascii="Arial" w:hAnsi="Arial" w:cs="Arial"/>
          <w:color w:val="000000"/>
          <w:spacing w:val="-1"/>
        </w:rPr>
        <w:t>r</w:t>
      </w:r>
      <w:r w:rsidRPr="00492044">
        <w:rPr>
          <w:rFonts w:ascii="Arial" w:hAnsi="Arial" w:cs="Arial"/>
          <w:color w:val="000000"/>
        </w:rPr>
        <w:t>se</w:t>
      </w:r>
      <w:r w:rsidRPr="00492044">
        <w:rPr>
          <w:rFonts w:ascii="Arial" w:hAnsi="Arial" w:cs="Arial"/>
          <w:color w:val="000000"/>
          <w:spacing w:val="-7"/>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3"/>
        </w:rPr>
        <w:t xml:space="preserve"> C</w:t>
      </w:r>
      <w:r w:rsidRPr="00492044">
        <w:rPr>
          <w:rFonts w:ascii="Arial" w:hAnsi="Arial" w:cs="Arial"/>
          <w:color w:val="000000"/>
        </w:rPr>
        <w:t>o</w:t>
      </w:r>
      <w:r w:rsidRPr="00492044">
        <w:rPr>
          <w:rFonts w:ascii="Arial" w:hAnsi="Arial" w:cs="Arial"/>
          <w:color w:val="000000"/>
          <w:spacing w:val="1"/>
        </w:rPr>
        <w:t>m</w:t>
      </w:r>
      <w:r w:rsidRPr="00492044">
        <w:rPr>
          <w:rFonts w:ascii="Arial" w:hAnsi="Arial" w:cs="Arial"/>
          <w:color w:val="000000"/>
        </w:rPr>
        <w:t>p</w:t>
      </w:r>
      <w:r w:rsidRPr="00492044">
        <w:rPr>
          <w:rFonts w:ascii="Arial" w:hAnsi="Arial" w:cs="Arial"/>
          <w:color w:val="000000"/>
          <w:spacing w:val="-1"/>
        </w:rPr>
        <w:t>e</w:t>
      </w:r>
      <w:r w:rsidRPr="00492044">
        <w:rPr>
          <w:rFonts w:ascii="Arial" w:hAnsi="Arial" w:cs="Arial"/>
          <w:color w:val="000000"/>
          <w:spacing w:val="1"/>
        </w:rPr>
        <w:t>titi</w:t>
      </w:r>
      <w:r w:rsidRPr="00492044">
        <w:rPr>
          <w:rFonts w:ascii="Arial" w:hAnsi="Arial" w:cs="Arial"/>
          <w:color w:val="000000"/>
        </w:rPr>
        <w:t>on:</w:t>
      </w:r>
    </w:p>
    <w:p w14:paraId="683D6749" w14:textId="7D64E384" w:rsidR="00854312" w:rsidRPr="00492044" w:rsidRDefault="00854312" w:rsidP="00C4764E">
      <w:pPr>
        <w:pStyle w:val="ListParagraph"/>
        <w:numPr>
          <w:ilvl w:val="1"/>
          <w:numId w:val="5"/>
        </w:numPr>
        <w:autoSpaceDE w:val="0"/>
        <w:autoSpaceDN w:val="0"/>
        <w:adjustRightInd w:val="0"/>
        <w:spacing w:after="120" w:line="240" w:lineRule="auto"/>
        <w:ind w:left="1418" w:right="-294" w:hanging="425"/>
        <w:jc w:val="both"/>
        <w:rPr>
          <w:rFonts w:ascii="Arial" w:hAnsi="Arial" w:cs="Arial"/>
          <w:color w:val="000000"/>
          <w:lang w:val="en-IE"/>
        </w:rPr>
      </w:pPr>
      <w:r w:rsidRPr="00492044">
        <w:rPr>
          <w:rFonts w:ascii="Arial" w:hAnsi="Arial" w:cs="Arial"/>
          <w:color w:val="000000"/>
          <w:spacing w:val="-1"/>
          <w:lang w:val="en-IE"/>
        </w:rPr>
        <w:t>ar</w:t>
      </w:r>
      <w:r w:rsidRPr="00492044">
        <w:rPr>
          <w:rFonts w:ascii="Arial" w:hAnsi="Arial" w:cs="Arial"/>
          <w:color w:val="000000"/>
          <w:lang w:val="en-IE"/>
        </w:rPr>
        <w:t>e</w:t>
      </w:r>
      <w:r w:rsidRPr="00492044">
        <w:rPr>
          <w:rFonts w:ascii="Arial" w:hAnsi="Arial" w:cs="Arial"/>
          <w:color w:val="000000"/>
          <w:spacing w:val="-4"/>
          <w:lang w:val="en-IE"/>
        </w:rPr>
        <w:t xml:space="preserve"> </w:t>
      </w:r>
      <w:r w:rsidRPr="00492044">
        <w:rPr>
          <w:rFonts w:ascii="Arial" w:hAnsi="Arial" w:cs="Arial"/>
          <w:color w:val="000000"/>
          <w:spacing w:val="-1"/>
          <w:lang w:val="en-IE"/>
        </w:rPr>
        <w:t>f</w:t>
      </w:r>
      <w:r w:rsidRPr="00492044">
        <w:rPr>
          <w:rFonts w:ascii="Arial" w:hAnsi="Arial" w:cs="Arial"/>
          <w:color w:val="000000"/>
          <w:spacing w:val="2"/>
          <w:lang w:val="en-IE"/>
        </w:rPr>
        <w:t>u</w:t>
      </w:r>
      <w:r w:rsidRPr="00492044">
        <w:rPr>
          <w:rFonts w:ascii="Arial" w:hAnsi="Arial" w:cs="Arial"/>
          <w:color w:val="000000"/>
          <w:spacing w:val="-1"/>
          <w:lang w:val="en-IE"/>
        </w:rPr>
        <w:t>r</w:t>
      </w:r>
      <w:r w:rsidRPr="00492044">
        <w:rPr>
          <w:rFonts w:ascii="Arial" w:hAnsi="Arial" w:cs="Arial"/>
          <w:color w:val="000000"/>
          <w:lang w:val="en-IE"/>
        </w:rPr>
        <w:t>n</w:t>
      </w:r>
      <w:r w:rsidRPr="00492044">
        <w:rPr>
          <w:rFonts w:ascii="Arial" w:hAnsi="Arial" w:cs="Arial"/>
          <w:color w:val="000000"/>
          <w:spacing w:val="1"/>
          <w:lang w:val="en-IE"/>
        </w:rPr>
        <w:t>i</w:t>
      </w:r>
      <w:r w:rsidRPr="00492044">
        <w:rPr>
          <w:rFonts w:ascii="Arial" w:hAnsi="Arial" w:cs="Arial"/>
          <w:color w:val="000000"/>
          <w:lang w:val="en-IE"/>
        </w:rPr>
        <w:t>sh</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9"/>
          <w:lang w:val="en-IE"/>
        </w:rPr>
        <w:t xml:space="preserve"> </w:t>
      </w:r>
      <w:r w:rsidRPr="00492044">
        <w:rPr>
          <w:rFonts w:ascii="Arial" w:hAnsi="Arial" w:cs="Arial"/>
          <w:color w:val="000000"/>
          <w:spacing w:val="-1"/>
          <w:lang w:val="en-IE"/>
        </w:rPr>
        <w:t>f</w:t>
      </w:r>
      <w:r w:rsidRPr="00492044">
        <w:rPr>
          <w:rFonts w:ascii="Arial" w:hAnsi="Arial" w:cs="Arial"/>
          <w:color w:val="000000"/>
          <w:lang w:val="en-IE"/>
        </w:rPr>
        <w:t>or</w:t>
      </w:r>
      <w:r w:rsidRPr="00492044">
        <w:rPr>
          <w:rFonts w:ascii="Arial" w:hAnsi="Arial" w:cs="Arial"/>
          <w:color w:val="000000"/>
          <w:spacing w:val="-4"/>
          <w:lang w:val="en-IE"/>
        </w:rPr>
        <w:t xml:space="preserve"> </w:t>
      </w:r>
      <w:r w:rsidRPr="00492044">
        <w:rPr>
          <w:rFonts w:ascii="Arial" w:hAnsi="Arial" w:cs="Arial"/>
          <w:color w:val="000000"/>
          <w:spacing w:val="1"/>
          <w:lang w:val="en-IE"/>
        </w:rPr>
        <w:t>t</w:t>
      </w:r>
      <w:r w:rsidRPr="00492044">
        <w:rPr>
          <w:rFonts w:ascii="Arial" w:hAnsi="Arial" w:cs="Arial"/>
          <w:color w:val="000000"/>
          <w:spacing w:val="2"/>
          <w:lang w:val="en-IE"/>
        </w:rPr>
        <w:t>h</w:t>
      </w:r>
      <w:r w:rsidRPr="00492044">
        <w:rPr>
          <w:rFonts w:ascii="Arial" w:hAnsi="Arial" w:cs="Arial"/>
          <w:color w:val="000000"/>
          <w:lang w:val="en-IE"/>
        </w:rPr>
        <w:t>e</w:t>
      </w:r>
      <w:r w:rsidRPr="00492044">
        <w:rPr>
          <w:rFonts w:ascii="Arial" w:hAnsi="Arial" w:cs="Arial"/>
          <w:color w:val="000000"/>
          <w:spacing w:val="-4"/>
          <w:lang w:val="en-IE"/>
        </w:rPr>
        <w:t xml:space="preserve"> </w:t>
      </w:r>
      <w:r w:rsidRPr="00492044">
        <w:rPr>
          <w:rFonts w:ascii="Arial" w:hAnsi="Arial" w:cs="Arial"/>
          <w:color w:val="000000"/>
          <w:lang w:val="en-IE"/>
        </w:rPr>
        <w:t>so</w:t>
      </w:r>
      <w:r w:rsidRPr="00492044">
        <w:rPr>
          <w:rFonts w:ascii="Arial" w:hAnsi="Arial" w:cs="Arial"/>
          <w:color w:val="000000"/>
          <w:spacing w:val="1"/>
          <w:lang w:val="en-IE"/>
        </w:rPr>
        <w:t>l</w:t>
      </w:r>
      <w:r w:rsidRPr="00492044">
        <w:rPr>
          <w:rFonts w:ascii="Arial" w:hAnsi="Arial" w:cs="Arial"/>
          <w:color w:val="000000"/>
          <w:lang w:val="en-IE"/>
        </w:rPr>
        <w:t>e</w:t>
      </w:r>
      <w:r w:rsidRPr="00492044">
        <w:rPr>
          <w:rFonts w:ascii="Arial" w:hAnsi="Arial" w:cs="Arial"/>
          <w:color w:val="000000"/>
          <w:spacing w:val="-2"/>
          <w:lang w:val="en-IE"/>
        </w:rPr>
        <w:t xml:space="preserve"> </w:t>
      </w:r>
      <w:r w:rsidRPr="00492044">
        <w:rPr>
          <w:rFonts w:ascii="Arial" w:hAnsi="Arial" w:cs="Arial"/>
          <w:color w:val="000000"/>
          <w:lang w:val="en-IE"/>
        </w:rPr>
        <w:t>pu</w:t>
      </w:r>
      <w:r w:rsidRPr="00492044">
        <w:rPr>
          <w:rFonts w:ascii="Arial" w:hAnsi="Arial" w:cs="Arial"/>
          <w:color w:val="000000"/>
          <w:spacing w:val="-1"/>
          <w:lang w:val="en-IE"/>
        </w:rPr>
        <w:t>r</w:t>
      </w:r>
      <w:r w:rsidRPr="00492044">
        <w:rPr>
          <w:rFonts w:ascii="Arial" w:hAnsi="Arial" w:cs="Arial"/>
          <w:color w:val="000000"/>
          <w:lang w:val="en-IE"/>
        </w:rPr>
        <w:t>pose</w:t>
      </w:r>
      <w:r w:rsidRPr="00492044">
        <w:rPr>
          <w:rFonts w:ascii="Arial" w:hAnsi="Arial" w:cs="Arial"/>
          <w:color w:val="000000"/>
          <w:spacing w:val="-9"/>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spacing w:val="2"/>
          <w:lang w:val="en-IE"/>
        </w:rPr>
        <w:t>r</w:t>
      </w:r>
      <w:r w:rsidRPr="00492044">
        <w:rPr>
          <w:rFonts w:ascii="Arial" w:hAnsi="Arial" w:cs="Arial"/>
          <w:color w:val="000000"/>
          <w:spacing w:val="-1"/>
          <w:lang w:val="en-IE"/>
        </w:rPr>
        <w:t>e</w:t>
      </w:r>
      <w:r w:rsidRPr="00492044">
        <w:rPr>
          <w:rFonts w:ascii="Arial" w:hAnsi="Arial" w:cs="Arial"/>
          <w:color w:val="000000"/>
          <w:lang w:val="en-IE"/>
        </w:rPr>
        <w:t>p</w:t>
      </w:r>
      <w:r w:rsidRPr="00492044">
        <w:rPr>
          <w:rFonts w:ascii="Arial" w:hAnsi="Arial" w:cs="Arial"/>
          <w:color w:val="000000"/>
          <w:spacing w:val="3"/>
          <w:lang w:val="en-IE"/>
        </w:rPr>
        <w:t>l</w:t>
      </w:r>
      <w:r w:rsidRPr="00492044">
        <w:rPr>
          <w:rFonts w:ascii="Arial" w:hAnsi="Arial" w:cs="Arial"/>
          <w:color w:val="000000"/>
          <w:spacing w:val="-5"/>
          <w:lang w:val="en-IE"/>
        </w:rPr>
        <w:t>y</w:t>
      </w:r>
      <w:r w:rsidRPr="00492044">
        <w:rPr>
          <w:rFonts w:ascii="Arial" w:hAnsi="Arial" w:cs="Arial"/>
          <w:color w:val="000000"/>
          <w:spacing w:val="1"/>
          <w:lang w:val="en-IE"/>
        </w:rPr>
        <w:t>i</w:t>
      </w:r>
      <w:r w:rsidRPr="00492044">
        <w:rPr>
          <w:rFonts w:ascii="Arial" w:hAnsi="Arial" w:cs="Arial"/>
          <w:color w:val="000000"/>
          <w:spacing w:val="2"/>
          <w:lang w:val="en-IE"/>
        </w:rPr>
        <w:t>n</w:t>
      </w:r>
      <w:r w:rsidRPr="00492044">
        <w:rPr>
          <w:rFonts w:ascii="Arial" w:hAnsi="Arial" w:cs="Arial"/>
          <w:color w:val="000000"/>
          <w:lang w:val="en-IE"/>
        </w:rPr>
        <w:t>g</w:t>
      </w:r>
      <w:r w:rsidRPr="00492044">
        <w:rPr>
          <w:rFonts w:ascii="Arial" w:hAnsi="Arial" w:cs="Arial"/>
          <w:color w:val="000000"/>
          <w:spacing w:val="-10"/>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o</w:t>
      </w:r>
      <w:r w:rsidRPr="00492044">
        <w:rPr>
          <w:rFonts w:ascii="Arial" w:hAnsi="Arial" w:cs="Arial"/>
          <w:color w:val="000000"/>
          <w:spacing w:val="-2"/>
          <w:lang w:val="en-IE"/>
        </w:rPr>
        <w:t xml:space="preserve"> </w:t>
      </w:r>
      <w:r w:rsidRPr="00492044">
        <w:rPr>
          <w:rFonts w:ascii="Arial" w:hAnsi="Arial" w:cs="Arial"/>
          <w:color w:val="000000"/>
          <w:spacing w:val="1"/>
          <w:lang w:val="en-IE"/>
        </w:rPr>
        <w:t>t</w:t>
      </w:r>
      <w:r w:rsidRPr="00492044">
        <w:rPr>
          <w:rFonts w:ascii="Arial" w:hAnsi="Arial" w:cs="Arial"/>
          <w:color w:val="000000"/>
          <w:spacing w:val="2"/>
          <w:lang w:val="en-IE"/>
        </w:rPr>
        <w:t>h</w:t>
      </w:r>
      <w:r w:rsidRPr="00492044">
        <w:rPr>
          <w:rFonts w:ascii="Arial" w:hAnsi="Arial" w:cs="Arial"/>
          <w:color w:val="000000"/>
          <w:spacing w:val="1"/>
          <w:lang w:val="en-IE"/>
        </w:rPr>
        <w:t>i</w:t>
      </w:r>
      <w:r w:rsidRPr="00492044">
        <w:rPr>
          <w:rFonts w:ascii="Arial" w:hAnsi="Arial" w:cs="Arial"/>
          <w:color w:val="000000"/>
          <w:lang w:val="en-IE"/>
        </w:rPr>
        <w:t>s</w:t>
      </w:r>
      <w:r w:rsidRPr="00492044">
        <w:rPr>
          <w:rFonts w:ascii="Arial" w:hAnsi="Arial" w:cs="Arial"/>
          <w:color w:val="000000"/>
          <w:spacing w:val="-3"/>
          <w:lang w:val="en-IE"/>
        </w:rPr>
        <w:t xml:space="preserve"> </w:t>
      </w:r>
      <w:r w:rsidRPr="00492044">
        <w:rPr>
          <w:rFonts w:ascii="Arial" w:hAnsi="Arial" w:cs="Arial"/>
          <w:color w:val="000000"/>
          <w:spacing w:val="1"/>
          <w:lang w:val="en-IE"/>
        </w:rPr>
        <w:t>R</w:t>
      </w:r>
      <w:r w:rsidRPr="00492044">
        <w:rPr>
          <w:rFonts w:ascii="Arial" w:hAnsi="Arial" w:cs="Arial"/>
          <w:color w:val="000000"/>
          <w:spacing w:val="-1"/>
          <w:lang w:val="en-IE"/>
        </w:rPr>
        <w:t>F</w:t>
      </w:r>
      <w:r w:rsidRPr="00492044">
        <w:rPr>
          <w:rFonts w:ascii="Arial" w:hAnsi="Arial" w:cs="Arial"/>
          <w:color w:val="000000"/>
          <w:lang w:val="en-IE"/>
        </w:rPr>
        <w:t>T;</w:t>
      </w:r>
    </w:p>
    <w:p w14:paraId="22793890" w14:textId="77777777" w:rsidR="00380DD5" w:rsidRPr="00492044" w:rsidRDefault="00380DD5" w:rsidP="00380DD5">
      <w:pPr>
        <w:pStyle w:val="ListParagraph"/>
        <w:autoSpaceDE w:val="0"/>
        <w:autoSpaceDN w:val="0"/>
        <w:adjustRightInd w:val="0"/>
        <w:spacing w:after="120" w:line="240" w:lineRule="auto"/>
        <w:ind w:left="1418" w:right="-294"/>
        <w:jc w:val="both"/>
        <w:rPr>
          <w:rFonts w:ascii="Arial" w:hAnsi="Arial" w:cs="Arial"/>
          <w:color w:val="000000"/>
          <w:lang w:val="en-IE"/>
        </w:rPr>
      </w:pPr>
    </w:p>
    <w:p w14:paraId="694E24C5" w14:textId="6BA9D10F" w:rsidR="00380DD5" w:rsidRPr="00492044" w:rsidRDefault="00854312" w:rsidP="00C4764E">
      <w:pPr>
        <w:pStyle w:val="ListParagraph"/>
        <w:numPr>
          <w:ilvl w:val="1"/>
          <w:numId w:val="5"/>
        </w:numPr>
        <w:autoSpaceDE w:val="0"/>
        <w:autoSpaceDN w:val="0"/>
        <w:adjustRightInd w:val="0"/>
        <w:spacing w:after="0" w:line="240" w:lineRule="auto"/>
        <w:ind w:left="1418" w:right="-294" w:hanging="425"/>
        <w:jc w:val="both"/>
        <w:rPr>
          <w:rFonts w:ascii="Arial" w:hAnsi="Arial" w:cs="Arial"/>
          <w:color w:val="000000"/>
          <w:lang w:val="en-IE"/>
        </w:rPr>
      </w:pPr>
      <w:r w:rsidRPr="00492044">
        <w:rPr>
          <w:rFonts w:ascii="Arial" w:hAnsi="Arial" w:cs="Arial"/>
          <w:color w:val="000000"/>
          <w:spacing w:val="1"/>
          <w:lang w:val="en-IE"/>
        </w:rPr>
        <w:t>m</w:t>
      </w:r>
      <w:r w:rsidRPr="00492044">
        <w:rPr>
          <w:rFonts w:ascii="Arial" w:hAnsi="Arial" w:cs="Arial"/>
          <w:color w:val="000000"/>
          <w:spacing w:val="2"/>
          <w:lang w:val="en-IE"/>
        </w:rPr>
        <w:t>a</w:t>
      </w:r>
      <w:r w:rsidRPr="00492044">
        <w:rPr>
          <w:rFonts w:ascii="Arial" w:hAnsi="Arial" w:cs="Arial"/>
          <w:color w:val="000000"/>
          <w:lang w:val="en-IE"/>
        </w:rPr>
        <w:t>y</w:t>
      </w:r>
      <w:r w:rsidRPr="00492044">
        <w:rPr>
          <w:rFonts w:ascii="Arial" w:hAnsi="Arial" w:cs="Arial"/>
          <w:color w:val="000000"/>
          <w:spacing w:val="-9"/>
          <w:lang w:val="en-IE"/>
        </w:rPr>
        <w:t xml:space="preserve"> </w:t>
      </w:r>
      <w:r w:rsidRPr="00492044">
        <w:rPr>
          <w:rFonts w:ascii="Arial" w:hAnsi="Arial" w:cs="Arial"/>
          <w:color w:val="000000"/>
          <w:lang w:val="en-IE"/>
        </w:rPr>
        <w:t>not</w:t>
      </w:r>
      <w:r w:rsidRPr="00492044">
        <w:rPr>
          <w:rFonts w:ascii="Arial" w:hAnsi="Arial" w:cs="Arial"/>
          <w:color w:val="000000"/>
          <w:spacing w:val="-3"/>
          <w:lang w:val="en-IE"/>
        </w:rPr>
        <w:t xml:space="preserve"> </w:t>
      </w:r>
      <w:r w:rsidRPr="00492044">
        <w:rPr>
          <w:rFonts w:ascii="Arial" w:hAnsi="Arial" w:cs="Arial"/>
          <w:color w:val="000000"/>
          <w:lang w:val="en-IE"/>
        </w:rPr>
        <w:t>be</w:t>
      </w:r>
      <w:r w:rsidRPr="00492044">
        <w:rPr>
          <w:rFonts w:ascii="Arial" w:hAnsi="Arial" w:cs="Arial"/>
          <w:color w:val="000000"/>
          <w:spacing w:val="-3"/>
          <w:lang w:val="en-IE"/>
        </w:rPr>
        <w:t xml:space="preserve"> </w:t>
      </w:r>
      <w:r w:rsidRPr="00492044">
        <w:rPr>
          <w:rFonts w:ascii="Arial" w:hAnsi="Arial" w:cs="Arial"/>
          <w:color w:val="000000"/>
          <w:lang w:val="en-IE"/>
        </w:rPr>
        <w:t>u</w:t>
      </w:r>
      <w:r w:rsidRPr="00492044">
        <w:rPr>
          <w:rFonts w:ascii="Arial" w:hAnsi="Arial" w:cs="Arial"/>
          <w:color w:val="000000"/>
          <w:spacing w:val="3"/>
          <w:lang w:val="en-IE"/>
        </w:rPr>
        <w:t>s</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5"/>
          <w:lang w:val="en-IE"/>
        </w:rPr>
        <w:t xml:space="preserve"> </w:t>
      </w:r>
      <w:r w:rsidRPr="00492044">
        <w:rPr>
          <w:rFonts w:ascii="Arial" w:hAnsi="Arial" w:cs="Arial"/>
          <w:color w:val="000000"/>
          <w:spacing w:val="-1"/>
          <w:lang w:val="en-IE"/>
        </w:rPr>
        <w:t>c</w:t>
      </w:r>
      <w:r w:rsidRPr="00492044">
        <w:rPr>
          <w:rFonts w:ascii="Arial" w:hAnsi="Arial" w:cs="Arial"/>
          <w:color w:val="000000"/>
          <w:lang w:val="en-IE"/>
        </w:rPr>
        <w:t>o</w:t>
      </w:r>
      <w:r w:rsidRPr="00492044">
        <w:rPr>
          <w:rFonts w:ascii="Arial" w:hAnsi="Arial" w:cs="Arial"/>
          <w:color w:val="000000"/>
          <w:spacing w:val="1"/>
          <w:lang w:val="en-IE"/>
        </w:rPr>
        <w:t>mm</w:t>
      </w:r>
      <w:r w:rsidRPr="00492044">
        <w:rPr>
          <w:rFonts w:ascii="Arial" w:hAnsi="Arial" w:cs="Arial"/>
          <w:color w:val="000000"/>
          <w:spacing w:val="2"/>
          <w:lang w:val="en-IE"/>
        </w:rPr>
        <w:t>u</w:t>
      </w:r>
      <w:r w:rsidRPr="00492044">
        <w:rPr>
          <w:rFonts w:ascii="Arial" w:hAnsi="Arial" w:cs="Arial"/>
          <w:color w:val="000000"/>
          <w:lang w:val="en-IE"/>
        </w:rPr>
        <w:t>n</w:t>
      </w:r>
      <w:r w:rsidRPr="00492044">
        <w:rPr>
          <w:rFonts w:ascii="Arial" w:hAnsi="Arial" w:cs="Arial"/>
          <w:color w:val="000000"/>
          <w:spacing w:val="1"/>
          <w:lang w:val="en-IE"/>
        </w:rPr>
        <w:t>i</w:t>
      </w:r>
      <w:r w:rsidRPr="00492044">
        <w:rPr>
          <w:rFonts w:ascii="Arial" w:hAnsi="Arial" w:cs="Arial"/>
          <w:color w:val="000000"/>
          <w:spacing w:val="-1"/>
          <w:lang w:val="en-IE"/>
        </w:rPr>
        <w:t>ca</w:t>
      </w:r>
      <w:r w:rsidRPr="00492044">
        <w:rPr>
          <w:rFonts w:ascii="Arial" w:hAnsi="Arial" w:cs="Arial"/>
          <w:color w:val="000000"/>
          <w:spacing w:val="1"/>
          <w:lang w:val="en-IE"/>
        </w:rPr>
        <w:t>t</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15"/>
          <w:lang w:val="en-IE"/>
        </w:rPr>
        <w:t xml:space="preserve"> </w:t>
      </w:r>
      <w:r w:rsidRPr="00492044">
        <w:rPr>
          <w:rFonts w:ascii="Arial" w:hAnsi="Arial" w:cs="Arial"/>
          <w:color w:val="000000"/>
          <w:spacing w:val="-1"/>
          <w:lang w:val="en-IE"/>
        </w:rPr>
        <w:t>re</w:t>
      </w:r>
      <w:r w:rsidRPr="00492044">
        <w:rPr>
          <w:rFonts w:ascii="Arial" w:hAnsi="Arial" w:cs="Arial"/>
          <w:color w:val="000000"/>
          <w:spacing w:val="2"/>
          <w:lang w:val="en-IE"/>
        </w:rPr>
        <w:t>p</w:t>
      </w:r>
      <w:r w:rsidRPr="00492044">
        <w:rPr>
          <w:rFonts w:ascii="Arial" w:hAnsi="Arial" w:cs="Arial"/>
          <w:color w:val="000000"/>
          <w:spacing w:val="-1"/>
          <w:lang w:val="en-IE"/>
        </w:rPr>
        <w:t>r</w:t>
      </w:r>
      <w:r w:rsidRPr="00492044">
        <w:rPr>
          <w:rFonts w:ascii="Arial" w:hAnsi="Arial" w:cs="Arial"/>
          <w:color w:val="000000"/>
          <w:lang w:val="en-IE"/>
        </w:rPr>
        <w:t>odu</w:t>
      </w:r>
      <w:r w:rsidRPr="00492044">
        <w:rPr>
          <w:rFonts w:ascii="Arial" w:hAnsi="Arial" w:cs="Arial"/>
          <w:color w:val="000000"/>
          <w:spacing w:val="2"/>
          <w:lang w:val="en-IE"/>
        </w:rPr>
        <w:t>c</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11"/>
          <w:lang w:val="en-IE"/>
        </w:rPr>
        <w:t xml:space="preserve"> </w:t>
      </w:r>
      <w:r w:rsidRPr="00492044">
        <w:rPr>
          <w:rFonts w:ascii="Arial" w:hAnsi="Arial" w:cs="Arial"/>
          <w:color w:val="000000"/>
          <w:lang w:val="en-IE"/>
        </w:rPr>
        <w:t>or</w:t>
      </w:r>
      <w:r w:rsidRPr="00492044">
        <w:rPr>
          <w:rFonts w:ascii="Arial" w:hAnsi="Arial" w:cs="Arial"/>
          <w:color w:val="000000"/>
          <w:spacing w:val="-3"/>
          <w:lang w:val="en-IE"/>
        </w:rPr>
        <w:t xml:space="preserve"> </w:t>
      </w:r>
      <w:r w:rsidRPr="00492044">
        <w:rPr>
          <w:rFonts w:ascii="Arial" w:hAnsi="Arial" w:cs="Arial"/>
          <w:color w:val="000000"/>
          <w:lang w:val="en-IE"/>
        </w:rPr>
        <w:t>p</w:t>
      </w:r>
      <w:r w:rsidRPr="00492044">
        <w:rPr>
          <w:rFonts w:ascii="Arial" w:hAnsi="Arial" w:cs="Arial"/>
          <w:color w:val="000000"/>
          <w:spacing w:val="2"/>
          <w:lang w:val="en-IE"/>
        </w:rPr>
        <w:t>u</w:t>
      </w:r>
      <w:r w:rsidRPr="00492044">
        <w:rPr>
          <w:rFonts w:ascii="Arial" w:hAnsi="Arial" w:cs="Arial"/>
          <w:color w:val="000000"/>
          <w:lang w:val="en-IE"/>
        </w:rPr>
        <w:t>b</w:t>
      </w:r>
      <w:r w:rsidRPr="00492044">
        <w:rPr>
          <w:rFonts w:ascii="Arial" w:hAnsi="Arial" w:cs="Arial"/>
          <w:color w:val="000000"/>
          <w:spacing w:val="1"/>
          <w:lang w:val="en-IE"/>
        </w:rPr>
        <w:t>li</w:t>
      </w:r>
      <w:r w:rsidRPr="00492044">
        <w:rPr>
          <w:rFonts w:ascii="Arial" w:hAnsi="Arial" w:cs="Arial"/>
          <w:color w:val="000000"/>
          <w:lang w:val="en-IE"/>
        </w:rPr>
        <w:t>sh</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9"/>
          <w:lang w:val="en-IE"/>
        </w:rPr>
        <w:t xml:space="preserve"> </w:t>
      </w:r>
      <w:r w:rsidRPr="00492044">
        <w:rPr>
          <w:rFonts w:ascii="Arial" w:hAnsi="Arial" w:cs="Arial"/>
          <w:color w:val="000000"/>
          <w:spacing w:val="-1"/>
          <w:lang w:val="en-IE"/>
        </w:rPr>
        <w:t>f</w:t>
      </w:r>
      <w:r w:rsidRPr="00492044">
        <w:rPr>
          <w:rFonts w:ascii="Arial" w:hAnsi="Arial" w:cs="Arial"/>
          <w:color w:val="000000"/>
          <w:lang w:val="en-IE"/>
        </w:rPr>
        <w:t>or</w:t>
      </w:r>
      <w:r w:rsidRPr="00492044">
        <w:rPr>
          <w:rFonts w:ascii="Arial" w:hAnsi="Arial" w:cs="Arial"/>
          <w:color w:val="000000"/>
          <w:spacing w:val="-4"/>
          <w:lang w:val="en-IE"/>
        </w:rPr>
        <w:t xml:space="preserve"> </w:t>
      </w:r>
      <w:r w:rsidRPr="00492044">
        <w:rPr>
          <w:rFonts w:ascii="Arial" w:hAnsi="Arial" w:cs="Arial"/>
          <w:color w:val="000000"/>
          <w:spacing w:val="-1"/>
          <w:lang w:val="en-IE"/>
        </w:rPr>
        <w:t>a</w:t>
      </w:r>
      <w:r w:rsidRPr="00492044">
        <w:rPr>
          <w:rFonts w:ascii="Arial" w:hAnsi="Arial" w:cs="Arial"/>
          <w:color w:val="000000"/>
          <w:spacing w:val="5"/>
          <w:lang w:val="en-IE"/>
        </w:rPr>
        <w:t>n</w:t>
      </w:r>
      <w:r w:rsidRPr="00492044">
        <w:rPr>
          <w:rFonts w:ascii="Arial" w:hAnsi="Arial" w:cs="Arial"/>
          <w:color w:val="000000"/>
          <w:lang w:val="en-IE"/>
        </w:rPr>
        <w:t>y</w:t>
      </w:r>
      <w:r w:rsidRPr="00492044">
        <w:rPr>
          <w:rFonts w:ascii="Arial" w:hAnsi="Arial" w:cs="Arial"/>
          <w:color w:val="000000"/>
          <w:spacing w:val="-8"/>
          <w:lang w:val="en-IE"/>
        </w:rPr>
        <w:t xml:space="preserve"> </w:t>
      </w:r>
      <w:r w:rsidRPr="00492044">
        <w:rPr>
          <w:rFonts w:ascii="Arial" w:hAnsi="Arial" w:cs="Arial"/>
          <w:color w:val="000000"/>
          <w:lang w:val="en-IE"/>
        </w:rPr>
        <w:t>o</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1"/>
          <w:lang w:val="en-IE"/>
        </w:rPr>
        <w:t>e</w:t>
      </w:r>
      <w:r w:rsidRPr="00492044">
        <w:rPr>
          <w:rFonts w:ascii="Arial" w:hAnsi="Arial" w:cs="Arial"/>
          <w:color w:val="000000"/>
          <w:lang w:val="en-IE"/>
        </w:rPr>
        <w:t>r</w:t>
      </w:r>
      <w:r w:rsidRPr="00492044">
        <w:rPr>
          <w:rFonts w:ascii="Arial" w:hAnsi="Arial" w:cs="Arial"/>
          <w:color w:val="000000"/>
          <w:spacing w:val="-6"/>
          <w:lang w:val="en-IE"/>
        </w:rPr>
        <w:t xml:space="preserve"> </w:t>
      </w:r>
      <w:r w:rsidRPr="00492044">
        <w:rPr>
          <w:rFonts w:ascii="Arial" w:hAnsi="Arial" w:cs="Arial"/>
          <w:color w:val="000000"/>
          <w:lang w:val="en-IE"/>
        </w:rPr>
        <w:t>p</w:t>
      </w:r>
      <w:r w:rsidRPr="00492044">
        <w:rPr>
          <w:rFonts w:ascii="Arial" w:hAnsi="Arial" w:cs="Arial"/>
          <w:color w:val="000000"/>
          <w:spacing w:val="2"/>
          <w:lang w:val="en-IE"/>
        </w:rPr>
        <w:t>ur</w:t>
      </w:r>
      <w:r w:rsidRPr="00492044">
        <w:rPr>
          <w:rFonts w:ascii="Arial" w:hAnsi="Arial" w:cs="Arial"/>
          <w:color w:val="000000"/>
          <w:lang w:val="en-IE"/>
        </w:rPr>
        <w:t>pose w</w:t>
      </w:r>
      <w:r w:rsidRPr="00492044">
        <w:rPr>
          <w:rFonts w:ascii="Arial" w:hAnsi="Arial" w:cs="Arial"/>
          <w:color w:val="000000"/>
          <w:spacing w:val="1"/>
          <w:lang w:val="en-IE"/>
        </w:rPr>
        <w:t>it</w:t>
      </w:r>
      <w:r w:rsidRPr="00492044">
        <w:rPr>
          <w:rFonts w:ascii="Arial" w:hAnsi="Arial" w:cs="Arial"/>
          <w:color w:val="000000"/>
          <w:lang w:val="en-IE"/>
        </w:rPr>
        <w:t>hout</w:t>
      </w:r>
      <w:r w:rsidRPr="00492044">
        <w:rPr>
          <w:rFonts w:ascii="Arial" w:hAnsi="Arial" w:cs="Arial"/>
          <w:color w:val="000000"/>
          <w:spacing w:val="-7"/>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4"/>
          <w:lang w:val="en-IE"/>
        </w:rPr>
        <w:t xml:space="preserve"> </w:t>
      </w:r>
      <w:r w:rsidRPr="00492044">
        <w:rPr>
          <w:rFonts w:ascii="Arial" w:hAnsi="Arial" w:cs="Arial"/>
          <w:color w:val="000000"/>
          <w:lang w:val="en-IE"/>
        </w:rPr>
        <w:t>p</w:t>
      </w:r>
      <w:r w:rsidRPr="00492044">
        <w:rPr>
          <w:rFonts w:ascii="Arial" w:hAnsi="Arial" w:cs="Arial"/>
          <w:color w:val="000000"/>
          <w:spacing w:val="-1"/>
          <w:lang w:val="en-IE"/>
        </w:rPr>
        <w:t>r</w:t>
      </w:r>
      <w:r w:rsidRPr="00492044">
        <w:rPr>
          <w:rFonts w:ascii="Arial" w:hAnsi="Arial" w:cs="Arial"/>
          <w:color w:val="000000"/>
          <w:spacing w:val="1"/>
          <w:lang w:val="en-IE"/>
        </w:rPr>
        <w:t>i</w:t>
      </w:r>
      <w:r w:rsidRPr="00492044">
        <w:rPr>
          <w:rFonts w:ascii="Arial" w:hAnsi="Arial" w:cs="Arial"/>
          <w:color w:val="000000"/>
          <w:lang w:val="en-IE"/>
        </w:rPr>
        <w:t>or</w:t>
      </w:r>
      <w:r w:rsidRPr="00492044">
        <w:rPr>
          <w:rFonts w:ascii="Arial" w:hAnsi="Arial" w:cs="Arial"/>
          <w:color w:val="000000"/>
          <w:spacing w:val="-6"/>
          <w:lang w:val="en-IE"/>
        </w:rPr>
        <w:t xml:space="preserve"> </w:t>
      </w:r>
      <w:r w:rsidRPr="00492044">
        <w:rPr>
          <w:rFonts w:ascii="Arial" w:hAnsi="Arial" w:cs="Arial"/>
          <w:color w:val="000000"/>
          <w:lang w:val="en-IE"/>
        </w:rPr>
        <w:t>w</w:t>
      </w:r>
      <w:r w:rsidRPr="00492044">
        <w:rPr>
          <w:rFonts w:ascii="Arial" w:hAnsi="Arial" w:cs="Arial"/>
          <w:color w:val="000000"/>
          <w:spacing w:val="-1"/>
          <w:lang w:val="en-IE"/>
        </w:rPr>
        <w:t>r</w:t>
      </w:r>
      <w:r w:rsidRPr="00492044">
        <w:rPr>
          <w:rFonts w:ascii="Arial" w:hAnsi="Arial" w:cs="Arial"/>
          <w:color w:val="000000"/>
          <w:spacing w:val="1"/>
          <w:lang w:val="en-IE"/>
        </w:rPr>
        <w:t>itt</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7"/>
          <w:lang w:val="en-IE"/>
        </w:rPr>
        <w:t xml:space="preserve"> </w:t>
      </w:r>
      <w:r w:rsidRPr="00492044">
        <w:rPr>
          <w:rFonts w:ascii="Arial" w:hAnsi="Arial" w:cs="Arial"/>
          <w:color w:val="000000"/>
          <w:lang w:val="en-IE"/>
        </w:rPr>
        <w:t>p</w:t>
      </w:r>
      <w:r w:rsidRPr="00492044">
        <w:rPr>
          <w:rFonts w:ascii="Arial" w:hAnsi="Arial" w:cs="Arial"/>
          <w:color w:val="000000"/>
          <w:spacing w:val="-1"/>
          <w:lang w:val="en-IE"/>
        </w:rPr>
        <w:t>er</w:t>
      </w:r>
      <w:r w:rsidRPr="00492044">
        <w:rPr>
          <w:rFonts w:ascii="Arial" w:hAnsi="Arial" w:cs="Arial"/>
          <w:color w:val="000000"/>
          <w:spacing w:val="1"/>
          <w:lang w:val="en-IE"/>
        </w:rPr>
        <w:t>mi</w:t>
      </w:r>
      <w:r w:rsidRPr="00492044">
        <w:rPr>
          <w:rFonts w:ascii="Arial" w:hAnsi="Arial" w:cs="Arial"/>
          <w:color w:val="000000"/>
          <w:lang w:val="en-IE"/>
        </w:rPr>
        <w:t>ss</w:t>
      </w:r>
      <w:r w:rsidRPr="00492044">
        <w:rPr>
          <w:rFonts w:ascii="Arial" w:hAnsi="Arial" w:cs="Arial"/>
          <w:color w:val="000000"/>
          <w:spacing w:val="1"/>
          <w:lang w:val="en-IE"/>
        </w:rPr>
        <w:t>i</w:t>
      </w:r>
      <w:r w:rsidRPr="00492044">
        <w:rPr>
          <w:rFonts w:ascii="Arial" w:hAnsi="Arial" w:cs="Arial"/>
          <w:color w:val="000000"/>
          <w:lang w:val="en-IE"/>
        </w:rPr>
        <w:t>on</w:t>
      </w:r>
      <w:r w:rsidRPr="00492044">
        <w:rPr>
          <w:rFonts w:ascii="Arial" w:hAnsi="Arial" w:cs="Arial"/>
          <w:color w:val="000000"/>
          <w:spacing w:val="-11"/>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the </w:t>
      </w:r>
      <w:r w:rsidRPr="00492044">
        <w:rPr>
          <w:rFonts w:ascii="Arial" w:hAnsi="Arial" w:cs="Arial"/>
          <w:color w:val="000000"/>
          <w:spacing w:val="1"/>
          <w:lang w:val="en-IE"/>
        </w:rPr>
        <w:t>Network</w:t>
      </w:r>
      <w:r w:rsidRPr="00492044">
        <w:rPr>
          <w:rFonts w:ascii="Arial" w:hAnsi="Arial" w:cs="Arial"/>
          <w:color w:val="000000"/>
          <w:lang w:val="en-IE"/>
        </w:rPr>
        <w:t>;</w:t>
      </w:r>
    </w:p>
    <w:p w14:paraId="6CC62ED2" w14:textId="77777777" w:rsidR="00380DD5" w:rsidRPr="00492044" w:rsidRDefault="00380DD5" w:rsidP="00380DD5">
      <w:pPr>
        <w:autoSpaceDE w:val="0"/>
        <w:autoSpaceDN w:val="0"/>
        <w:adjustRightInd w:val="0"/>
        <w:spacing w:after="0" w:line="240" w:lineRule="auto"/>
        <w:ind w:right="-294"/>
        <w:jc w:val="both"/>
        <w:rPr>
          <w:rFonts w:ascii="Arial" w:hAnsi="Arial" w:cs="Arial"/>
          <w:color w:val="000000"/>
        </w:rPr>
      </w:pPr>
    </w:p>
    <w:p w14:paraId="029F8937" w14:textId="45F34374" w:rsidR="00854312" w:rsidRPr="00492044" w:rsidRDefault="00854312" w:rsidP="00C4764E">
      <w:pPr>
        <w:pStyle w:val="ListParagraph"/>
        <w:numPr>
          <w:ilvl w:val="1"/>
          <w:numId w:val="5"/>
        </w:numPr>
        <w:autoSpaceDE w:val="0"/>
        <w:autoSpaceDN w:val="0"/>
        <w:adjustRightInd w:val="0"/>
        <w:spacing w:after="0" w:line="240" w:lineRule="auto"/>
        <w:ind w:left="1418" w:right="-294" w:hanging="425"/>
        <w:jc w:val="both"/>
        <w:rPr>
          <w:rFonts w:ascii="Arial" w:hAnsi="Arial" w:cs="Arial"/>
          <w:color w:val="000000"/>
          <w:lang w:val="en-IE"/>
        </w:rPr>
      </w:pPr>
      <w:r w:rsidRPr="00492044">
        <w:rPr>
          <w:rFonts w:ascii="Arial" w:hAnsi="Arial" w:cs="Arial"/>
          <w:color w:val="000000"/>
          <w:spacing w:val="-1"/>
          <w:lang w:val="en-IE"/>
        </w:rPr>
        <w:t>shall be treated as confidential by the Tenderer and by any third parties (including subcontractors) engaged or consulted by the Tenderer; and</w:t>
      </w:r>
    </w:p>
    <w:p w14:paraId="206F80C6" w14:textId="77777777" w:rsidR="00380DD5" w:rsidRPr="00492044" w:rsidRDefault="00380DD5" w:rsidP="00380DD5">
      <w:pPr>
        <w:autoSpaceDE w:val="0"/>
        <w:autoSpaceDN w:val="0"/>
        <w:adjustRightInd w:val="0"/>
        <w:spacing w:after="0" w:line="240" w:lineRule="auto"/>
        <w:ind w:right="-294"/>
        <w:jc w:val="both"/>
        <w:rPr>
          <w:rFonts w:ascii="Arial" w:hAnsi="Arial" w:cs="Arial"/>
          <w:color w:val="000000"/>
        </w:rPr>
      </w:pPr>
    </w:p>
    <w:p w14:paraId="3D5FC225" w14:textId="0ABE7090" w:rsidR="00854312" w:rsidRPr="00492044" w:rsidRDefault="00854312" w:rsidP="00C4764E">
      <w:pPr>
        <w:pStyle w:val="ListParagraph"/>
        <w:numPr>
          <w:ilvl w:val="1"/>
          <w:numId w:val="5"/>
        </w:numPr>
        <w:autoSpaceDE w:val="0"/>
        <w:autoSpaceDN w:val="0"/>
        <w:adjustRightInd w:val="0"/>
        <w:spacing w:after="0" w:line="240" w:lineRule="auto"/>
        <w:ind w:left="1418" w:right="-294" w:hanging="425"/>
        <w:jc w:val="both"/>
        <w:rPr>
          <w:rFonts w:ascii="Arial" w:hAnsi="Arial" w:cs="Arial"/>
          <w:color w:val="000000"/>
          <w:lang w:val="en-IE"/>
        </w:rPr>
      </w:pPr>
      <w:r w:rsidRPr="00492044">
        <w:rPr>
          <w:rFonts w:ascii="Arial" w:hAnsi="Arial" w:cs="Arial"/>
          <w:color w:val="000000"/>
          <w:spacing w:val="1"/>
          <w:lang w:val="en-IE"/>
        </w:rPr>
        <w:t>m</w:t>
      </w:r>
      <w:r w:rsidRPr="00492044">
        <w:rPr>
          <w:rFonts w:ascii="Arial" w:hAnsi="Arial" w:cs="Arial"/>
          <w:color w:val="000000"/>
          <w:lang w:val="en-IE"/>
        </w:rPr>
        <w:t>ust</w:t>
      </w:r>
      <w:r w:rsidRPr="00492044">
        <w:rPr>
          <w:rFonts w:ascii="Arial" w:hAnsi="Arial" w:cs="Arial"/>
          <w:color w:val="000000"/>
          <w:spacing w:val="-5"/>
          <w:lang w:val="en-IE"/>
        </w:rPr>
        <w:t xml:space="preserve"> </w:t>
      </w:r>
      <w:r w:rsidRPr="00492044">
        <w:rPr>
          <w:rFonts w:ascii="Arial" w:hAnsi="Arial" w:cs="Arial"/>
          <w:color w:val="000000"/>
          <w:lang w:val="en-IE"/>
        </w:rPr>
        <w:t>be</w:t>
      </w:r>
      <w:r w:rsidRPr="00492044">
        <w:rPr>
          <w:rFonts w:ascii="Arial" w:hAnsi="Arial" w:cs="Arial"/>
          <w:color w:val="000000"/>
          <w:spacing w:val="-3"/>
          <w:lang w:val="en-IE"/>
        </w:rPr>
        <w:t xml:space="preserve"> </w:t>
      </w:r>
      <w:r w:rsidRPr="00492044">
        <w:rPr>
          <w:rFonts w:ascii="Arial" w:hAnsi="Arial" w:cs="Arial"/>
          <w:color w:val="000000"/>
          <w:spacing w:val="-1"/>
          <w:lang w:val="en-IE"/>
        </w:rPr>
        <w:t>returned immediately to the</w:t>
      </w:r>
      <w:r w:rsidRPr="00492044">
        <w:rPr>
          <w:rFonts w:ascii="Arial" w:hAnsi="Arial" w:cs="Arial"/>
          <w:color w:val="000000"/>
          <w:spacing w:val="-3"/>
          <w:lang w:val="en-IE"/>
        </w:rPr>
        <w:t xml:space="preserve"> </w:t>
      </w:r>
      <w:r w:rsidRPr="00492044">
        <w:rPr>
          <w:rFonts w:ascii="Arial" w:hAnsi="Arial" w:cs="Arial"/>
          <w:color w:val="000000"/>
          <w:spacing w:val="1"/>
          <w:lang w:val="en-IE"/>
        </w:rPr>
        <w:t>Network</w:t>
      </w:r>
      <w:r w:rsidRPr="00492044">
        <w:rPr>
          <w:rFonts w:ascii="Arial" w:hAnsi="Arial" w:cs="Arial"/>
          <w:color w:val="000000"/>
          <w:lang w:val="en-IE"/>
        </w:rPr>
        <w:t xml:space="preserve"> upon</w:t>
      </w:r>
      <w:r w:rsidRPr="00492044">
        <w:rPr>
          <w:rFonts w:ascii="Arial" w:hAnsi="Arial" w:cs="Arial"/>
          <w:color w:val="000000"/>
          <w:spacing w:val="-5"/>
          <w:lang w:val="en-IE"/>
        </w:rPr>
        <w:t xml:space="preserve"> </w:t>
      </w:r>
      <w:r w:rsidRPr="00492044">
        <w:rPr>
          <w:rFonts w:ascii="Arial" w:hAnsi="Arial" w:cs="Arial"/>
          <w:color w:val="000000"/>
          <w:spacing w:val="2"/>
          <w:lang w:val="en-IE"/>
        </w:rPr>
        <w:t>c</w:t>
      </w:r>
      <w:r w:rsidRPr="00492044">
        <w:rPr>
          <w:rFonts w:ascii="Arial" w:hAnsi="Arial" w:cs="Arial"/>
          <w:color w:val="000000"/>
          <w:spacing w:val="-1"/>
          <w:lang w:val="en-IE"/>
        </w:rPr>
        <w:t>a</w:t>
      </w:r>
      <w:r w:rsidRPr="00492044">
        <w:rPr>
          <w:rFonts w:ascii="Arial" w:hAnsi="Arial" w:cs="Arial"/>
          <w:color w:val="000000"/>
          <w:lang w:val="en-IE"/>
        </w:rPr>
        <w:t>n</w:t>
      </w:r>
      <w:r w:rsidRPr="00492044">
        <w:rPr>
          <w:rFonts w:ascii="Arial" w:hAnsi="Arial" w:cs="Arial"/>
          <w:color w:val="000000"/>
          <w:spacing w:val="-1"/>
          <w:lang w:val="en-IE"/>
        </w:rPr>
        <w:t>ce</w:t>
      </w:r>
      <w:r w:rsidRPr="00492044">
        <w:rPr>
          <w:rFonts w:ascii="Arial" w:hAnsi="Arial" w:cs="Arial"/>
          <w:color w:val="000000"/>
          <w:spacing w:val="1"/>
          <w:lang w:val="en-IE"/>
        </w:rPr>
        <w:t>ll</w:t>
      </w:r>
      <w:r w:rsidRPr="00492044">
        <w:rPr>
          <w:rFonts w:ascii="Arial" w:hAnsi="Arial" w:cs="Arial"/>
          <w:color w:val="000000"/>
          <w:spacing w:val="-1"/>
          <w:lang w:val="en-IE"/>
        </w:rPr>
        <w:t>a</w:t>
      </w:r>
      <w:r w:rsidRPr="00492044">
        <w:rPr>
          <w:rFonts w:ascii="Arial" w:hAnsi="Arial" w:cs="Arial"/>
          <w:color w:val="000000"/>
          <w:spacing w:val="1"/>
          <w:lang w:val="en-IE"/>
        </w:rPr>
        <w:t>t</w:t>
      </w:r>
      <w:r w:rsidRPr="00492044">
        <w:rPr>
          <w:rFonts w:ascii="Arial" w:hAnsi="Arial" w:cs="Arial"/>
          <w:color w:val="000000"/>
          <w:spacing w:val="3"/>
          <w:lang w:val="en-IE"/>
        </w:rPr>
        <w:t>i</w:t>
      </w:r>
      <w:r w:rsidRPr="00492044">
        <w:rPr>
          <w:rFonts w:ascii="Arial" w:hAnsi="Arial" w:cs="Arial"/>
          <w:color w:val="000000"/>
          <w:lang w:val="en-IE"/>
        </w:rPr>
        <w:t>on</w:t>
      </w:r>
      <w:r w:rsidRPr="00492044">
        <w:rPr>
          <w:rFonts w:ascii="Arial" w:hAnsi="Arial" w:cs="Arial"/>
          <w:color w:val="000000"/>
          <w:spacing w:val="-12"/>
          <w:lang w:val="en-IE"/>
        </w:rPr>
        <w:t xml:space="preserve"> </w:t>
      </w:r>
      <w:r w:rsidRPr="00492044">
        <w:rPr>
          <w:rFonts w:ascii="Arial" w:hAnsi="Arial" w:cs="Arial"/>
          <w:color w:val="000000"/>
          <w:lang w:val="en-IE"/>
        </w:rPr>
        <w:t xml:space="preserve">or </w:t>
      </w:r>
      <w:r w:rsidRPr="00492044">
        <w:rPr>
          <w:rFonts w:ascii="Arial" w:hAnsi="Arial" w:cs="Arial"/>
          <w:color w:val="000000"/>
          <w:spacing w:val="-1"/>
          <w:lang w:val="en-IE"/>
        </w:rPr>
        <w:t>c</w:t>
      </w:r>
      <w:r w:rsidRPr="00492044">
        <w:rPr>
          <w:rFonts w:ascii="Arial" w:hAnsi="Arial" w:cs="Arial"/>
          <w:color w:val="000000"/>
          <w:lang w:val="en-IE"/>
        </w:rPr>
        <w:t>o</w:t>
      </w:r>
      <w:r w:rsidRPr="00492044">
        <w:rPr>
          <w:rFonts w:ascii="Arial" w:hAnsi="Arial" w:cs="Arial"/>
          <w:color w:val="000000"/>
          <w:spacing w:val="1"/>
          <w:lang w:val="en-IE"/>
        </w:rPr>
        <w:t>m</w:t>
      </w:r>
      <w:r w:rsidRPr="00492044">
        <w:rPr>
          <w:rFonts w:ascii="Arial" w:hAnsi="Arial" w:cs="Arial"/>
          <w:color w:val="000000"/>
          <w:lang w:val="en-IE"/>
        </w:rPr>
        <w:t>p</w:t>
      </w:r>
      <w:r w:rsidRPr="00492044">
        <w:rPr>
          <w:rFonts w:ascii="Arial" w:hAnsi="Arial" w:cs="Arial"/>
          <w:color w:val="000000"/>
          <w:spacing w:val="1"/>
          <w:lang w:val="en-IE"/>
        </w:rPr>
        <w:t>l</w:t>
      </w:r>
      <w:r w:rsidRPr="00492044">
        <w:rPr>
          <w:rFonts w:ascii="Arial" w:hAnsi="Arial" w:cs="Arial"/>
          <w:color w:val="000000"/>
          <w:spacing w:val="-1"/>
          <w:lang w:val="en-IE"/>
        </w:rPr>
        <w:t>e</w:t>
      </w:r>
      <w:r w:rsidRPr="00492044">
        <w:rPr>
          <w:rFonts w:ascii="Arial" w:hAnsi="Arial" w:cs="Arial"/>
          <w:color w:val="000000"/>
          <w:spacing w:val="1"/>
          <w:lang w:val="en-IE"/>
        </w:rPr>
        <w:t>ti</w:t>
      </w:r>
      <w:r w:rsidRPr="00492044">
        <w:rPr>
          <w:rFonts w:ascii="Arial" w:hAnsi="Arial" w:cs="Arial"/>
          <w:color w:val="000000"/>
          <w:lang w:val="en-IE"/>
        </w:rPr>
        <w:t>on</w:t>
      </w:r>
      <w:r w:rsidRPr="00492044">
        <w:rPr>
          <w:rFonts w:ascii="Arial" w:hAnsi="Arial" w:cs="Arial"/>
          <w:color w:val="000000"/>
          <w:spacing w:val="-11"/>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w:t>
      </w:r>
      <w:r w:rsidRPr="00492044">
        <w:rPr>
          <w:rFonts w:ascii="Arial" w:hAnsi="Arial" w:cs="Arial"/>
          <w:color w:val="000000"/>
          <w:spacing w:val="1"/>
          <w:lang w:val="en-IE"/>
        </w:rPr>
        <w:t>i</w:t>
      </w:r>
      <w:r w:rsidRPr="00492044">
        <w:rPr>
          <w:rFonts w:ascii="Arial" w:hAnsi="Arial" w:cs="Arial"/>
          <w:color w:val="000000"/>
          <w:lang w:val="en-IE"/>
        </w:rPr>
        <w:t>s</w:t>
      </w:r>
      <w:r w:rsidRPr="00492044">
        <w:rPr>
          <w:rFonts w:ascii="Arial" w:hAnsi="Arial" w:cs="Arial"/>
          <w:color w:val="000000"/>
          <w:spacing w:val="-3"/>
          <w:lang w:val="en-IE"/>
        </w:rPr>
        <w:t xml:space="preserve"> C</w:t>
      </w:r>
      <w:r w:rsidRPr="00492044">
        <w:rPr>
          <w:rFonts w:ascii="Arial" w:hAnsi="Arial" w:cs="Arial"/>
          <w:color w:val="000000"/>
          <w:lang w:val="en-IE"/>
        </w:rPr>
        <w:t>o</w:t>
      </w:r>
      <w:r w:rsidRPr="00492044">
        <w:rPr>
          <w:rFonts w:ascii="Arial" w:hAnsi="Arial" w:cs="Arial"/>
          <w:color w:val="000000"/>
          <w:spacing w:val="1"/>
          <w:lang w:val="en-IE"/>
        </w:rPr>
        <w:t>m</w:t>
      </w:r>
      <w:r w:rsidRPr="00492044">
        <w:rPr>
          <w:rFonts w:ascii="Arial" w:hAnsi="Arial" w:cs="Arial"/>
          <w:color w:val="000000"/>
          <w:lang w:val="en-IE"/>
        </w:rPr>
        <w:t>p</w:t>
      </w:r>
      <w:r w:rsidRPr="00492044">
        <w:rPr>
          <w:rFonts w:ascii="Arial" w:hAnsi="Arial" w:cs="Arial"/>
          <w:color w:val="000000"/>
          <w:spacing w:val="-1"/>
          <w:lang w:val="en-IE"/>
        </w:rPr>
        <w:t>e</w:t>
      </w:r>
      <w:r w:rsidRPr="00492044">
        <w:rPr>
          <w:rFonts w:ascii="Arial" w:hAnsi="Arial" w:cs="Arial"/>
          <w:color w:val="000000"/>
          <w:spacing w:val="1"/>
          <w:lang w:val="en-IE"/>
        </w:rPr>
        <w:t>titi</w:t>
      </w:r>
      <w:r w:rsidRPr="00492044">
        <w:rPr>
          <w:rFonts w:ascii="Arial" w:hAnsi="Arial" w:cs="Arial"/>
          <w:color w:val="000000"/>
          <w:lang w:val="en-IE"/>
        </w:rPr>
        <w:t>on</w:t>
      </w:r>
      <w:r w:rsidRPr="00492044">
        <w:rPr>
          <w:rFonts w:ascii="Arial" w:hAnsi="Arial" w:cs="Arial"/>
          <w:color w:val="000000"/>
          <w:spacing w:val="-11"/>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f</w:t>
      </w:r>
      <w:r w:rsidRPr="00492044">
        <w:rPr>
          <w:rFonts w:ascii="Arial" w:hAnsi="Arial" w:cs="Arial"/>
          <w:color w:val="000000"/>
          <w:spacing w:val="-2"/>
          <w:lang w:val="en-IE"/>
        </w:rPr>
        <w:t xml:space="preserve"> </w:t>
      </w:r>
      <w:r w:rsidRPr="00492044">
        <w:rPr>
          <w:rFonts w:ascii="Arial" w:hAnsi="Arial" w:cs="Arial"/>
          <w:color w:val="000000"/>
          <w:lang w:val="en-IE"/>
        </w:rPr>
        <w:t>so</w:t>
      </w:r>
      <w:r w:rsidRPr="00492044">
        <w:rPr>
          <w:rFonts w:ascii="Arial" w:hAnsi="Arial" w:cs="Arial"/>
          <w:color w:val="000000"/>
          <w:spacing w:val="-2"/>
          <w:lang w:val="en-IE"/>
        </w:rPr>
        <w:t xml:space="preserve"> </w:t>
      </w:r>
      <w:r w:rsidRPr="00492044">
        <w:rPr>
          <w:rFonts w:ascii="Arial" w:hAnsi="Arial" w:cs="Arial"/>
          <w:color w:val="000000"/>
          <w:spacing w:val="-1"/>
          <w:lang w:val="en-IE"/>
        </w:rPr>
        <w:t>re</w:t>
      </w:r>
      <w:r w:rsidRPr="00492044">
        <w:rPr>
          <w:rFonts w:ascii="Arial" w:hAnsi="Arial" w:cs="Arial"/>
          <w:color w:val="000000"/>
          <w:lang w:val="en-IE"/>
        </w:rPr>
        <w:t>qu</w:t>
      </w:r>
      <w:r w:rsidRPr="00492044">
        <w:rPr>
          <w:rFonts w:ascii="Arial" w:hAnsi="Arial" w:cs="Arial"/>
          <w:color w:val="000000"/>
          <w:spacing w:val="-1"/>
          <w:lang w:val="en-IE"/>
        </w:rPr>
        <w:t>e</w:t>
      </w:r>
      <w:r w:rsidRPr="00492044">
        <w:rPr>
          <w:rFonts w:ascii="Arial" w:hAnsi="Arial" w:cs="Arial"/>
          <w:color w:val="000000"/>
          <w:lang w:val="en-IE"/>
        </w:rPr>
        <w:t>s</w:t>
      </w:r>
      <w:r w:rsidRPr="00492044">
        <w:rPr>
          <w:rFonts w:ascii="Arial" w:hAnsi="Arial" w:cs="Arial"/>
          <w:color w:val="000000"/>
          <w:spacing w:val="1"/>
          <w:lang w:val="en-IE"/>
        </w:rPr>
        <w:t>t</w:t>
      </w:r>
      <w:r w:rsidRPr="00492044">
        <w:rPr>
          <w:rFonts w:ascii="Arial" w:hAnsi="Arial" w:cs="Arial"/>
          <w:color w:val="000000"/>
          <w:spacing w:val="-1"/>
          <w:lang w:val="en-IE"/>
        </w:rPr>
        <w:t>e</w:t>
      </w:r>
      <w:r w:rsidRPr="00492044">
        <w:rPr>
          <w:rFonts w:ascii="Arial" w:hAnsi="Arial" w:cs="Arial"/>
          <w:color w:val="000000"/>
          <w:lang w:val="en-IE"/>
        </w:rPr>
        <w:t>d</w:t>
      </w:r>
      <w:r w:rsidRPr="00492044">
        <w:rPr>
          <w:rFonts w:ascii="Arial" w:hAnsi="Arial" w:cs="Arial"/>
          <w:color w:val="000000"/>
          <w:spacing w:val="-9"/>
          <w:lang w:val="en-IE"/>
        </w:rPr>
        <w:t xml:space="preserve"> </w:t>
      </w:r>
      <w:r w:rsidRPr="00492044">
        <w:rPr>
          <w:rFonts w:ascii="Arial" w:hAnsi="Arial" w:cs="Arial"/>
          <w:color w:val="000000"/>
          <w:spacing w:val="5"/>
          <w:lang w:val="en-IE"/>
        </w:rPr>
        <w:t>b</w:t>
      </w:r>
      <w:r w:rsidRPr="00492044">
        <w:rPr>
          <w:rFonts w:ascii="Arial" w:hAnsi="Arial" w:cs="Arial"/>
          <w:color w:val="000000"/>
          <w:lang w:val="en-IE"/>
        </w:rPr>
        <w:t>y</w:t>
      </w:r>
      <w:r w:rsidRPr="00492044">
        <w:rPr>
          <w:rFonts w:ascii="Arial" w:hAnsi="Arial" w:cs="Arial"/>
          <w:color w:val="000000"/>
          <w:spacing w:val="-7"/>
          <w:lang w:val="en-IE"/>
        </w:rPr>
        <w:t xml:space="preserve"> </w:t>
      </w:r>
      <w:r w:rsidRPr="00492044">
        <w:rPr>
          <w:rFonts w:ascii="Arial" w:hAnsi="Arial" w:cs="Arial"/>
          <w:color w:val="000000"/>
          <w:spacing w:val="-3"/>
          <w:lang w:val="en-IE"/>
        </w:rPr>
        <w:t xml:space="preserve">the </w:t>
      </w:r>
      <w:r w:rsidRPr="00492044">
        <w:rPr>
          <w:rFonts w:ascii="Arial" w:hAnsi="Arial" w:cs="Arial"/>
          <w:color w:val="000000"/>
          <w:spacing w:val="1"/>
          <w:lang w:val="en-IE"/>
        </w:rPr>
        <w:t>Network</w:t>
      </w:r>
      <w:r w:rsidRPr="00492044">
        <w:rPr>
          <w:rFonts w:ascii="Arial" w:hAnsi="Arial" w:cs="Arial"/>
          <w:color w:val="000000"/>
          <w:lang w:val="en-IE"/>
        </w:rPr>
        <w:t>.</w:t>
      </w:r>
    </w:p>
    <w:p w14:paraId="1DA7E401" w14:textId="77777777" w:rsidR="00854312" w:rsidRPr="00492044" w:rsidRDefault="00854312" w:rsidP="0027724E">
      <w:pPr>
        <w:pStyle w:val="ListParagraph"/>
        <w:autoSpaceDE w:val="0"/>
        <w:autoSpaceDN w:val="0"/>
        <w:adjustRightInd w:val="0"/>
        <w:spacing w:after="0" w:line="240" w:lineRule="auto"/>
        <w:ind w:left="1134" w:right="-294"/>
        <w:jc w:val="both"/>
        <w:rPr>
          <w:rFonts w:ascii="Arial" w:hAnsi="Arial" w:cs="Arial"/>
          <w:color w:val="000000"/>
          <w:lang w:val="en-IE"/>
        </w:rPr>
      </w:pPr>
    </w:p>
    <w:p w14:paraId="38EEE625" w14:textId="391D8684" w:rsidR="005C1002" w:rsidRPr="00492044" w:rsidRDefault="00854312" w:rsidP="00C4764E">
      <w:pPr>
        <w:pStyle w:val="ListParagraph"/>
        <w:numPr>
          <w:ilvl w:val="2"/>
          <w:numId w:val="4"/>
        </w:numPr>
        <w:spacing w:after="0" w:line="240" w:lineRule="auto"/>
        <w:ind w:left="851" w:right="-294" w:hanging="851"/>
        <w:jc w:val="both"/>
        <w:rPr>
          <w:rFonts w:ascii="Arial" w:hAnsi="Arial" w:cs="Arial"/>
        </w:rPr>
      </w:pPr>
      <w:r w:rsidRPr="00492044">
        <w:rPr>
          <w:rFonts w:ascii="Arial" w:hAnsi="Arial" w:cs="Arial"/>
        </w:rPr>
        <w:t xml:space="preserve">In addition, the Framework Supplier shall be required to hold confidential all information, </w:t>
      </w:r>
      <w:r w:rsidRPr="00492044">
        <w:rPr>
          <w:rFonts w:ascii="Arial" w:hAnsi="Arial" w:cs="Arial"/>
          <w:color w:val="000000"/>
        </w:rPr>
        <w:t>documentation</w:t>
      </w:r>
      <w:r w:rsidRPr="00492044">
        <w:rPr>
          <w:rFonts w:ascii="Arial" w:hAnsi="Arial" w:cs="Arial"/>
        </w:rPr>
        <w:t xml:space="preserve"> and </w:t>
      </w:r>
      <w:r w:rsidRPr="00492044">
        <w:rPr>
          <w:rFonts w:ascii="Arial" w:hAnsi="Arial" w:cs="Arial"/>
          <w:color w:val="000000"/>
          <w:spacing w:val="-9"/>
        </w:rPr>
        <w:t>other</w:t>
      </w:r>
      <w:r w:rsidRPr="00492044">
        <w:rPr>
          <w:rFonts w:ascii="Arial" w:hAnsi="Arial" w:cs="Arial"/>
        </w:rPr>
        <w:t xml:space="preserve"> material received, provided, or obtained arising from their participation in this Framework Agreement and shall not disclose same to any third party except to its professional advisers as necessary for the delivery of the Services. </w:t>
      </w:r>
    </w:p>
    <w:p w14:paraId="01E42678" w14:textId="77777777" w:rsidR="00FA05B9" w:rsidRPr="00492044" w:rsidRDefault="00FA05B9" w:rsidP="0027724E">
      <w:pPr>
        <w:pStyle w:val="ListParagraph"/>
        <w:spacing w:before="120" w:after="0" w:line="240" w:lineRule="auto"/>
        <w:ind w:left="709" w:right="-294"/>
        <w:jc w:val="both"/>
        <w:rPr>
          <w:rFonts w:ascii="Arial" w:hAnsi="Arial" w:cs="Arial"/>
        </w:rPr>
      </w:pPr>
    </w:p>
    <w:p w14:paraId="33F98BD1"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rPr>
      </w:pPr>
      <w:r w:rsidRPr="00492044">
        <w:rPr>
          <w:rFonts w:ascii="Arial" w:hAnsi="Arial" w:cs="Arial"/>
          <w:b/>
          <w:color w:val="FFFFFF"/>
        </w:rPr>
        <w:t>Pricing</w:t>
      </w:r>
    </w:p>
    <w:p w14:paraId="4450BEFA" w14:textId="4C03B966"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lang w:val="en-IE"/>
        </w:rPr>
      </w:pPr>
      <w:r w:rsidRPr="00492044">
        <w:rPr>
          <w:rFonts w:ascii="Arial" w:hAnsi="Arial" w:cs="Arial"/>
          <w:color w:val="000000"/>
          <w:spacing w:val="-1"/>
          <w:lang w:val="en-IE"/>
        </w:rPr>
        <w:t xml:space="preserve">All </w:t>
      </w:r>
      <w:r w:rsidRPr="00492044">
        <w:rPr>
          <w:rFonts w:ascii="Arial" w:hAnsi="Arial" w:cs="Arial"/>
          <w:color w:val="000000"/>
        </w:rPr>
        <w:t>prices</w:t>
      </w:r>
      <w:r w:rsidRPr="00492044">
        <w:rPr>
          <w:rFonts w:ascii="Arial" w:hAnsi="Arial" w:cs="Arial"/>
          <w:color w:val="000000"/>
          <w:spacing w:val="-1"/>
          <w:lang w:val="en-IE"/>
        </w:rPr>
        <w:t xml:space="preserve"> quoted </w:t>
      </w:r>
      <w:r w:rsidRPr="00492044">
        <w:rPr>
          <w:rFonts w:ascii="Arial" w:hAnsi="Arial" w:cs="Arial"/>
          <w:b/>
          <w:bCs/>
          <w:color w:val="000000"/>
          <w:spacing w:val="-1"/>
          <w:lang w:val="en-IE"/>
        </w:rPr>
        <w:t xml:space="preserve">must be </w:t>
      </w:r>
      <w:r w:rsidRPr="00492044">
        <w:rPr>
          <w:rFonts w:ascii="Arial" w:hAnsi="Arial" w:cs="Arial"/>
          <w:color w:val="000000"/>
          <w:spacing w:val="-1"/>
          <w:lang w:val="en-IE"/>
        </w:rPr>
        <w:t xml:space="preserve">fixed and all-inclusive (i.e. including but not being limited to costs, expenses and indexation), be expressed in Euro only and exclusive of VAT. The applicable VAT should be indicated separately. </w:t>
      </w:r>
      <w:r w:rsidRPr="00492044">
        <w:rPr>
          <w:rFonts w:ascii="Arial" w:hAnsi="Arial" w:cs="Arial"/>
          <w:b/>
          <w:bCs/>
          <w:color w:val="000000"/>
          <w:spacing w:val="-1"/>
          <w:lang w:val="en-IE"/>
        </w:rPr>
        <w:t xml:space="preserve">Prices quoted in response to this RFT shall not increase over the Framework Agreement Term, unless approved by the </w:t>
      </w:r>
      <w:r w:rsidRPr="00492044">
        <w:rPr>
          <w:rFonts w:ascii="Arial" w:hAnsi="Arial" w:cs="Arial"/>
          <w:b/>
          <w:bCs/>
          <w:color w:val="000000"/>
          <w:spacing w:val="-1"/>
          <w:lang w:val="en-IE"/>
        </w:rPr>
        <w:lastRenderedPageBreak/>
        <w:t xml:space="preserve">Network in line with provisions of clause 2.11 below. </w:t>
      </w:r>
    </w:p>
    <w:p w14:paraId="73C7DC48" w14:textId="77777777" w:rsidR="00854312" w:rsidRPr="00492044" w:rsidRDefault="00854312" w:rsidP="005C1002">
      <w:pPr>
        <w:pStyle w:val="ListParagraph"/>
        <w:spacing w:after="0" w:line="240" w:lineRule="auto"/>
        <w:rPr>
          <w:rFonts w:ascii="Arial" w:hAnsi="Arial" w:cs="Arial"/>
          <w:color w:val="000000"/>
          <w:lang w:val="en-IE"/>
        </w:rPr>
      </w:pPr>
    </w:p>
    <w:p w14:paraId="555AB3E3" w14:textId="28F7CB11"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lang w:val="en-IE"/>
        </w:rPr>
      </w:pPr>
      <w:r w:rsidRPr="00492044">
        <w:rPr>
          <w:rFonts w:ascii="Arial" w:hAnsi="Arial" w:cs="Arial"/>
          <w:color w:val="000000"/>
          <w:lang w:val="en-IE"/>
        </w:rPr>
        <w:t>A</w:t>
      </w:r>
      <w:r w:rsidRPr="00492044">
        <w:rPr>
          <w:rFonts w:ascii="Arial" w:hAnsi="Arial" w:cs="Arial"/>
          <w:color w:val="000000"/>
          <w:spacing w:val="2"/>
          <w:lang w:val="en-IE"/>
        </w:rPr>
        <w:t>n</w:t>
      </w:r>
      <w:r w:rsidRPr="00492044">
        <w:rPr>
          <w:rFonts w:ascii="Arial" w:hAnsi="Arial" w:cs="Arial"/>
          <w:color w:val="000000"/>
          <w:lang w:val="en-IE"/>
        </w:rPr>
        <w:t xml:space="preserve">y </w:t>
      </w:r>
      <w:r w:rsidRPr="00492044">
        <w:rPr>
          <w:rFonts w:ascii="Arial" w:hAnsi="Arial" w:cs="Arial"/>
          <w:color w:val="000000"/>
        </w:rPr>
        <w:t>currency</w:t>
      </w:r>
      <w:r w:rsidRPr="00492044">
        <w:rPr>
          <w:rFonts w:ascii="Arial" w:hAnsi="Arial" w:cs="Arial"/>
          <w:color w:val="000000"/>
          <w:lang w:val="en-IE"/>
        </w:rPr>
        <w:t xml:space="preserve"> variations occurring over the Framework Agreement Term shall be borne by the Tenderer.</w:t>
      </w:r>
    </w:p>
    <w:p w14:paraId="13B3DD84" w14:textId="77777777" w:rsidR="00854312" w:rsidRPr="00492044" w:rsidRDefault="00854312" w:rsidP="0027724E">
      <w:pPr>
        <w:pStyle w:val="ListParagraph"/>
        <w:spacing w:after="0" w:line="240" w:lineRule="auto"/>
        <w:ind w:left="709" w:right="-294"/>
        <w:jc w:val="both"/>
        <w:rPr>
          <w:rFonts w:ascii="Arial" w:hAnsi="Arial" w:cs="Arial"/>
          <w:color w:val="000000"/>
          <w:lang w:val="en-IE"/>
        </w:rPr>
      </w:pPr>
    </w:p>
    <w:p w14:paraId="0EC322DD" w14:textId="1B9A74C9" w:rsidR="005C1002" w:rsidRPr="002A127A" w:rsidRDefault="00854312" w:rsidP="0054764C">
      <w:pPr>
        <w:pStyle w:val="ListParagraph"/>
        <w:numPr>
          <w:ilvl w:val="2"/>
          <w:numId w:val="4"/>
        </w:numPr>
        <w:spacing w:after="0" w:line="240" w:lineRule="auto"/>
        <w:ind w:left="851" w:right="-294" w:hanging="851"/>
        <w:jc w:val="both"/>
        <w:rPr>
          <w:rFonts w:ascii="Arial" w:hAnsi="Arial" w:cs="Arial"/>
          <w:color w:val="000000"/>
        </w:rPr>
      </w:pPr>
      <w:r w:rsidRPr="00492044">
        <w:rPr>
          <w:rFonts w:ascii="Arial" w:hAnsi="Arial" w:cs="Arial"/>
          <w:color w:val="000000"/>
          <w:lang w:val="en-IE"/>
        </w:rPr>
        <w:t xml:space="preserve">Payments </w:t>
      </w:r>
      <w:r w:rsidRPr="00492044">
        <w:rPr>
          <w:rFonts w:ascii="Arial" w:hAnsi="Arial" w:cs="Arial"/>
          <w:color w:val="000000"/>
          <w:spacing w:val="-1"/>
          <w:lang w:val="en-IE"/>
        </w:rPr>
        <w:t>for the Services provided throughout the Framework Agreement Term shall be made within 30 days of receipt by the Network of a valid invoice</w:t>
      </w:r>
      <w:r w:rsidR="002A127A">
        <w:rPr>
          <w:rFonts w:ascii="Arial" w:hAnsi="Arial" w:cs="Arial"/>
          <w:color w:val="000000"/>
          <w:spacing w:val="-1"/>
          <w:lang w:val="en-IE"/>
        </w:rPr>
        <w:t xml:space="preserve"> on completion of the programme</w:t>
      </w:r>
      <w:r w:rsidR="00A717FB" w:rsidRPr="00492044">
        <w:rPr>
          <w:rFonts w:ascii="Arial" w:hAnsi="Arial" w:cs="Arial"/>
          <w:color w:val="000000"/>
          <w:spacing w:val="-1"/>
          <w:lang w:val="en-IE"/>
        </w:rPr>
        <w:t xml:space="preserve"> along with </w:t>
      </w:r>
      <w:r w:rsidR="00BC5E10" w:rsidRPr="00492044">
        <w:rPr>
          <w:rFonts w:ascii="Arial" w:hAnsi="Arial" w:cs="Arial"/>
          <w:color w:val="000000"/>
          <w:spacing w:val="-1"/>
          <w:lang w:val="en-IE"/>
        </w:rPr>
        <w:t>full completion of</w:t>
      </w:r>
      <w:r w:rsidR="00A717FB" w:rsidRPr="00492044">
        <w:rPr>
          <w:rFonts w:ascii="Arial" w:hAnsi="Arial" w:cs="Arial"/>
          <w:color w:val="000000"/>
          <w:spacing w:val="-1"/>
          <w:lang w:val="en-IE"/>
        </w:rPr>
        <w:t xml:space="preserve"> participant paperwork </w:t>
      </w:r>
      <w:r w:rsidR="00BC5E10" w:rsidRPr="00492044">
        <w:rPr>
          <w:rFonts w:ascii="Arial" w:hAnsi="Arial" w:cs="Arial"/>
          <w:color w:val="000000"/>
          <w:spacing w:val="-1"/>
          <w:lang w:val="en-IE"/>
        </w:rPr>
        <w:t>as required</w:t>
      </w:r>
      <w:r w:rsidRPr="00492044">
        <w:rPr>
          <w:rFonts w:ascii="Arial" w:hAnsi="Arial" w:cs="Arial"/>
          <w:color w:val="000000"/>
          <w:spacing w:val="-1"/>
          <w:lang w:val="en-IE"/>
        </w:rPr>
        <w:t xml:space="preserve">. </w:t>
      </w:r>
    </w:p>
    <w:p w14:paraId="726AA407" w14:textId="77777777" w:rsidR="002A127A" w:rsidRPr="002A127A" w:rsidRDefault="002A127A" w:rsidP="002A127A">
      <w:pPr>
        <w:spacing w:after="0" w:line="240" w:lineRule="auto"/>
        <w:ind w:right="-294"/>
        <w:jc w:val="both"/>
        <w:rPr>
          <w:rFonts w:ascii="Arial" w:hAnsi="Arial" w:cs="Arial"/>
          <w:color w:val="000000"/>
        </w:rPr>
      </w:pPr>
    </w:p>
    <w:p w14:paraId="141F111D" w14:textId="1EF2823A"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1E30"/>
          <w:lang w:val="en-IE"/>
        </w:rPr>
      </w:pPr>
      <w:r w:rsidRPr="00492044">
        <w:rPr>
          <w:rFonts w:ascii="Arial" w:hAnsi="Arial" w:cs="Arial"/>
          <w:color w:val="000000"/>
          <w:lang w:val="en-IE"/>
        </w:rPr>
        <w:t>T</w:t>
      </w:r>
      <w:r w:rsidRPr="00492044">
        <w:rPr>
          <w:rFonts w:ascii="Arial" w:hAnsi="Arial" w:cs="Arial"/>
          <w:color w:val="000000"/>
          <w:spacing w:val="-1"/>
          <w:lang w:val="en-IE"/>
        </w:rPr>
        <w:t>e</w:t>
      </w:r>
      <w:r w:rsidRPr="00492044">
        <w:rPr>
          <w:rFonts w:ascii="Arial" w:hAnsi="Arial" w:cs="Arial"/>
          <w:color w:val="000000"/>
          <w:lang w:val="en-IE"/>
        </w:rPr>
        <w:t>nd</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er</w:t>
      </w:r>
      <w:r w:rsidRPr="00492044">
        <w:rPr>
          <w:rFonts w:ascii="Arial" w:hAnsi="Arial" w:cs="Arial"/>
          <w:color w:val="000000"/>
          <w:lang w:val="en-IE"/>
        </w:rPr>
        <w:t>s</w:t>
      </w:r>
      <w:r w:rsidRPr="00492044">
        <w:rPr>
          <w:rFonts w:ascii="Arial" w:hAnsi="Arial" w:cs="Arial"/>
          <w:color w:val="000000"/>
          <w:spacing w:val="-10"/>
          <w:lang w:val="en-IE"/>
        </w:rPr>
        <w:t xml:space="preserve"> </w:t>
      </w:r>
      <w:r w:rsidRPr="00492044">
        <w:rPr>
          <w:rFonts w:ascii="Arial" w:hAnsi="Arial" w:cs="Arial"/>
          <w:color w:val="000000"/>
          <w:spacing w:val="-1"/>
          <w:lang w:val="en-IE"/>
        </w:rPr>
        <w:t xml:space="preserve">must confirm (in the Tenderer’s Statement furnished at Appendix 3) that all </w:t>
      </w:r>
      <w:r w:rsidRPr="00492044">
        <w:rPr>
          <w:rFonts w:ascii="Arial" w:hAnsi="Arial" w:cs="Arial"/>
          <w:color w:val="000000"/>
        </w:rPr>
        <w:t>prices</w:t>
      </w:r>
      <w:r w:rsidRPr="00492044">
        <w:rPr>
          <w:rFonts w:ascii="Arial" w:hAnsi="Arial" w:cs="Arial"/>
          <w:color w:val="000000"/>
          <w:spacing w:val="-1"/>
          <w:lang w:val="en-IE"/>
        </w:rPr>
        <w:t xml:space="preserve"> quoted in the Tender will remain valid for six months commencing from the</w:t>
      </w:r>
      <w:r w:rsidRPr="00492044">
        <w:rPr>
          <w:rFonts w:ascii="Arial" w:hAnsi="Arial" w:cs="Arial"/>
          <w:color w:val="000000"/>
          <w:spacing w:val="-4"/>
          <w:lang w:val="en-IE"/>
        </w:rPr>
        <w:t xml:space="preserve"> </w:t>
      </w:r>
      <w:r w:rsidRPr="00492044">
        <w:rPr>
          <w:rFonts w:ascii="Arial" w:hAnsi="Arial" w:cs="Arial"/>
          <w:color w:val="000000"/>
          <w:spacing w:val="-1"/>
          <w:lang w:val="en-IE"/>
        </w:rPr>
        <w:t>Tender Submission Deadline</w:t>
      </w:r>
      <w:r w:rsidRPr="00492044">
        <w:rPr>
          <w:rFonts w:ascii="Arial" w:hAnsi="Arial" w:cs="Arial"/>
          <w:color w:val="000000"/>
          <w:lang w:val="en-IE"/>
        </w:rPr>
        <w:t xml:space="preserve"> (“</w:t>
      </w:r>
      <w:r w:rsidRPr="00492044">
        <w:rPr>
          <w:rFonts w:ascii="Arial" w:hAnsi="Arial" w:cs="Arial"/>
          <w:b/>
          <w:color w:val="000000"/>
          <w:lang w:val="en-IE"/>
        </w:rPr>
        <w:t>Tender Validity Period</w:t>
      </w:r>
      <w:r w:rsidRPr="00492044">
        <w:rPr>
          <w:rFonts w:ascii="Arial" w:hAnsi="Arial" w:cs="Arial"/>
          <w:color w:val="000000"/>
          <w:lang w:val="en-IE"/>
        </w:rPr>
        <w:t>”). Tenderer</w:t>
      </w:r>
      <w:r w:rsidRPr="00492044">
        <w:rPr>
          <w:rFonts w:ascii="Arial" w:hAnsi="Arial" w:cs="Arial"/>
          <w:color w:val="000000"/>
          <w:spacing w:val="-1"/>
          <w:lang w:val="en-IE"/>
        </w:rPr>
        <w:t xml:space="preserve">s are required to further confirm that, if admitted to the Framework, the fees quoted in the Pricing Schedule at Appendix 2 </w:t>
      </w:r>
      <w:r w:rsidRPr="00492044">
        <w:rPr>
          <w:rFonts w:ascii="Arial" w:hAnsi="Arial" w:cs="Arial"/>
          <w:b/>
          <w:bCs/>
          <w:spacing w:val="-1"/>
          <w:lang w:val="en-IE"/>
        </w:rPr>
        <w:t>shall not increase over the Framework Agreement Term,</w:t>
      </w:r>
      <w:r w:rsidRPr="00492044">
        <w:rPr>
          <w:rFonts w:ascii="Arial" w:hAnsi="Arial" w:cs="Arial"/>
          <w:spacing w:val="-1"/>
          <w:lang w:val="en-IE"/>
        </w:rPr>
        <w:t xml:space="preserve"> unless approved by the Network as per provisions of clause 2.11 below</w:t>
      </w:r>
      <w:r w:rsidRPr="00492044">
        <w:rPr>
          <w:rFonts w:ascii="Arial" w:hAnsi="Arial" w:cs="Arial"/>
          <w:color w:val="000000"/>
          <w:spacing w:val="-1"/>
          <w:lang w:val="en-IE"/>
        </w:rPr>
        <w:t>.</w:t>
      </w:r>
    </w:p>
    <w:p w14:paraId="46116429" w14:textId="77777777" w:rsidR="00DD4DBE" w:rsidRPr="00492044" w:rsidRDefault="00DD4DBE" w:rsidP="00DD4DBE">
      <w:pPr>
        <w:spacing w:before="120" w:after="0" w:line="240" w:lineRule="auto"/>
        <w:ind w:right="-294"/>
        <w:jc w:val="both"/>
        <w:rPr>
          <w:rFonts w:ascii="Arial" w:hAnsi="Arial" w:cs="Arial"/>
          <w:color w:val="001E30"/>
        </w:rPr>
      </w:pPr>
    </w:p>
    <w:p w14:paraId="1ACAB954" w14:textId="440C61A8" w:rsidR="00D65874" w:rsidRPr="00492044" w:rsidRDefault="00D65874" w:rsidP="00C4764E">
      <w:pPr>
        <w:pStyle w:val="BodyText"/>
        <w:numPr>
          <w:ilvl w:val="1"/>
          <w:numId w:val="4"/>
        </w:numPr>
        <w:shd w:val="clear" w:color="auto" w:fill="001E30"/>
        <w:spacing w:line="240" w:lineRule="auto"/>
        <w:ind w:left="851" w:right="-294" w:hanging="851"/>
        <w:jc w:val="both"/>
        <w:rPr>
          <w:rFonts w:ascii="Arial" w:hAnsi="Arial" w:cs="Arial"/>
          <w:b/>
          <w:color w:val="FFFFFF"/>
        </w:rPr>
      </w:pPr>
      <w:r w:rsidRPr="00492044">
        <w:rPr>
          <w:rFonts w:ascii="Arial" w:hAnsi="Arial" w:cs="Arial"/>
          <w:b/>
          <w:color w:val="FFFFFF"/>
        </w:rPr>
        <w:t>Price Review</w:t>
      </w:r>
    </w:p>
    <w:p w14:paraId="4F2D2A0A" w14:textId="27B2091D" w:rsidR="00E93B4F" w:rsidRPr="00492044" w:rsidRDefault="00392CCC" w:rsidP="00C4764E">
      <w:pPr>
        <w:pStyle w:val="ListParagraph"/>
        <w:numPr>
          <w:ilvl w:val="2"/>
          <w:numId w:val="4"/>
        </w:numPr>
        <w:spacing w:before="120" w:after="0" w:line="240" w:lineRule="auto"/>
        <w:ind w:left="851" w:right="-294" w:hanging="851"/>
        <w:jc w:val="both"/>
        <w:rPr>
          <w:rFonts w:ascii="Arial" w:hAnsi="Arial" w:cs="Arial"/>
          <w:lang w:val="en-GB" w:eastAsia="en-GB"/>
        </w:rPr>
      </w:pPr>
      <w:r w:rsidRPr="00492044">
        <w:rPr>
          <w:rFonts w:ascii="Arial" w:hAnsi="Arial" w:cs="Arial"/>
        </w:rPr>
        <w:t>Framework Supplier may request a review of fees quoted in response to this RFT (“</w:t>
      </w:r>
      <w:r w:rsidRPr="00492044">
        <w:rPr>
          <w:rFonts w:ascii="Arial" w:hAnsi="Arial" w:cs="Arial"/>
          <w:b/>
          <w:bCs/>
        </w:rPr>
        <w:t>Price Review</w:t>
      </w:r>
      <w:r w:rsidRPr="00492044">
        <w:rPr>
          <w:rFonts w:ascii="Arial" w:hAnsi="Arial" w:cs="Arial"/>
        </w:rPr>
        <w:t xml:space="preserve">”) </w:t>
      </w:r>
      <w:r w:rsidRPr="00492044">
        <w:rPr>
          <w:rFonts w:ascii="Arial" w:hAnsi="Arial" w:cs="Arial"/>
          <w:b/>
          <w:bCs/>
          <w:i/>
          <w:iCs/>
        </w:rPr>
        <w:t>on or after</w:t>
      </w:r>
      <w:r w:rsidRPr="00492044">
        <w:rPr>
          <w:rFonts w:ascii="Arial" w:hAnsi="Arial" w:cs="Arial"/>
        </w:rPr>
        <w:t xml:space="preserve"> the second anniversary of the Framework Agreement. </w:t>
      </w:r>
    </w:p>
    <w:p w14:paraId="31057EC7" w14:textId="77777777" w:rsidR="00F20109" w:rsidRPr="00492044" w:rsidRDefault="00F20109" w:rsidP="00E93B4F">
      <w:pPr>
        <w:pStyle w:val="ListParagraph"/>
        <w:autoSpaceDE w:val="0"/>
        <w:autoSpaceDN w:val="0"/>
        <w:adjustRightInd w:val="0"/>
        <w:spacing w:after="0" w:line="240" w:lineRule="auto"/>
        <w:ind w:left="709" w:right="-294"/>
        <w:jc w:val="both"/>
        <w:rPr>
          <w:rFonts w:ascii="Arial" w:hAnsi="Arial" w:cs="Arial"/>
          <w:lang w:val="en-GB" w:eastAsia="en-GB"/>
        </w:rPr>
      </w:pPr>
    </w:p>
    <w:p w14:paraId="4C13E301" w14:textId="31F87987" w:rsidR="00F75661" w:rsidRPr="00492044" w:rsidRDefault="00F75661" w:rsidP="00C4764E">
      <w:pPr>
        <w:pStyle w:val="ListParagraph"/>
        <w:numPr>
          <w:ilvl w:val="2"/>
          <w:numId w:val="4"/>
        </w:numPr>
        <w:spacing w:after="0" w:line="240" w:lineRule="auto"/>
        <w:ind w:left="851" w:right="-294" w:hanging="851"/>
        <w:jc w:val="both"/>
        <w:rPr>
          <w:rFonts w:ascii="Arial" w:hAnsi="Arial" w:cs="Arial"/>
        </w:rPr>
      </w:pPr>
      <w:r w:rsidRPr="00492044">
        <w:rPr>
          <w:rFonts w:ascii="Arial" w:hAnsi="Arial" w:cs="Arial"/>
        </w:rPr>
        <w:t>The Price Review must</w:t>
      </w:r>
      <w:r w:rsidRPr="00492044">
        <w:rPr>
          <w:rFonts w:ascii="Arial" w:eastAsia="Book Antiqua" w:hAnsi="Arial" w:cs="Arial"/>
          <w:color w:val="000000" w:themeColor="text1"/>
        </w:rPr>
        <w:t xml:space="preserve"> clearly set the grounds for the request and provide vouched evidence in support of this request; such evidence must demonstrate to the satisfaction of the Network that the reasons for the Price Review are outside the Framework Supplier’s control (e.g. inflation; price / wage increases in the market).</w:t>
      </w:r>
    </w:p>
    <w:p w14:paraId="245AF38E" w14:textId="77777777" w:rsidR="00F75661" w:rsidRPr="00492044" w:rsidRDefault="00F75661" w:rsidP="00F75661">
      <w:pPr>
        <w:spacing w:after="0" w:line="240" w:lineRule="auto"/>
        <w:ind w:right="-294"/>
        <w:jc w:val="both"/>
        <w:rPr>
          <w:rFonts w:ascii="Arial" w:hAnsi="Arial" w:cs="Arial"/>
        </w:rPr>
      </w:pPr>
    </w:p>
    <w:p w14:paraId="44B2C488" w14:textId="190CF111" w:rsidR="00E93B4F" w:rsidRPr="00492044" w:rsidRDefault="00E93B4F" w:rsidP="00C4764E">
      <w:pPr>
        <w:pStyle w:val="ListParagraph"/>
        <w:numPr>
          <w:ilvl w:val="2"/>
          <w:numId w:val="4"/>
        </w:numPr>
        <w:spacing w:after="0" w:line="240" w:lineRule="auto"/>
        <w:ind w:left="851" w:right="-294" w:hanging="851"/>
        <w:jc w:val="both"/>
        <w:rPr>
          <w:rFonts w:ascii="Arial" w:eastAsia="Book Antiqua" w:hAnsi="Arial" w:cs="Arial"/>
          <w:color w:val="000000" w:themeColor="text1"/>
        </w:rPr>
      </w:pPr>
      <w:r w:rsidRPr="00492044">
        <w:rPr>
          <w:rFonts w:ascii="Arial" w:hAnsi="Arial" w:cs="Arial"/>
          <w:color w:val="000000"/>
        </w:rPr>
        <w:t>Approval</w:t>
      </w:r>
      <w:r w:rsidRPr="00492044">
        <w:rPr>
          <w:rFonts w:ascii="Arial" w:eastAsia="Book Antiqua" w:hAnsi="Arial" w:cs="Arial"/>
          <w:color w:val="000000" w:themeColor="text1"/>
        </w:rPr>
        <w:t>, in whole or in part (if any), of any requested price increase will be at the sole discretion of the Network.</w:t>
      </w:r>
    </w:p>
    <w:p w14:paraId="374D9618" w14:textId="77777777" w:rsidR="008B08FF" w:rsidRPr="00492044" w:rsidRDefault="008B08FF" w:rsidP="008B08FF">
      <w:pPr>
        <w:spacing w:after="0" w:line="240" w:lineRule="auto"/>
        <w:rPr>
          <w:rFonts w:ascii="Arial" w:hAnsi="Arial" w:cs="Arial"/>
        </w:rPr>
      </w:pPr>
    </w:p>
    <w:p w14:paraId="2A390053" w14:textId="6AFBD2A7" w:rsidR="00E93B4F" w:rsidRPr="00492044" w:rsidRDefault="00E93B4F" w:rsidP="00C4764E">
      <w:pPr>
        <w:pStyle w:val="ListParagraph"/>
        <w:numPr>
          <w:ilvl w:val="2"/>
          <w:numId w:val="4"/>
        </w:numPr>
        <w:spacing w:after="0" w:line="240" w:lineRule="auto"/>
        <w:ind w:left="851" w:right="-294" w:hanging="851"/>
        <w:jc w:val="both"/>
        <w:rPr>
          <w:rFonts w:ascii="Arial" w:eastAsia="Book Antiqua" w:hAnsi="Arial" w:cs="Arial"/>
          <w:color w:val="000000" w:themeColor="text1"/>
        </w:rPr>
      </w:pPr>
      <w:r w:rsidRPr="00492044">
        <w:rPr>
          <w:rFonts w:ascii="Arial" w:eastAsia="Book Antiqua" w:hAnsi="Arial" w:cs="Arial"/>
          <w:color w:val="000000" w:themeColor="text1"/>
        </w:rPr>
        <w:t xml:space="preserve">In the event that the prices are revised, they shall apply from the next Contract awarded under the Framework </w:t>
      </w:r>
      <w:r w:rsidRPr="00492044">
        <w:rPr>
          <w:rFonts w:ascii="Arial" w:hAnsi="Arial" w:cs="Arial"/>
          <w:color w:val="000000"/>
        </w:rPr>
        <w:t>Agreement</w:t>
      </w:r>
      <w:r w:rsidRPr="00492044">
        <w:rPr>
          <w:rFonts w:ascii="Arial" w:eastAsia="Book Antiqua" w:hAnsi="Arial" w:cs="Arial"/>
          <w:color w:val="000000" w:themeColor="text1"/>
        </w:rPr>
        <w:t xml:space="preserve"> (if any) for the remainder of the Framework Agreement Term. For avoidance of any doubt, only one revision of fees /rates is permissible per contract year.</w:t>
      </w:r>
    </w:p>
    <w:p w14:paraId="1C29E578" w14:textId="77777777" w:rsidR="009B381D" w:rsidRPr="00492044" w:rsidRDefault="009B381D" w:rsidP="009B381D">
      <w:pPr>
        <w:spacing w:after="0" w:line="240" w:lineRule="auto"/>
        <w:ind w:right="-294"/>
        <w:jc w:val="both"/>
        <w:rPr>
          <w:rFonts w:ascii="Arial" w:eastAsia="Book Antiqua" w:hAnsi="Arial" w:cs="Arial"/>
          <w:color w:val="000000" w:themeColor="text1"/>
        </w:rPr>
      </w:pPr>
    </w:p>
    <w:p w14:paraId="6ED71401" w14:textId="4690E11D" w:rsidR="00E93B4F" w:rsidRPr="00492044" w:rsidRDefault="006C7C15" w:rsidP="00C4764E">
      <w:pPr>
        <w:pStyle w:val="ListParagraph"/>
        <w:numPr>
          <w:ilvl w:val="2"/>
          <w:numId w:val="4"/>
        </w:numPr>
        <w:spacing w:after="0" w:line="240" w:lineRule="auto"/>
        <w:ind w:left="851" w:right="-294" w:hanging="851"/>
        <w:jc w:val="both"/>
        <w:rPr>
          <w:rFonts w:ascii="Arial" w:eastAsia="Book Antiqua" w:hAnsi="Arial" w:cs="Arial"/>
          <w:color w:val="000000" w:themeColor="text1"/>
        </w:rPr>
      </w:pPr>
      <w:r w:rsidRPr="00492044">
        <w:rPr>
          <w:rFonts w:ascii="Arial" w:eastAsia="Book Antiqua" w:hAnsi="Arial" w:cs="Arial"/>
          <w:color w:val="000000" w:themeColor="text1"/>
        </w:rPr>
        <w:t xml:space="preserve">If the prices are revised, the Framework Supplier shall invoice the Network in line with the </w:t>
      </w:r>
      <w:r w:rsidRPr="00492044">
        <w:rPr>
          <w:rFonts w:ascii="Arial" w:hAnsi="Arial" w:cs="Arial"/>
          <w:color w:val="000000"/>
        </w:rPr>
        <w:t>revised</w:t>
      </w:r>
      <w:r w:rsidRPr="00492044">
        <w:rPr>
          <w:rFonts w:ascii="Arial" w:eastAsia="Book Antiqua" w:hAnsi="Arial" w:cs="Arial"/>
          <w:color w:val="000000" w:themeColor="text1"/>
        </w:rPr>
        <w:t xml:space="preserve"> fees and in the manner set out in 2.10.3.</w:t>
      </w:r>
    </w:p>
    <w:p w14:paraId="4C276459" w14:textId="77777777" w:rsidR="00E93B4F" w:rsidRPr="00492044" w:rsidRDefault="00E93B4F" w:rsidP="00E93B4F">
      <w:pPr>
        <w:pStyle w:val="ListParagraph"/>
        <w:spacing w:after="0" w:line="240" w:lineRule="auto"/>
        <w:ind w:left="284"/>
        <w:rPr>
          <w:rFonts w:ascii="Arial" w:hAnsi="Arial" w:cs="Arial"/>
          <w:color w:val="FF0000"/>
        </w:rPr>
      </w:pPr>
    </w:p>
    <w:p w14:paraId="06E046F4" w14:textId="3073976D" w:rsidR="00854312" w:rsidRPr="00492044" w:rsidRDefault="00E93B4F" w:rsidP="00C4764E">
      <w:pPr>
        <w:pStyle w:val="ListParagraph"/>
        <w:numPr>
          <w:ilvl w:val="2"/>
          <w:numId w:val="4"/>
        </w:numPr>
        <w:spacing w:after="0" w:line="240" w:lineRule="auto"/>
        <w:ind w:left="851" w:right="-294" w:hanging="851"/>
        <w:jc w:val="both"/>
        <w:rPr>
          <w:rFonts w:ascii="Arial" w:hAnsi="Arial" w:cs="Arial"/>
          <w:color w:val="001E30"/>
        </w:rPr>
      </w:pPr>
      <w:r w:rsidRPr="00492044">
        <w:rPr>
          <w:rFonts w:ascii="Arial" w:eastAsia="Book Antiqua" w:hAnsi="Arial" w:cs="Arial"/>
          <w:color w:val="000000" w:themeColor="text1"/>
        </w:rPr>
        <w:t xml:space="preserve">If </w:t>
      </w:r>
      <w:r w:rsidRPr="00492044">
        <w:rPr>
          <w:rFonts w:ascii="Arial" w:hAnsi="Arial" w:cs="Arial"/>
          <w:color w:val="000000"/>
        </w:rPr>
        <w:t>the</w:t>
      </w:r>
      <w:r w:rsidRPr="00492044">
        <w:rPr>
          <w:rFonts w:ascii="Arial" w:eastAsia="Book Antiqua" w:hAnsi="Arial" w:cs="Arial"/>
          <w:color w:val="000000" w:themeColor="text1"/>
        </w:rPr>
        <w:t xml:space="preserve"> Network accepts the Framework Supplier’s invoice it shall discharge the relevant amount within 30 days of receipt by the Network of such invoice</w:t>
      </w:r>
      <w:r w:rsidR="009B381D" w:rsidRPr="00492044">
        <w:rPr>
          <w:rFonts w:ascii="Arial" w:eastAsia="Book Antiqua" w:hAnsi="Arial" w:cs="Arial"/>
          <w:color w:val="000000" w:themeColor="text1"/>
        </w:rPr>
        <w:t>(</w:t>
      </w:r>
      <w:r w:rsidR="0024260F" w:rsidRPr="00492044">
        <w:rPr>
          <w:rFonts w:ascii="Arial" w:eastAsia="Book Antiqua" w:hAnsi="Arial" w:cs="Arial"/>
          <w:color w:val="000000" w:themeColor="text1"/>
        </w:rPr>
        <w:t>assuming all other necessary participant/trainer paperwork is on file)</w:t>
      </w:r>
      <w:r w:rsidRPr="00492044">
        <w:rPr>
          <w:rFonts w:ascii="Arial" w:eastAsia="Book Antiqua" w:hAnsi="Arial" w:cs="Arial"/>
          <w:color w:val="000000" w:themeColor="text1"/>
        </w:rPr>
        <w:t xml:space="preserve">. </w:t>
      </w:r>
    </w:p>
    <w:p w14:paraId="5475B618" w14:textId="77777777" w:rsidR="00162BA7" w:rsidRPr="00492044" w:rsidRDefault="00162BA7" w:rsidP="007E59BE">
      <w:pPr>
        <w:autoSpaceDE w:val="0"/>
        <w:autoSpaceDN w:val="0"/>
        <w:adjustRightInd w:val="0"/>
        <w:spacing w:after="0" w:line="240" w:lineRule="auto"/>
        <w:ind w:right="-294"/>
        <w:jc w:val="both"/>
        <w:rPr>
          <w:rFonts w:ascii="Arial" w:hAnsi="Arial" w:cs="Arial"/>
          <w:color w:val="001E30"/>
        </w:rPr>
      </w:pPr>
    </w:p>
    <w:p w14:paraId="650EA1B5"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rPr>
      </w:pPr>
      <w:r w:rsidRPr="00492044">
        <w:rPr>
          <w:rFonts w:ascii="Arial" w:hAnsi="Arial" w:cs="Arial"/>
          <w:b/>
          <w:color w:val="FFFFFF"/>
        </w:rPr>
        <w:t>Environmental, Social and Labour</w:t>
      </w:r>
      <w:r w:rsidRPr="00492044">
        <w:rPr>
          <w:rFonts w:ascii="Arial" w:hAnsi="Arial" w:cs="Arial"/>
        </w:rPr>
        <w:t xml:space="preserve"> </w:t>
      </w:r>
      <w:r w:rsidRPr="00492044">
        <w:rPr>
          <w:rFonts w:ascii="Arial" w:hAnsi="Arial" w:cs="Arial"/>
          <w:b/>
          <w:color w:val="FFFFFF"/>
        </w:rPr>
        <w:t>Law</w:t>
      </w:r>
    </w:p>
    <w:p w14:paraId="3A467781" w14:textId="77777777" w:rsidR="00162BA7" w:rsidRPr="00492044" w:rsidRDefault="00854312" w:rsidP="00C4764E">
      <w:pPr>
        <w:pStyle w:val="ListParagraph"/>
        <w:numPr>
          <w:ilvl w:val="2"/>
          <w:numId w:val="4"/>
        </w:numPr>
        <w:spacing w:after="0" w:line="240" w:lineRule="auto"/>
        <w:ind w:left="851" w:right="-294" w:hanging="851"/>
        <w:jc w:val="both"/>
        <w:rPr>
          <w:rFonts w:ascii="Arial" w:hAnsi="Arial" w:cs="Arial"/>
        </w:rPr>
      </w:pPr>
      <w:r w:rsidRPr="00492044">
        <w:rPr>
          <w:rFonts w:ascii="Arial" w:hAnsi="Arial" w:cs="Arial"/>
        </w:rPr>
        <w:t>In the performance of the Services the Framework Supplier including their sub-</w:t>
      </w:r>
      <w:r w:rsidRPr="00492044">
        <w:rPr>
          <w:rFonts w:ascii="Arial" w:hAnsi="Arial" w:cs="Arial"/>
          <w:color w:val="000000"/>
        </w:rPr>
        <w:t>contractors</w:t>
      </w:r>
      <w:r w:rsidRPr="00492044">
        <w:rPr>
          <w:rFonts w:ascii="Arial" w:hAnsi="Arial" w:cs="Arial"/>
        </w:rPr>
        <w:t xml:space="preserve"> (if any), shall be required to comply with all applicable obligations arising of environmental, </w:t>
      </w:r>
      <w:r w:rsidRPr="00492044">
        <w:rPr>
          <w:rFonts w:ascii="Arial" w:hAnsi="Arial" w:cs="Arial"/>
          <w:lang w:val="en-IE"/>
        </w:rPr>
        <w:t>social</w:t>
      </w:r>
      <w:r w:rsidRPr="00492044">
        <w:rPr>
          <w:rFonts w:ascii="Arial" w:hAnsi="Arial" w:cs="Arial"/>
        </w:rPr>
        <w:t xml:space="preserve"> and </w:t>
      </w:r>
      <w:proofErr w:type="spellStart"/>
      <w:r w:rsidRPr="00492044">
        <w:rPr>
          <w:rFonts w:ascii="Arial" w:hAnsi="Arial" w:cs="Arial"/>
        </w:rPr>
        <w:t>labour</w:t>
      </w:r>
      <w:proofErr w:type="spellEnd"/>
      <w:r w:rsidRPr="00492044">
        <w:rPr>
          <w:rFonts w:ascii="Arial" w:hAnsi="Arial" w:cs="Arial"/>
        </w:rPr>
        <w:t xml:space="preserve"> law that apply at the place where the Services are provided, that have been established by EU law, national law, collective agreements or by international, environmental, social and </w:t>
      </w:r>
      <w:proofErr w:type="spellStart"/>
      <w:r w:rsidRPr="00492044">
        <w:rPr>
          <w:rFonts w:ascii="Arial" w:hAnsi="Arial" w:cs="Arial"/>
        </w:rPr>
        <w:t>labour</w:t>
      </w:r>
      <w:proofErr w:type="spellEnd"/>
      <w:r w:rsidRPr="00492044">
        <w:rPr>
          <w:rFonts w:ascii="Arial" w:hAnsi="Arial" w:cs="Arial"/>
        </w:rPr>
        <w:t xml:space="preserve"> law listed in Annex X of Directive 2014/24/EU. </w:t>
      </w:r>
    </w:p>
    <w:p w14:paraId="75613E4C" w14:textId="6DEA7612" w:rsidR="00334464" w:rsidRPr="00492044" w:rsidRDefault="00854312" w:rsidP="003B4B90">
      <w:pPr>
        <w:pStyle w:val="ListParagraph"/>
        <w:spacing w:after="0" w:line="240" w:lineRule="auto"/>
        <w:ind w:left="709" w:right="-294"/>
        <w:jc w:val="both"/>
        <w:rPr>
          <w:rFonts w:ascii="Arial" w:hAnsi="Arial" w:cs="Arial"/>
        </w:rPr>
      </w:pPr>
      <w:r w:rsidRPr="00492044">
        <w:rPr>
          <w:rFonts w:ascii="Arial" w:hAnsi="Arial" w:cs="Arial"/>
        </w:rPr>
        <w:t xml:space="preserve"> </w:t>
      </w:r>
    </w:p>
    <w:p w14:paraId="2DC681AE" w14:textId="30B0B801"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lang w:val="en-IE"/>
        </w:rPr>
      </w:pPr>
      <w:r w:rsidRPr="00492044">
        <w:rPr>
          <w:rFonts w:ascii="Arial" w:hAnsi="Arial" w:cs="Arial"/>
          <w:color w:val="000000"/>
          <w:lang w:val="en-IE"/>
        </w:rPr>
        <w:t>The</w:t>
      </w:r>
      <w:r w:rsidRPr="00492044">
        <w:rPr>
          <w:rFonts w:ascii="Arial" w:hAnsi="Arial" w:cs="Arial"/>
          <w:color w:val="000000"/>
          <w:spacing w:val="-5"/>
          <w:lang w:val="en-IE"/>
        </w:rPr>
        <w:t xml:space="preserve"> </w:t>
      </w:r>
      <w:r w:rsidRPr="00492044">
        <w:rPr>
          <w:rFonts w:ascii="Arial" w:hAnsi="Arial" w:cs="Arial"/>
          <w:color w:val="000000"/>
          <w:lang w:val="en-IE"/>
        </w:rPr>
        <w:t>Framework Supplier sh</w:t>
      </w:r>
      <w:r w:rsidRPr="00492044">
        <w:rPr>
          <w:rFonts w:ascii="Arial" w:hAnsi="Arial" w:cs="Arial"/>
          <w:color w:val="000000"/>
          <w:spacing w:val="-1"/>
          <w:lang w:val="en-IE"/>
        </w:rPr>
        <w:t>a</w:t>
      </w:r>
      <w:r w:rsidRPr="00492044">
        <w:rPr>
          <w:rFonts w:ascii="Arial" w:hAnsi="Arial" w:cs="Arial"/>
          <w:color w:val="000000"/>
          <w:spacing w:val="1"/>
          <w:lang w:val="en-IE"/>
        </w:rPr>
        <w:t>l</w:t>
      </w:r>
      <w:r w:rsidRPr="00492044">
        <w:rPr>
          <w:rFonts w:ascii="Arial" w:hAnsi="Arial" w:cs="Arial"/>
          <w:color w:val="000000"/>
          <w:lang w:val="en-IE"/>
        </w:rPr>
        <w:t>l</w:t>
      </w:r>
      <w:r w:rsidRPr="00492044">
        <w:rPr>
          <w:rFonts w:ascii="Arial" w:hAnsi="Arial" w:cs="Arial"/>
          <w:color w:val="000000"/>
          <w:spacing w:val="-5"/>
          <w:lang w:val="en-IE"/>
        </w:rPr>
        <w:t xml:space="preserve"> </w:t>
      </w:r>
      <w:r w:rsidRPr="00492044">
        <w:rPr>
          <w:rFonts w:ascii="Arial" w:hAnsi="Arial" w:cs="Arial"/>
          <w:color w:val="000000"/>
          <w:lang w:val="en-IE"/>
        </w:rPr>
        <w:t>be</w:t>
      </w:r>
      <w:r w:rsidRPr="00492044">
        <w:rPr>
          <w:rFonts w:ascii="Arial" w:hAnsi="Arial" w:cs="Arial"/>
          <w:color w:val="000000"/>
          <w:spacing w:val="-3"/>
          <w:lang w:val="en-IE"/>
        </w:rPr>
        <w:t xml:space="preserve"> </w:t>
      </w:r>
      <w:r w:rsidRPr="00492044">
        <w:rPr>
          <w:rFonts w:ascii="Arial" w:hAnsi="Arial" w:cs="Arial"/>
          <w:color w:val="000000"/>
          <w:lang w:val="en-IE"/>
        </w:rPr>
        <w:t>so</w:t>
      </w:r>
      <w:r w:rsidRPr="00492044">
        <w:rPr>
          <w:rFonts w:ascii="Arial" w:hAnsi="Arial" w:cs="Arial"/>
          <w:color w:val="000000"/>
          <w:spacing w:val="1"/>
          <w:lang w:val="en-IE"/>
        </w:rPr>
        <w:t>l</w:t>
      </w:r>
      <w:r w:rsidRPr="00492044">
        <w:rPr>
          <w:rFonts w:ascii="Arial" w:hAnsi="Arial" w:cs="Arial"/>
          <w:color w:val="000000"/>
          <w:spacing w:val="-1"/>
          <w:lang w:val="en-IE"/>
        </w:rPr>
        <w:t>e</w:t>
      </w:r>
      <w:r w:rsidRPr="00492044">
        <w:rPr>
          <w:rFonts w:ascii="Arial" w:hAnsi="Arial" w:cs="Arial"/>
          <w:color w:val="000000"/>
          <w:spacing w:val="3"/>
          <w:lang w:val="en-IE"/>
        </w:rPr>
        <w:t>l</w:t>
      </w:r>
      <w:r w:rsidRPr="00492044">
        <w:rPr>
          <w:rFonts w:ascii="Arial" w:hAnsi="Arial" w:cs="Arial"/>
          <w:color w:val="000000"/>
          <w:lang w:val="en-IE"/>
        </w:rPr>
        <w:t>y</w:t>
      </w:r>
      <w:r w:rsidRPr="00492044">
        <w:rPr>
          <w:rFonts w:ascii="Arial" w:hAnsi="Arial" w:cs="Arial"/>
          <w:color w:val="000000"/>
          <w:spacing w:val="-11"/>
          <w:lang w:val="en-IE"/>
        </w:rPr>
        <w:t xml:space="preserve"> </w:t>
      </w:r>
      <w:r w:rsidRPr="00492044">
        <w:rPr>
          <w:rFonts w:ascii="Arial" w:hAnsi="Arial" w:cs="Arial"/>
          <w:color w:val="000000"/>
          <w:spacing w:val="2"/>
          <w:lang w:val="en-IE"/>
        </w:rPr>
        <w:t>r</w:t>
      </w:r>
      <w:r w:rsidRPr="00492044">
        <w:rPr>
          <w:rFonts w:ascii="Arial" w:hAnsi="Arial" w:cs="Arial"/>
          <w:color w:val="000000"/>
          <w:spacing w:val="-1"/>
          <w:lang w:val="en-IE"/>
        </w:rPr>
        <w:t>e</w:t>
      </w:r>
      <w:r w:rsidRPr="00492044">
        <w:rPr>
          <w:rFonts w:ascii="Arial" w:hAnsi="Arial" w:cs="Arial"/>
          <w:color w:val="000000"/>
          <w:lang w:val="en-IE"/>
        </w:rPr>
        <w:t>spons</w:t>
      </w:r>
      <w:r w:rsidRPr="00492044">
        <w:rPr>
          <w:rFonts w:ascii="Arial" w:hAnsi="Arial" w:cs="Arial"/>
          <w:color w:val="000000"/>
          <w:spacing w:val="1"/>
          <w:lang w:val="en-IE"/>
        </w:rPr>
        <w:t>i</w:t>
      </w:r>
      <w:r w:rsidRPr="00492044">
        <w:rPr>
          <w:rFonts w:ascii="Arial" w:hAnsi="Arial" w:cs="Arial"/>
          <w:color w:val="000000"/>
          <w:lang w:val="en-IE"/>
        </w:rPr>
        <w:t>b</w:t>
      </w:r>
      <w:r w:rsidRPr="00492044">
        <w:rPr>
          <w:rFonts w:ascii="Arial" w:hAnsi="Arial" w:cs="Arial"/>
          <w:color w:val="000000"/>
          <w:spacing w:val="1"/>
          <w:lang w:val="en-IE"/>
        </w:rPr>
        <w:t>l</w:t>
      </w:r>
      <w:r w:rsidRPr="00492044">
        <w:rPr>
          <w:rFonts w:ascii="Arial" w:hAnsi="Arial" w:cs="Arial"/>
          <w:color w:val="000000"/>
          <w:lang w:val="en-IE"/>
        </w:rPr>
        <w:t>e</w:t>
      </w:r>
      <w:r w:rsidRPr="00492044">
        <w:rPr>
          <w:rFonts w:ascii="Arial" w:hAnsi="Arial" w:cs="Arial"/>
          <w:color w:val="000000"/>
          <w:spacing w:val="-12"/>
          <w:lang w:val="en-IE"/>
        </w:rPr>
        <w:t xml:space="preserve"> </w:t>
      </w:r>
      <w:r w:rsidRPr="00492044">
        <w:rPr>
          <w:rFonts w:ascii="Arial" w:hAnsi="Arial" w:cs="Arial"/>
          <w:color w:val="000000"/>
          <w:spacing w:val="1"/>
          <w:lang w:val="en-IE"/>
        </w:rPr>
        <w:t>i</w:t>
      </w:r>
      <w:r w:rsidRPr="00492044">
        <w:rPr>
          <w:rFonts w:ascii="Arial" w:hAnsi="Arial" w:cs="Arial"/>
          <w:color w:val="000000"/>
          <w:lang w:val="en-IE"/>
        </w:rPr>
        <w:t>n</w:t>
      </w:r>
      <w:r w:rsidRPr="00492044">
        <w:rPr>
          <w:rFonts w:ascii="Arial" w:hAnsi="Arial" w:cs="Arial"/>
          <w:color w:val="000000"/>
          <w:spacing w:val="-2"/>
          <w:lang w:val="en-IE"/>
        </w:rPr>
        <w:t xml:space="preserve"> </w:t>
      </w:r>
      <w:r w:rsidRPr="00492044">
        <w:rPr>
          <w:rFonts w:ascii="Arial" w:hAnsi="Arial" w:cs="Arial"/>
          <w:color w:val="000000"/>
          <w:spacing w:val="1"/>
          <w:lang w:val="en-IE"/>
        </w:rPr>
        <w:t>l</w:t>
      </w:r>
      <w:r w:rsidRPr="00492044">
        <w:rPr>
          <w:rFonts w:ascii="Arial" w:hAnsi="Arial" w:cs="Arial"/>
          <w:color w:val="000000"/>
          <w:spacing w:val="-1"/>
          <w:lang w:val="en-IE"/>
        </w:rPr>
        <w:t>a</w:t>
      </w:r>
      <w:r w:rsidRPr="00492044">
        <w:rPr>
          <w:rFonts w:ascii="Arial" w:hAnsi="Arial" w:cs="Arial"/>
          <w:color w:val="000000"/>
          <w:lang w:val="en-IE"/>
        </w:rPr>
        <w:t>w</w:t>
      </w:r>
      <w:r w:rsidRPr="00492044">
        <w:rPr>
          <w:rFonts w:ascii="Arial" w:hAnsi="Arial" w:cs="Arial"/>
          <w:color w:val="000000"/>
          <w:spacing w:val="-3"/>
          <w:lang w:val="en-IE"/>
        </w:rPr>
        <w:t xml:space="preserve"> </w:t>
      </w:r>
      <w:r w:rsidRPr="00492044">
        <w:rPr>
          <w:rFonts w:ascii="Arial" w:hAnsi="Arial" w:cs="Arial"/>
          <w:color w:val="000000"/>
          <w:spacing w:val="-1"/>
          <w:lang w:val="en-IE"/>
        </w:rPr>
        <w:t>f</w:t>
      </w:r>
      <w:r w:rsidRPr="00492044">
        <w:rPr>
          <w:rFonts w:ascii="Arial" w:hAnsi="Arial" w:cs="Arial"/>
          <w:color w:val="000000"/>
          <w:lang w:val="en-IE"/>
        </w:rPr>
        <w:t>or</w:t>
      </w:r>
      <w:r w:rsidRPr="00492044">
        <w:rPr>
          <w:rFonts w:ascii="Arial" w:hAnsi="Arial" w:cs="Arial"/>
          <w:color w:val="000000"/>
          <w:spacing w:val="-4"/>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he</w:t>
      </w:r>
      <w:r w:rsidRPr="00492044">
        <w:rPr>
          <w:rFonts w:ascii="Arial" w:hAnsi="Arial" w:cs="Arial"/>
          <w:color w:val="000000"/>
          <w:spacing w:val="-1"/>
          <w:lang w:val="en-IE"/>
        </w:rPr>
        <w:t xml:space="preserve"> e</w:t>
      </w:r>
      <w:r w:rsidRPr="00492044">
        <w:rPr>
          <w:rFonts w:ascii="Arial" w:hAnsi="Arial" w:cs="Arial"/>
          <w:color w:val="000000"/>
          <w:spacing w:val="1"/>
          <w:lang w:val="en-IE"/>
        </w:rPr>
        <w:t>m</w:t>
      </w:r>
      <w:r w:rsidRPr="00492044">
        <w:rPr>
          <w:rFonts w:ascii="Arial" w:hAnsi="Arial" w:cs="Arial"/>
          <w:color w:val="000000"/>
          <w:lang w:val="en-IE"/>
        </w:rPr>
        <w:t>p</w:t>
      </w:r>
      <w:r w:rsidRPr="00492044">
        <w:rPr>
          <w:rFonts w:ascii="Arial" w:hAnsi="Arial" w:cs="Arial"/>
          <w:color w:val="000000"/>
          <w:spacing w:val="1"/>
          <w:lang w:val="en-IE"/>
        </w:rPr>
        <w:t>l</w:t>
      </w:r>
      <w:r w:rsidRPr="00492044">
        <w:rPr>
          <w:rFonts w:ascii="Arial" w:hAnsi="Arial" w:cs="Arial"/>
          <w:color w:val="000000"/>
          <w:spacing w:val="2"/>
          <w:lang w:val="en-IE"/>
        </w:rPr>
        <w:t>o</w:t>
      </w:r>
      <w:r w:rsidRPr="00492044">
        <w:rPr>
          <w:rFonts w:ascii="Arial" w:hAnsi="Arial" w:cs="Arial"/>
          <w:color w:val="000000"/>
          <w:spacing w:val="-5"/>
          <w:lang w:val="en-IE"/>
        </w:rPr>
        <w:t>y</w:t>
      </w:r>
      <w:r w:rsidRPr="00492044">
        <w:rPr>
          <w:rFonts w:ascii="Arial" w:hAnsi="Arial" w:cs="Arial"/>
          <w:color w:val="000000"/>
          <w:spacing w:val="3"/>
          <w:lang w:val="en-IE"/>
        </w:rPr>
        <w:t>m</w:t>
      </w:r>
      <w:r w:rsidRPr="00492044">
        <w:rPr>
          <w:rFonts w:ascii="Arial" w:hAnsi="Arial" w:cs="Arial"/>
          <w:color w:val="000000"/>
          <w:spacing w:val="-1"/>
          <w:lang w:val="en-IE"/>
        </w:rPr>
        <w:t>e</w:t>
      </w:r>
      <w:r w:rsidRPr="00492044">
        <w:rPr>
          <w:rFonts w:ascii="Arial" w:hAnsi="Arial" w:cs="Arial"/>
          <w:color w:val="000000"/>
          <w:lang w:val="en-IE"/>
        </w:rPr>
        <w:t>n</w:t>
      </w:r>
      <w:r w:rsidRPr="00492044">
        <w:rPr>
          <w:rFonts w:ascii="Arial" w:hAnsi="Arial" w:cs="Arial"/>
          <w:color w:val="000000"/>
          <w:spacing w:val="1"/>
          <w:lang w:val="en-IE"/>
        </w:rPr>
        <w:t>t</w:t>
      </w:r>
      <w:r w:rsidRPr="00492044">
        <w:rPr>
          <w:rFonts w:ascii="Arial" w:hAnsi="Arial" w:cs="Arial"/>
          <w:color w:val="000000"/>
          <w:lang w:val="en-IE"/>
        </w:rPr>
        <w:t>, r</w:t>
      </w:r>
      <w:r w:rsidRPr="00492044">
        <w:rPr>
          <w:rFonts w:ascii="Arial" w:hAnsi="Arial" w:cs="Arial"/>
          <w:color w:val="000000"/>
          <w:spacing w:val="-1"/>
          <w:lang w:val="en-IE"/>
        </w:rPr>
        <w:t>e</w:t>
      </w:r>
      <w:r w:rsidRPr="00492044">
        <w:rPr>
          <w:rFonts w:ascii="Arial" w:hAnsi="Arial" w:cs="Arial"/>
          <w:color w:val="000000"/>
          <w:spacing w:val="1"/>
          <w:lang w:val="en-IE"/>
        </w:rPr>
        <w:t>m</w:t>
      </w:r>
      <w:r w:rsidRPr="00492044">
        <w:rPr>
          <w:rFonts w:ascii="Arial" w:hAnsi="Arial" w:cs="Arial"/>
          <w:color w:val="000000"/>
          <w:lang w:val="en-IE"/>
        </w:rPr>
        <w:t>un</w:t>
      </w:r>
      <w:r w:rsidRPr="00492044">
        <w:rPr>
          <w:rFonts w:ascii="Arial" w:hAnsi="Arial" w:cs="Arial"/>
          <w:color w:val="000000"/>
          <w:spacing w:val="-1"/>
          <w:lang w:val="en-IE"/>
        </w:rPr>
        <w:t>e</w:t>
      </w:r>
      <w:r w:rsidRPr="00492044">
        <w:rPr>
          <w:rFonts w:ascii="Arial" w:hAnsi="Arial" w:cs="Arial"/>
          <w:color w:val="000000"/>
          <w:spacing w:val="2"/>
          <w:lang w:val="en-IE"/>
        </w:rPr>
        <w:t>r</w:t>
      </w:r>
      <w:r w:rsidRPr="00492044">
        <w:rPr>
          <w:rFonts w:ascii="Arial" w:hAnsi="Arial" w:cs="Arial"/>
          <w:color w:val="000000"/>
          <w:spacing w:val="-1"/>
          <w:lang w:val="en-IE"/>
        </w:rPr>
        <w:t>a</w:t>
      </w:r>
      <w:r w:rsidRPr="00492044">
        <w:rPr>
          <w:rFonts w:ascii="Arial" w:hAnsi="Arial" w:cs="Arial"/>
          <w:color w:val="000000"/>
          <w:spacing w:val="1"/>
          <w:lang w:val="en-IE"/>
        </w:rPr>
        <w:t>ti</w:t>
      </w:r>
      <w:r w:rsidRPr="00492044">
        <w:rPr>
          <w:rFonts w:ascii="Arial" w:hAnsi="Arial" w:cs="Arial"/>
          <w:color w:val="000000"/>
          <w:lang w:val="en-IE"/>
        </w:rPr>
        <w:t>on,</w:t>
      </w:r>
      <w:r w:rsidRPr="00492044">
        <w:rPr>
          <w:rFonts w:ascii="Arial" w:hAnsi="Arial" w:cs="Arial"/>
          <w:color w:val="000000"/>
          <w:spacing w:val="-13"/>
          <w:lang w:val="en-IE"/>
        </w:rPr>
        <w:t xml:space="preserve"> </w:t>
      </w:r>
      <w:r w:rsidRPr="00492044">
        <w:rPr>
          <w:rFonts w:ascii="Arial" w:hAnsi="Arial" w:cs="Arial"/>
          <w:color w:val="000000"/>
          <w:spacing w:val="1"/>
          <w:lang w:val="en-IE"/>
        </w:rPr>
        <w:t>t</w:t>
      </w:r>
      <w:r w:rsidRPr="00492044">
        <w:rPr>
          <w:rFonts w:ascii="Arial" w:hAnsi="Arial" w:cs="Arial"/>
          <w:color w:val="000000"/>
          <w:spacing w:val="-1"/>
          <w:lang w:val="en-IE"/>
        </w:rPr>
        <w:t>a</w:t>
      </w:r>
      <w:r w:rsidRPr="00492044">
        <w:rPr>
          <w:rFonts w:ascii="Arial" w:hAnsi="Arial" w:cs="Arial"/>
          <w:color w:val="000000"/>
          <w:spacing w:val="2"/>
          <w:lang w:val="en-IE"/>
        </w:rPr>
        <w:t>x</w:t>
      </w:r>
      <w:r w:rsidRPr="00492044">
        <w:rPr>
          <w:rFonts w:ascii="Arial" w:hAnsi="Arial" w:cs="Arial"/>
          <w:color w:val="000000"/>
          <w:spacing w:val="-1"/>
          <w:lang w:val="en-IE"/>
        </w:rPr>
        <w:t>e</w:t>
      </w:r>
      <w:r w:rsidRPr="00492044">
        <w:rPr>
          <w:rFonts w:ascii="Arial" w:hAnsi="Arial" w:cs="Arial"/>
          <w:color w:val="000000"/>
          <w:lang w:val="en-IE"/>
        </w:rPr>
        <w:t>s,</w:t>
      </w:r>
      <w:r w:rsidRPr="00492044">
        <w:rPr>
          <w:rFonts w:ascii="Arial" w:hAnsi="Arial" w:cs="Arial"/>
          <w:color w:val="000000"/>
          <w:spacing w:val="-6"/>
          <w:lang w:val="en-IE"/>
        </w:rPr>
        <w:t xml:space="preserve"> </w:t>
      </w:r>
      <w:r w:rsidRPr="00492044">
        <w:rPr>
          <w:rFonts w:ascii="Arial" w:hAnsi="Arial" w:cs="Arial"/>
          <w:color w:val="000000"/>
          <w:spacing w:val="1"/>
          <w:lang w:val="en-IE"/>
        </w:rPr>
        <w:t>im</w:t>
      </w:r>
      <w:r w:rsidRPr="00492044">
        <w:rPr>
          <w:rFonts w:ascii="Arial" w:hAnsi="Arial" w:cs="Arial"/>
          <w:color w:val="000000"/>
          <w:spacing w:val="-2"/>
          <w:lang w:val="en-IE"/>
        </w:rPr>
        <w:t>m</w:t>
      </w:r>
      <w:r w:rsidRPr="00492044">
        <w:rPr>
          <w:rFonts w:ascii="Arial" w:hAnsi="Arial" w:cs="Arial"/>
          <w:color w:val="000000"/>
          <w:spacing w:val="1"/>
          <w:lang w:val="en-IE"/>
        </w:rPr>
        <w:t>i</w:t>
      </w:r>
      <w:r w:rsidRPr="00492044">
        <w:rPr>
          <w:rFonts w:ascii="Arial" w:hAnsi="Arial" w:cs="Arial"/>
          <w:color w:val="000000"/>
          <w:spacing w:val="-2"/>
          <w:lang w:val="en-IE"/>
        </w:rPr>
        <w:t>g</w:t>
      </w:r>
      <w:r w:rsidRPr="00492044">
        <w:rPr>
          <w:rFonts w:ascii="Arial" w:hAnsi="Arial" w:cs="Arial"/>
          <w:color w:val="000000"/>
          <w:spacing w:val="-1"/>
          <w:lang w:val="en-IE"/>
        </w:rPr>
        <w:t>ra</w:t>
      </w:r>
      <w:r w:rsidRPr="00492044">
        <w:rPr>
          <w:rFonts w:ascii="Arial" w:hAnsi="Arial" w:cs="Arial"/>
          <w:color w:val="000000"/>
          <w:spacing w:val="1"/>
          <w:lang w:val="en-IE"/>
        </w:rPr>
        <w:t>ti</w:t>
      </w:r>
      <w:r w:rsidRPr="00492044">
        <w:rPr>
          <w:rFonts w:ascii="Arial" w:hAnsi="Arial" w:cs="Arial"/>
          <w:color w:val="000000"/>
          <w:lang w:val="en-IE"/>
        </w:rPr>
        <w:t>on</w:t>
      </w:r>
      <w:r w:rsidRPr="00492044">
        <w:rPr>
          <w:rFonts w:ascii="Arial" w:hAnsi="Arial" w:cs="Arial"/>
          <w:color w:val="000000"/>
          <w:spacing w:val="-12"/>
          <w:lang w:val="en-IE"/>
        </w:rPr>
        <w:t xml:space="preserve"> </w:t>
      </w:r>
      <w:r w:rsidRPr="00492044">
        <w:rPr>
          <w:rFonts w:ascii="Arial" w:hAnsi="Arial" w:cs="Arial"/>
          <w:color w:val="000000"/>
          <w:spacing w:val="-1"/>
          <w:lang w:val="en-IE"/>
        </w:rPr>
        <w:t>a</w:t>
      </w:r>
      <w:r w:rsidRPr="00492044">
        <w:rPr>
          <w:rFonts w:ascii="Arial" w:hAnsi="Arial" w:cs="Arial"/>
          <w:color w:val="000000"/>
          <w:lang w:val="en-IE"/>
        </w:rPr>
        <w:t>nd</w:t>
      </w:r>
      <w:r w:rsidRPr="00492044">
        <w:rPr>
          <w:rFonts w:ascii="Arial" w:hAnsi="Arial" w:cs="Arial"/>
          <w:color w:val="000000"/>
          <w:spacing w:val="-1"/>
          <w:lang w:val="en-IE"/>
        </w:rPr>
        <w:t xml:space="preserve"> </w:t>
      </w:r>
      <w:r w:rsidRPr="00492044">
        <w:rPr>
          <w:rFonts w:ascii="Arial" w:hAnsi="Arial" w:cs="Arial"/>
          <w:color w:val="000000"/>
          <w:lang w:val="en-IE"/>
        </w:rPr>
        <w:t>wo</w:t>
      </w:r>
      <w:r w:rsidRPr="00492044">
        <w:rPr>
          <w:rFonts w:ascii="Arial" w:hAnsi="Arial" w:cs="Arial"/>
          <w:color w:val="000000"/>
          <w:spacing w:val="-1"/>
          <w:lang w:val="en-IE"/>
        </w:rPr>
        <w:t>r</w:t>
      </w:r>
      <w:r w:rsidRPr="00492044">
        <w:rPr>
          <w:rFonts w:ascii="Arial" w:hAnsi="Arial" w:cs="Arial"/>
          <w:color w:val="000000"/>
          <w:lang w:val="en-IE"/>
        </w:rPr>
        <w:t>k</w:t>
      </w:r>
      <w:r w:rsidRPr="00492044">
        <w:rPr>
          <w:rFonts w:ascii="Arial" w:hAnsi="Arial" w:cs="Arial"/>
          <w:color w:val="000000"/>
          <w:spacing w:val="-5"/>
          <w:lang w:val="en-IE"/>
        </w:rPr>
        <w:t xml:space="preserve"> </w:t>
      </w:r>
      <w:r w:rsidRPr="00492044">
        <w:rPr>
          <w:rFonts w:ascii="Arial" w:hAnsi="Arial" w:cs="Arial"/>
          <w:color w:val="000000"/>
          <w:lang w:val="en-IE"/>
        </w:rPr>
        <w:t>p</w:t>
      </w:r>
      <w:r w:rsidRPr="00492044">
        <w:rPr>
          <w:rFonts w:ascii="Arial" w:hAnsi="Arial" w:cs="Arial"/>
          <w:color w:val="000000"/>
          <w:spacing w:val="2"/>
          <w:lang w:val="en-IE"/>
        </w:rPr>
        <w:t>e</w:t>
      </w:r>
      <w:r w:rsidRPr="00492044">
        <w:rPr>
          <w:rFonts w:ascii="Arial" w:hAnsi="Arial" w:cs="Arial"/>
          <w:color w:val="000000"/>
          <w:spacing w:val="-1"/>
          <w:lang w:val="en-IE"/>
        </w:rPr>
        <w:t>r</w:t>
      </w:r>
      <w:r w:rsidRPr="00492044">
        <w:rPr>
          <w:rFonts w:ascii="Arial" w:hAnsi="Arial" w:cs="Arial"/>
          <w:color w:val="000000"/>
          <w:spacing w:val="1"/>
          <w:lang w:val="en-IE"/>
        </w:rPr>
        <w:t>mit</w:t>
      </w:r>
      <w:r w:rsidRPr="00492044">
        <w:rPr>
          <w:rFonts w:ascii="Arial" w:hAnsi="Arial" w:cs="Arial"/>
          <w:color w:val="000000"/>
          <w:lang w:val="en-IE"/>
        </w:rPr>
        <w:t>s</w:t>
      </w:r>
      <w:r w:rsidRPr="00492044">
        <w:rPr>
          <w:rFonts w:ascii="Arial" w:hAnsi="Arial" w:cs="Arial"/>
          <w:color w:val="000000"/>
          <w:spacing w:val="-7"/>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spacing w:val="-1"/>
          <w:lang w:val="en-IE"/>
        </w:rPr>
        <w:t>a</w:t>
      </w:r>
      <w:r w:rsidRPr="00492044">
        <w:rPr>
          <w:rFonts w:ascii="Arial" w:hAnsi="Arial" w:cs="Arial"/>
          <w:color w:val="000000"/>
          <w:spacing w:val="1"/>
          <w:lang w:val="en-IE"/>
        </w:rPr>
        <w:t>l</w:t>
      </w:r>
      <w:r w:rsidRPr="00492044">
        <w:rPr>
          <w:rFonts w:ascii="Arial" w:hAnsi="Arial" w:cs="Arial"/>
          <w:color w:val="000000"/>
          <w:lang w:val="en-IE"/>
        </w:rPr>
        <w:t>l</w:t>
      </w:r>
      <w:r w:rsidRPr="00492044">
        <w:rPr>
          <w:rFonts w:ascii="Arial" w:hAnsi="Arial" w:cs="Arial"/>
          <w:color w:val="000000"/>
          <w:spacing w:val="-2"/>
          <w:lang w:val="en-IE"/>
        </w:rPr>
        <w:t xml:space="preserve"> </w:t>
      </w:r>
      <w:r w:rsidRPr="00492044">
        <w:rPr>
          <w:rFonts w:ascii="Arial" w:hAnsi="Arial" w:cs="Arial"/>
          <w:color w:val="000000"/>
          <w:lang w:val="en-IE"/>
        </w:rPr>
        <w:t>p</w:t>
      </w:r>
      <w:r w:rsidRPr="00492044">
        <w:rPr>
          <w:rFonts w:ascii="Arial" w:hAnsi="Arial" w:cs="Arial"/>
          <w:color w:val="000000"/>
          <w:spacing w:val="-1"/>
          <w:lang w:val="en-IE"/>
        </w:rPr>
        <w:t>er</w:t>
      </w:r>
      <w:r w:rsidRPr="00492044">
        <w:rPr>
          <w:rFonts w:ascii="Arial" w:hAnsi="Arial" w:cs="Arial"/>
          <w:color w:val="000000"/>
          <w:lang w:val="en-IE"/>
        </w:rPr>
        <w:t>sonn</w:t>
      </w:r>
      <w:r w:rsidRPr="00492044">
        <w:rPr>
          <w:rFonts w:ascii="Arial" w:hAnsi="Arial" w:cs="Arial"/>
          <w:color w:val="000000"/>
          <w:spacing w:val="-1"/>
          <w:lang w:val="en-IE"/>
        </w:rPr>
        <w:t>e</w:t>
      </w:r>
      <w:r w:rsidRPr="00492044">
        <w:rPr>
          <w:rFonts w:ascii="Arial" w:hAnsi="Arial" w:cs="Arial"/>
          <w:color w:val="000000"/>
          <w:lang w:val="en-IE"/>
        </w:rPr>
        <w:t>l</w:t>
      </w:r>
      <w:r w:rsidRPr="00492044">
        <w:rPr>
          <w:rFonts w:ascii="Arial" w:hAnsi="Arial" w:cs="Arial"/>
          <w:color w:val="000000"/>
          <w:spacing w:val="-9"/>
          <w:lang w:val="en-IE"/>
        </w:rPr>
        <w:t xml:space="preserve"> </w:t>
      </w:r>
      <w:r w:rsidRPr="00492044">
        <w:rPr>
          <w:rFonts w:ascii="Arial" w:hAnsi="Arial" w:cs="Arial"/>
          <w:color w:val="000000"/>
          <w:spacing w:val="2"/>
          <w:lang w:val="en-IE"/>
        </w:rPr>
        <w:t>r</w:t>
      </w:r>
      <w:r w:rsidRPr="00492044">
        <w:rPr>
          <w:rFonts w:ascii="Arial" w:hAnsi="Arial" w:cs="Arial"/>
          <w:color w:val="000000"/>
          <w:spacing w:val="-1"/>
          <w:lang w:val="en-IE"/>
        </w:rPr>
        <w:t>e</w:t>
      </w:r>
      <w:r w:rsidRPr="00492044">
        <w:rPr>
          <w:rFonts w:ascii="Arial" w:hAnsi="Arial" w:cs="Arial"/>
          <w:color w:val="000000"/>
          <w:spacing w:val="1"/>
          <w:lang w:val="en-IE"/>
        </w:rPr>
        <w:t>t</w:t>
      </w:r>
      <w:r w:rsidRPr="00492044">
        <w:rPr>
          <w:rFonts w:ascii="Arial" w:hAnsi="Arial" w:cs="Arial"/>
          <w:color w:val="000000"/>
          <w:spacing w:val="-1"/>
          <w:lang w:val="en-IE"/>
        </w:rPr>
        <w:t>a</w:t>
      </w:r>
      <w:r w:rsidRPr="00492044">
        <w:rPr>
          <w:rFonts w:ascii="Arial" w:hAnsi="Arial" w:cs="Arial"/>
          <w:color w:val="000000"/>
          <w:spacing w:val="1"/>
          <w:lang w:val="en-IE"/>
        </w:rPr>
        <w:t>i</w:t>
      </w:r>
      <w:r w:rsidRPr="00492044">
        <w:rPr>
          <w:rFonts w:ascii="Arial" w:hAnsi="Arial" w:cs="Arial"/>
          <w:color w:val="000000"/>
          <w:lang w:val="en-IE"/>
        </w:rPr>
        <w:t>n</w:t>
      </w:r>
      <w:r w:rsidRPr="00492044">
        <w:rPr>
          <w:rFonts w:ascii="Arial" w:hAnsi="Arial" w:cs="Arial"/>
          <w:color w:val="000000"/>
          <w:spacing w:val="2"/>
          <w:lang w:val="en-IE"/>
        </w:rPr>
        <w:t>e</w:t>
      </w:r>
      <w:r w:rsidRPr="00492044">
        <w:rPr>
          <w:rFonts w:ascii="Arial" w:hAnsi="Arial" w:cs="Arial"/>
          <w:color w:val="000000"/>
          <w:lang w:val="en-IE"/>
        </w:rPr>
        <w:t>d</w:t>
      </w:r>
      <w:r w:rsidRPr="00492044">
        <w:rPr>
          <w:rFonts w:ascii="Arial" w:hAnsi="Arial" w:cs="Arial"/>
          <w:color w:val="000000"/>
          <w:spacing w:val="-8"/>
          <w:lang w:val="en-IE"/>
        </w:rPr>
        <w:t xml:space="preserve"> </w:t>
      </w:r>
      <w:r w:rsidRPr="00492044">
        <w:rPr>
          <w:rFonts w:ascii="Arial" w:hAnsi="Arial" w:cs="Arial"/>
          <w:color w:val="000000"/>
          <w:spacing w:val="-1"/>
          <w:lang w:val="en-IE"/>
        </w:rPr>
        <w:t>f</w:t>
      </w:r>
      <w:r w:rsidRPr="00492044">
        <w:rPr>
          <w:rFonts w:ascii="Arial" w:hAnsi="Arial" w:cs="Arial"/>
          <w:color w:val="000000"/>
          <w:lang w:val="en-IE"/>
        </w:rPr>
        <w:t>or</w:t>
      </w:r>
      <w:r w:rsidRPr="00492044">
        <w:rPr>
          <w:rFonts w:ascii="Arial" w:hAnsi="Arial" w:cs="Arial"/>
          <w:color w:val="000000"/>
          <w:spacing w:val="-4"/>
          <w:lang w:val="en-IE"/>
        </w:rPr>
        <w:t xml:space="preserve"> </w:t>
      </w:r>
      <w:r w:rsidRPr="00492044">
        <w:rPr>
          <w:rFonts w:ascii="Arial" w:hAnsi="Arial" w:cs="Arial"/>
          <w:color w:val="000000"/>
          <w:spacing w:val="1"/>
          <w:lang w:val="en-IE"/>
        </w:rPr>
        <w:t>t</w:t>
      </w:r>
      <w:r w:rsidRPr="00492044">
        <w:rPr>
          <w:rFonts w:ascii="Arial" w:hAnsi="Arial" w:cs="Arial"/>
          <w:color w:val="000000"/>
          <w:lang w:val="en-IE"/>
        </w:rPr>
        <w:t xml:space="preserve">he </w:t>
      </w:r>
      <w:r w:rsidRPr="00492044">
        <w:rPr>
          <w:rFonts w:ascii="Arial" w:hAnsi="Arial" w:cs="Arial"/>
          <w:color w:val="000000"/>
        </w:rPr>
        <w:t>pu</w:t>
      </w:r>
      <w:r w:rsidRPr="00492044">
        <w:rPr>
          <w:rFonts w:ascii="Arial" w:hAnsi="Arial" w:cs="Arial"/>
          <w:color w:val="000000"/>
          <w:spacing w:val="-1"/>
        </w:rPr>
        <w:t>r</w:t>
      </w:r>
      <w:r w:rsidRPr="00492044">
        <w:rPr>
          <w:rFonts w:ascii="Arial" w:hAnsi="Arial" w:cs="Arial"/>
          <w:color w:val="000000"/>
        </w:rPr>
        <w:t>pos</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9"/>
          <w:lang w:val="en-IE"/>
        </w:rPr>
        <w:t xml:space="preserve"> </w:t>
      </w:r>
      <w:r w:rsidRPr="00492044">
        <w:rPr>
          <w:rFonts w:ascii="Arial" w:hAnsi="Arial" w:cs="Arial"/>
          <w:color w:val="000000"/>
          <w:lang w:val="en-IE"/>
        </w:rPr>
        <w:t>of</w:t>
      </w:r>
      <w:r w:rsidRPr="00492044">
        <w:rPr>
          <w:rFonts w:ascii="Arial" w:hAnsi="Arial" w:cs="Arial"/>
          <w:color w:val="000000"/>
          <w:spacing w:val="-3"/>
          <w:lang w:val="en-IE"/>
        </w:rPr>
        <w:t xml:space="preserve"> </w:t>
      </w:r>
      <w:r w:rsidRPr="00492044">
        <w:rPr>
          <w:rFonts w:ascii="Arial" w:hAnsi="Arial" w:cs="Arial"/>
          <w:color w:val="000000"/>
          <w:lang w:val="en-IE"/>
        </w:rPr>
        <w:t>p</w:t>
      </w:r>
      <w:r w:rsidRPr="00492044">
        <w:rPr>
          <w:rFonts w:ascii="Arial" w:hAnsi="Arial" w:cs="Arial"/>
          <w:color w:val="000000"/>
          <w:spacing w:val="-1"/>
          <w:lang w:val="en-IE"/>
        </w:rPr>
        <w:t>r</w:t>
      </w:r>
      <w:r w:rsidRPr="00492044">
        <w:rPr>
          <w:rFonts w:ascii="Arial" w:hAnsi="Arial" w:cs="Arial"/>
          <w:color w:val="000000"/>
          <w:lang w:val="en-IE"/>
        </w:rPr>
        <w:t>ov</w:t>
      </w:r>
      <w:r w:rsidRPr="00492044">
        <w:rPr>
          <w:rFonts w:ascii="Arial" w:hAnsi="Arial" w:cs="Arial"/>
          <w:color w:val="000000"/>
          <w:spacing w:val="1"/>
          <w:lang w:val="en-IE"/>
        </w:rPr>
        <w:t>i</w:t>
      </w:r>
      <w:r w:rsidRPr="00492044">
        <w:rPr>
          <w:rFonts w:ascii="Arial" w:hAnsi="Arial" w:cs="Arial"/>
          <w:color w:val="000000"/>
          <w:lang w:val="en-IE"/>
        </w:rPr>
        <w:t>d</w:t>
      </w:r>
      <w:r w:rsidRPr="00492044">
        <w:rPr>
          <w:rFonts w:ascii="Arial" w:hAnsi="Arial" w:cs="Arial"/>
          <w:color w:val="000000"/>
          <w:spacing w:val="1"/>
          <w:lang w:val="en-IE"/>
        </w:rPr>
        <w:t>i</w:t>
      </w:r>
      <w:r w:rsidRPr="00492044">
        <w:rPr>
          <w:rFonts w:ascii="Arial" w:hAnsi="Arial" w:cs="Arial"/>
          <w:color w:val="000000"/>
          <w:spacing w:val="2"/>
          <w:lang w:val="en-IE"/>
        </w:rPr>
        <w:t>n</w:t>
      </w:r>
      <w:r w:rsidRPr="00492044">
        <w:rPr>
          <w:rFonts w:ascii="Arial" w:hAnsi="Arial" w:cs="Arial"/>
          <w:color w:val="000000"/>
          <w:lang w:val="en-IE"/>
        </w:rPr>
        <w:t>g</w:t>
      </w:r>
      <w:r w:rsidRPr="00492044">
        <w:rPr>
          <w:rFonts w:ascii="Arial" w:hAnsi="Arial" w:cs="Arial"/>
          <w:color w:val="000000"/>
          <w:spacing w:val="-11"/>
          <w:lang w:val="en-IE"/>
        </w:rPr>
        <w:t xml:space="preserve"> </w:t>
      </w:r>
      <w:r w:rsidRPr="00492044">
        <w:rPr>
          <w:rFonts w:ascii="Arial" w:hAnsi="Arial" w:cs="Arial"/>
          <w:color w:val="000000"/>
          <w:spacing w:val="1"/>
          <w:lang w:val="en-IE"/>
        </w:rPr>
        <w:t>t</w:t>
      </w:r>
      <w:r w:rsidRPr="00492044">
        <w:rPr>
          <w:rFonts w:ascii="Arial" w:hAnsi="Arial" w:cs="Arial"/>
          <w:color w:val="000000"/>
          <w:spacing w:val="2"/>
          <w:lang w:val="en-IE"/>
        </w:rPr>
        <w:t>h</w:t>
      </w:r>
      <w:r w:rsidRPr="00492044">
        <w:rPr>
          <w:rFonts w:ascii="Arial" w:hAnsi="Arial" w:cs="Arial"/>
          <w:color w:val="000000"/>
          <w:lang w:val="en-IE"/>
        </w:rPr>
        <w:t>e</w:t>
      </w:r>
      <w:r w:rsidRPr="00492044">
        <w:rPr>
          <w:rFonts w:ascii="Arial" w:hAnsi="Arial" w:cs="Arial"/>
          <w:color w:val="000000"/>
          <w:spacing w:val="-4"/>
          <w:lang w:val="en-IE"/>
        </w:rPr>
        <w:t xml:space="preserve"> </w:t>
      </w:r>
      <w:r w:rsidRPr="00492044">
        <w:rPr>
          <w:rFonts w:ascii="Arial" w:hAnsi="Arial" w:cs="Arial"/>
          <w:color w:val="000000"/>
          <w:spacing w:val="1"/>
          <w:lang w:val="en-IE"/>
        </w:rPr>
        <w:t>S</w:t>
      </w:r>
      <w:r w:rsidRPr="00492044">
        <w:rPr>
          <w:rFonts w:ascii="Arial" w:hAnsi="Arial" w:cs="Arial"/>
          <w:color w:val="000000"/>
          <w:spacing w:val="-1"/>
          <w:lang w:val="en-IE"/>
        </w:rPr>
        <w:t>er</w:t>
      </w:r>
      <w:r w:rsidRPr="00492044">
        <w:rPr>
          <w:rFonts w:ascii="Arial" w:hAnsi="Arial" w:cs="Arial"/>
          <w:color w:val="000000"/>
          <w:lang w:val="en-IE"/>
        </w:rPr>
        <w:t>v</w:t>
      </w:r>
      <w:r w:rsidRPr="00492044">
        <w:rPr>
          <w:rFonts w:ascii="Arial" w:hAnsi="Arial" w:cs="Arial"/>
          <w:color w:val="000000"/>
          <w:spacing w:val="1"/>
          <w:lang w:val="en-IE"/>
        </w:rPr>
        <w:t>i</w:t>
      </w:r>
      <w:r w:rsidRPr="00492044">
        <w:rPr>
          <w:rFonts w:ascii="Arial" w:hAnsi="Arial" w:cs="Arial"/>
          <w:color w:val="000000"/>
          <w:spacing w:val="-1"/>
          <w:lang w:val="en-IE"/>
        </w:rPr>
        <w:t>ce</w:t>
      </w:r>
      <w:r w:rsidRPr="00492044">
        <w:rPr>
          <w:rFonts w:ascii="Arial" w:hAnsi="Arial" w:cs="Arial"/>
          <w:color w:val="000000"/>
          <w:lang w:val="en-IE"/>
        </w:rPr>
        <w:t>s.</w:t>
      </w:r>
    </w:p>
    <w:p w14:paraId="40A64363" w14:textId="77777777" w:rsidR="00A20B4F" w:rsidRPr="00492044" w:rsidRDefault="00A20B4F" w:rsidP="00A20B4F">
      <w:pPr>
        <w:pStyle w:val="ListParagraph"/>
        <w:spacing w:after="0" w:line="240" w:lineRule="auto"/>
        <w:ind w:left="851" w:right="-294"/>
        <w:jc w:val="both"/>
        <w:rPr>
          <w:rFonts w:ascii="Arial" w:hAnsi="Arial" w:cs="Arial"/>
          <w:color w:val="000000"/>
          <w:lang w:val="en-IE"/>
        </w:rPr>
      </w:pPr>
    </w:p>
    <w:p w14:paraId="35467A13" w14:textId="662D9610"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lang w:val="en-IE"/>
        </w:rPr>
      </w:pPr>
      <w:r w:rsidRPr="00492044">
        <w:rPr>
          <w:rFonts w:ascii="Arial" w:hAnsi="Arial" w:cs="Arial"/>
          <w:lang w:val="en-IE"/>
        </w:rPr>
        <w:t xml:space="preserve">Tenderers </w:t>
      </w:r>
      <w:r w:rsidRPr="00492044">
        <w:rPr>
          <w:rFonts w:ascii="Arial" w:hAnsi="Arial" w:cs="Arial"/>
          <w:color w:val="000000"/>
          <w:lang w:val="en-IE"/>
        </w:rPr>
        <w:t xml:space="preserve">must, in the Tenderer’s Statement at Appendix 3 confirm that they have </w:t>
      </w:r>
      <w:r w:rsidRPr="00492044">
        <w:rPr>
          <w:rFonts w:ascii="Arial" w:hAnsi="Arial" w:cs="Arial"/>
          <w:color w:val="000000"/>
          <w:lang w:val="en-IE"/>
        </w:rPr>
        <w:lastRenderedPageBreak/>
        <w:t xml:space="preserve">taken </w:t>
      </w:r>
      <w:r w:rsidRPr="00492044">
        <w:rPr>
          <w:rFonts w:ascii="Arial" w:hAnsi="Arial" w:cs="Arial"/>
          <w:color w:val="000000"/>
        </w:rPr>
        <w:t>account</w:t>
      </w:r>
      <w:r w:rsidRPr="00492044">
        <w:rPr>
          <w:rFonts w:ascii="Arial" w:hAnsi="Arial" w:cs="Arial"/>
          <w:color w:val="000000"/>
          <w:lang w:val="en-IE"/>
        </w:rPr>
        <w:t xml:space="preserve"> of their legal obligations relating to employment protection and working conditions relating to the provision of the Services sought under this RFT, including compliance</w:t>
      </w:r>
      <w:r w:rsidRPr="00492044">
        <w:rPr>
          <w:rFonts w:ascii="Arial" w:hAnsi="Arial" w:cs="Arial"/>
          <w:lang w:val="en-IE"/>
        </w:rPr>
        <w:t xml:space="preserve"> with any applicable statutory terms relating to minimum pay and to any legally binding sectoral agreements and must take these into account when preparing Tenders.</w:t>
      </w:r>
      <w:r w:rsidRPr="00492044">
        <w:rPr>
          <w:rFonts w:ascii="Arial" w:hAnsi="Arial" w:cs="Arial"/>
          <w:color w:val="000000"/>
          <w:lang w:val="en-IE"/>
        </w:rPr>
        <w:t xml:space="preserve"> Failure to make the said statement will render the Tender non-compliant.</w:t>
      </w:r>
    </w:p>
    <w:p w14:paraId="7DE2DCAB" w14:textId="77777777" w:rsidR="008B08FF" w:rsidRPr="00492044" w:rsidRDefault="008B08FF" w:rsidP="008B08FF">
      <w:pPr>
        <w:spacing w:after="0" w:line="240" w:lineRule="auto"/>
        <w:ind w:right="-294"/>
        <w:jc w:val="both"/>
        <w:rPr>
          <w:rFonts w:ascii="Arial" w:hAnsi="Arial" w:cs="Arial"/>
          <w:color w:val="000000"/>
        </w:rPr>
      </w:pPr>
    </w:p>
    <w:p w14:paraId="2691201F"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rPr>
      </w:pPr>
      <w:r w:rsidRPr="00492044">
        <w:rPr>
          <w:rFonts w:ascii="Arial" w:hAnsi="Arial" w:cs="Arial"/>
          <w:b/>
          <w:color w:val="FFFFFF"/>
        </w:rPr>
        <w:t>Publicity</w:t>
      </w:r>
    </w:p>
    <w:p w14:paraId="2889FF55" w14:textId="39684BC6" w:rsidR="00854312" w:rsidRPr="00492044" w:rsidRDefault="00854312" w:rsidP="0027724E">
      <w:pPr>
        <w:widowControl w:val="0"/>
        <w:autoSpaceDE w:val="0"/>
        <w:autoSpaceDN w:val="0"/>
        <w:adjustRightInd w:val="0"/>
        <w:spacing w:after="0" w:line="240" w:lineRule="auto"/>
        <w:ind w:right="-294"/>
        <w:jc w:val="both"/>
        <w:rPr>
          <w:rFonts w:ascii="Arial" w:eastAsia="Calibri" w:hAnsi="Arial" w:cs="Arial"/>
          <w:color w:val="000000"/>
          <w:spacing w:val="-1"/>
          <w:lang w:eastAsia="en-US"/>
        </w:rPr>
      </w:pPr>
      <w:r w:rsidRPr="00492044">
        <w:rPr>
          <w:rFonts w:ascii="Arial" w:eastAsia="Calibri" w:hAnsi="Arial" w:cs="Arial"/>
          <w:color w:val="000000"/>
          <w:spacing w:val="-1"/>
          <w:lang w:eastAsia="en-US"/>
        </w:rPr>
        <w:t xml:space="preserve">No publicity regarding this Competition, admission to the Framework, or award of a contract is permitted unless and until the Network has given its prior written consent to the relevant communication. </w:t>
      </w:r>
    </w:p>
    <w:p w14:paraId="712FB7BA" w14:textId="77777777" w:rsidR="00611020" w:rsidRPr="00492044" w:rsidRDefault="00611020" w:rsidP="00A16F3C">
      <w:pPr>
        <w:widowControl w:val="0"/>
        <w:autoSpaceDE w:val="0"/>
        <w:autoSpaceDN w:val="0"/>
        <w:adjustRightInd w:val="0"/>
        <w:spacing w:after="0" w:line="240" w:lineRule="auto"/>
        <w:ind w:right="-294"/>
        <w:jc w:val="both"/>
        <w:rPr>
          <w:rFonts w:ascii="Arial" w:eastAsia="Calibri" w:hAnsi="Arial" w:cs="Arial"/>
          <w:color w:val="000000"/>
          <w:spacing w:val="-1"/>
          <w:lang w:eastAsia="en-US"/>
        </w:rPr>
      </w:pPr>
    </w:p>
    <w:p w14:paraId="285F07D2" w14:textId="22C9C2F0"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spacing w:val="-1"/>
        </w:rPr>
      </w:pPr>
      <w:r w:rsidRPr="00492044">
        <w:rPr>
          <w:rFonts w:ascii="Arial" w:hAnsi="Arial" w:cs="Arial"/>
          <w:b/>
          <w:bCs/>
          <w:color w:val="FFFFFF"/>
          <w:spacing w:val="-1"/>
        </w:rPr>
        <w:t>C</w:t>
      </w:r>
      <w:r w:rsidRPr="00492044">
        <w:rPr>
          <w:rFonts w:ascii="Arial" w:hAnsi="Arial" w:cs="Arial"/>
          <w:b/>
          <w:bCs/>
          <w:color w:val="FFFFFF"/>
        </w:rPr>
        <w:t>on</w:t>
      </w:r>
      <w:r w:rsidRPr="00492044">
        <w:rPr>
          <w:rFonts w:ascii="Arial" w:hAnsi="Arial" w:cs="Arial"/>
          <w:b/>
          <w:bCs/>
          <w:color w:val="FFFFFF"/>
          <w:spacing w:val="1"/>
        </w:rPr>
        <w:t>fli</w:t>
      </w:r>
      <w:r w:rsidRPr="00492044">
        <w:rPr>
          <w:rFonts w:ascii="Arial" w:hAnsi="Arial" w:cs="Arial"/>
          <w:b/>
          <w:bCs/>
          <w:color w:val="FFFFFF"/>
          <w:spacing w:val="-3"/>
        </w:rPr>
        <w:t>c</w:t>
      </w:r>
      <w:r w:rsidRPr="00492044">
        <w:rPr>
          <w:rFonts w:ascii="Arial" w:hAnsi="Arial" w:cs="Arial"/>
          <w:b/>
          <w:bCs/>
          <w:color w:val="FFFFFF"/>
          <w:spacing w:val="1"/>
        </w:rPr>
        <w:t>t</w:t>
      </w:r>
      <w:r w:rsidRPr="00492044">
        <w:rPr>
          <w:rFonts w:ascii="Arial" w:hAnsi="Arial" w:cs="Arial"/>
          <w:b/>
          <w:bCs/>
          <w:color w:val="FFFFFF"/>
        </w:rPr>
        <w:t>s</w:t>
      </w:r>
      <w:r w:rsidRPr="00492044">
        <w:rPr>
          <w:rFonts w:ascii="Arial" w:hAnsi="Arial" w:cs="Arial"/>
          <w:b/>
          <w:bCs/>
          <w:color w:val="FFFFFF"/>
          <w:spacing w:val="1"/>
        </w:rPr>
        <w:t xml:space="preserve"> </w:t>
      </w:r>
      <w:r w:rsidRPr="00492044">
        <w:rPr>
          <w:rFonts w:ascii="Arial" w:hAnsi="Arial" w:cs="Arial"/>
          <w:b/>
          <w:bCs/>
          <w:color w:val="FFFFFF"/>
          <w:spacing w:val="-3"/>
        </w:rPr>
        <w:t>o</w:t>
      </w:r>
      <w:r w:rsidRPr="00492044">
        <w:rPr>
          <w:rFonts w:ascii="Arial" w:hAnsi="Arial" w:cs="Arial"/>
          <w:b/>
          <w:bCs/>
          <w:color w:val="FFFFFF"/>
        </w:rPr>
        <w:t xml:space="preserve">f </w:t>
      </w:r>
      <w:r w:rsidRPr="00492044">
        <w:rPr>
          <w:rFonts w:ascii="Arial" w:hAnsi="Arial" w:cs="Arial"/>
          <w:b/>
          <w:color w:val="FFFFFF"/>
        </w:rPr>
        <w:t>Interest</w:t>
      </w:r>
    </w:p>
    <w:p w14:paraId="60BBD02A" w14:textId="693AFEBD"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rPr>
      </w:pPr>
      <w:r w:rsidRPr="00492044">
        <w:rPr>
          <w:rFonts w:ascii="Arial" w:hAnsi="Arial" w:cs="Arial"/>
          <w:color w:val="000000"/>
        </w:rPr>
        <w:t>A</w:t>
      </w:r>
      <w:r w:rsidRPr="00492044">
        <w:rPr>
          <w:rFonts w:ascii="Arial" w:hAnsi="Arial" w:cs="Arial"/>
          <w:color w:val="000000"/>
          <w:spacing w:val="2"/>
        </w:rPr>
        <w:t>n</w:t>
      </w:r>
      <w:r w:rsidRPr="00492044">
        <w:rPr>
          <w:rFonts w:ascii="Arial" w:hAnsi="Arial" w:cs="Arial"/>
          <w:color w:val="000000"/>
        </w:rPr>
        <w:t>y</w:t>
      </w:r>
      <w:r w:rsidRPr="00492044">
        <w:rPr>
          <w:rFonts w:ascii="Arial" w:hAnsi="Arial" w:cs="Arial"/>
          <w:color w:val="000000"/>
          <w:spacing w:val="-6"/>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1"/>
        </w:rPr>
        <w:t>li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rPr>
        <w:t>st</w:t>
      </w:r>
      <w:r w:rsidRPr="00492044">
        <w:rPr>
          <w:rFonts w:ascii="Arial" w:hAnsi="Arial" w:cs="Arial"/>
          <w:color w:val="000000"/>
          <w:spacing w:val="-7"/>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rPr>
        <w:t>po</w:t>
      </w:r>
      <w:r w:rsidRPr="00492044">
        <w:rPr>
          <w:rFonts w:ascii="Arial" w:hAnsi="Arial" w:cs="Arial"/>
          <w:color w:val="000000"/>
          <w:spacing w:val="1"/>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ti</w:t>
      </w:r>
      <w:r w:rsidRPr="00492044">
        <w:rPr>
          <w:rFonts w:ascii="Arial" w:hAnsi="Arial" w:cs="Arial"/>
          <w:color w:val="000000"/>
          <w:spacing w:val="-1"/>
        </w:rPr>
        <w:t>a</w:t>
      </w:r>
      <w:r w:rsidRPr="00492044">
        <w:rPr>
          <w:rFonts w:ascii="Arial" w:hAnsi="Arial" w:cs="Arial"/>
          <w:color w:val="000000"/>
        </w:rPr>
        <w:t>l</w:t>
      </w:r>
      <w:r w:rsidRPr="00492044">
        <w:rPr>
          <w:rFonts w:ascii="Arial" w:hAnsi="Arial" w:cs="Arial"/>
          <w:color w:val="000000"/>
          <w:spacing w:val="-8"/>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1"/>
        </w:rPr>
        <w:t>li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spacing w:val="2"/>
        </w:rPr>
        <w:t>e</w:t>
      </w:r>
      <w:r w:rsidRPr="00492044">
        <w:rPr>
          <w:rFonts w:ascii="Arial" w:hAnsi="Arial" w:cs="Arial"/>
          <w:color w:val="000000"/>
          <w:spacing w:val="-1"/>
        </w:rPr>
        <w:t>re</w:t>
      </w:r>
      <w:r w:rsidRPr="00492044">
        <w:rPr>
          <w:rFonts w:ascii="Arial" w:hAnsi="Arial" w:cs="Arial"/>
          <w:color w:val="000000"/>
        </w:rPr>
        <w:t>st</w:t>
      </w:r>
      <w:r w:rsidRPr="00492044">
        <w:rPr>
          <w:rFonts w:ascii="Arial" w:hAnsi="Arial" w:cs="Arial"/>
          <w:color w:val="000000"/>
          <w:spacing w:val="-7"/>
        </w:rPr>
        <w:t xml:space="preserve"> </w:t>
      </w:r>
      <w:r w:rsidRPr="00492044">
        <w:rPr>
          <w:rFonts w:ascii="Arial" w:hAnsi="Arial" w:cs="Arial"/>
          <w:color w:val="000000"/>
        </w:rPr>
        <w:t>on</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rPr>
        <w:t>p</w:t>
      </w:r>
      <w:r w:rsidRPr="00492044">
        <w:rPr>
          <w:rFonts w:ascii="Arial" w:hAnsi="Arial" w:cs="Arial"/>
          <w:color w:val="000000"/>
          <w:spacing w:val="-1"/>
        </w:rPr>
        <w:t>ar</w:t>
      </w:r>
      <w:r w:rsidRPr="00492044">
        <w:rPr>
          <w:rFonts w:ascii="Arial" w:hAnsi="Arial" w:cs="Arial"/>
          <w:color w:val="000000"/>
        </w:rPr>
        <w:t>t</w:t>
      </w:r>
      <w:r w:rsidRPr="00492044">
        <w:rPr>
          <w:rFonts w:ascii="Arial" w:hAnsi="Arial" w:cs="Arial"/>
          <w:color w:val="000000"/>
          <w:spacing w:val="-4"/>
        </w:rPr>
        <w:t xml:space="preserve"> </w:t>
      </w:r>
      <w:r w:rsidRPr="00492044">
        <w:rPr>
          <w:rFonts w:ascii="Arial" w:hAnsi="Arial" w:cs="Arial"/>
          <w:color w:val="000000"/>
        </w:rPr>
        <w:t>of a</w:t>
      </w:r>
      <w:r w:rsidRPr="00492044">
        <w:rPr>
          <w:rFonts w:ascii="Arial" w:hAnsi="Arial" w:cs="Arial"/>
          <w:color w:val="000000"/>
          <w:spacing w:val="-2"/>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2"/>
        </w:rPr>
        <w:t>d</w:t>
      </w:r>
      <w:r w:rsidRPr="00492044">
        <w:rPr>
          <w:rFonts w:ascii="Arial" w:hAnsi="Arial" w:cs="Arial"/>
          <w:color w:val="000000"/>
          <w:spacing w:val="-1"/>
        </w:rPr>
        <w:t>erer</w:t>
      </w:r>
      <w:r w:rsidRPr="00492044">
        <w:rPr>
          <w:rFonts w:ascii="Arial" w:hAnsi="Arial" w:cs="Arial"/>
          <w:color w:val="000000"/>
        </w:rPr>
        <w:t>,</w:t>
      </w:r>
      <w:r w:rsidRPr="00492044">
        <w:rPr>
          <w:rFonts w:ascii="Arial" w:hAnsi="Arial" w:cs="Arial"/>
          <w:color w:val="000000"/>
          <w:spacing w:val="-9"/>
        </w:rPr>
        <w:t xml:space="preserve"> </w:t>
      </w:r>
      <w:r w:rsidRPr="00492044">
        <w:rPr>
          <w:rFonts w:ascii="Arial" w:hAnsi="Arial" w:cs="Arial"/>
          <w:color w:val="000000"/>
          <w:spacing w:val="1"/>
        </w:rPr>
        <w:t>i</w:t>
      </w:r>
      <w:r w:rsidRPr="00492044">
        <w:rPr>
          <w:rFonts w:ascii="Arial" w:hAnsi="Arial" w:cs="Arial"/>
          <w:color w:val="000000"/>
        </w:rPr>
        <w:t>nd</w:t>
      </w:r>
      <w:r w:rsidRPr="00492044">
        <w:rPr>
          <w:rFonts w:ascii="Arial" w:hAnsi="Arial" w:cs="Arial"/>
          <w:color w:val="000000"/>
          <w:spacing w:val="1"/>
        </w:rPr>
        <w:t>i</w:t>
      </w:r>
      <w:r w:rsidRPr="00492044">
        <w:rPr>
          <w:rFonts w:ascii="Arial" w:hAnsi="Arial" w:cs="Arial"/>
          <w:color w:val="000000"/>
        </w:rPr>
        <w:t>v</w:t>
      </w:r>
      <w:r w:rsidRPr="00492044">
        <w:rPr>
          <w:rFonts w:ascii="Arial" w:hAnsi="Arial" w:cs="Arial"/>
          <w:color w:val="000000"/>
          <w:spacing w:val="1"/>
        </w:rPr>
        <w:t>i</w:t>
      </w:r>
      <w:r w:rsidRPr="00492044">
        <w:rPr>
          <w:rFonts w:ascii="Arial" w:hAnsi="Arial" w:cs="Arial"/>
          <w:color w:val="000000"/>
        </w:rPr>
        <w:t>du</w:t>
      </w:r>
      <w:r w:rsidRPr="00492044">
        <w:rPr>
          <w:rFonts w:ascii="Arial" w:hAnsi="Arial" w:cs="Arial"/>
          <w:color w:val="000000"/>
          <w:spacing w:val="-1"/>
        </w:rPr>
        <w:t>a</w:t>
      </w:r>
      <w:r w:rsidRPr="00492044">
        <w:rPr>
          <w:rFonts w:ascii="Arial" w:hAnsi="Arial" w:cs="Arial"/>
          <w:color w:val="000000"/>
        </w:rPr>
        <w:t xml:space="preserve">l </w:t>
      </w:r>
      <w:r w:rsidRPr="00492044">
        <w:rPr>
          <w:rFonts w:ascii="Arial" w:hAnsi="Arial" w:cs="Arial"/>
          <w:color w:val="000000"/>
          <w:spacing w:val="-1"/>
        </w:rPr>
        <w:t>e</w:t>
      </w:r>
      <w:r w:rsidRPr="00492044">
        <w:rPr>
          <w:rFonts w:ascii="Arial" w:hAnsi="Arial" w:cs="Arial"/>
          <w:color w:val="000000"/>
          <w:spacing w:val="1"/>
        </w:rPr>
        <w:t>m</w:t>
      </w:r>
      <w:r w:rsidRPr="00492044">
        <w:rPr>
          <w:rFonts w:ascii="Arial" w:hAnsi="Arial" w:cs="Arial"/>
          <w:color w:val="000000"/>
        </w:rPr>
        <w:t>p</w:t>
      </w:r>
      <w:r w:rsidRPr="00492044">
        <w:rPr>
          <w:rFonts w:ascii="Arial" w:hAnsi="Arial" w:cs="Arial"/>
          <w:color w:val="000000"/>
          <w:spacing w:val="1"/>
        </w:rPr>
        <w:t>l</w:t>
      </w:r>
      <w:r w:rsidRPr="00492044">
        <w:rPr>
          <w:rFonts w:ascii="Arial" w:hAnsi="Arial" w:cs="Arial"/>
          <w:color w:val="000000"/>
          <w:spacing w:val="2"/>
        </w:rPr>
        <w:t>o</w:t>
      </w:r>
      <w:r w:rsidRPr="00492044">
        <w:rPr>
          <w:rFonts w:ascii="Arial" w:hAnsi="Arial" w:cs="Arial"/>
          <w:color w:val="000000"/>
          <w:spacing w:val="-5"/>
        </w:rPr>
        <w:t>y</w:t>
      </w:r>
      <w:r w:rsidRPr="00492044">
        <w:rPr>
          <w:rFonts w:ascii="Arial" w:hAnsi="Arial" w:cs="Arial"/>
          <w:color w:val="000000"/>
          <w:spacing w:val="2"/>
        </w:rPr>
        <w:t>e</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11"/>
        </w:rPr>
        <w:t xml:space="preserve"> </w:t>
      </w:r>
      <w:r w:rsidRPr="00492044">
        <w:rPr>
          <w:rFonts w:ascii="Arial" w:hAnsi="Arial" w:cs="Arial"/>
          <w:color w:val="000000"/>
          <w:spacing w:val="2"/>
        </w:rPr>
        <w:t>a</w:t>
      </w:r>
      <w:r w:rsidRPr="00492044">
        <w:rPr>
          <w:rFonts w:ascii="Arial" w:hAnsi="Arial" w:cs="Arial"/>
          <w:color w:val="000000"/>
          <w:spacing w:val="-2"/>
        </w:rPr>
        <w:t>g</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rPr>
        <w:t>s,</w:t>
      </w:r>
      <w:r w:rsidRPr="00492044">
        <w:rPr>
          <w:rFonts w:ascii="Arial" w:hAnsi="Arial" w:cs="Arial"/>
          <w:color w:val="000000"/>
          <w:spacing w:val="-7"/>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rPr>
        <w:t>s</w:t>
      </w:r>
      <w:r w:rsidRPr="00492044">
        <w:rPr>
          <w:rFonts w:ascii="Arial" w:hAnsi="Arial" w:cs="Arial"/>
          <w:color w:val="000000"/>
          <w:spacing w:val="2"/>
        </w:rPr>
        <w:t>u</w:t>
      </w:r>
      <w:r w:rsidRPr="00492044">
        <w:rPr>
          <w:rFonts w:ascii="Arial" w:hAnsi="Arial" w:cs="Arial"/>
          <w:color w:val="000000"/>
        </w:rPr>
        <w:t>b</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t</w:t>
      </w:r>
      <w:r w:rsidRPr="00492044">
        <w:rPr>
          <w:rFonts w:ascii="Arial" w:hAnsi="Arial" w:cs="Arial"/>
          <w:color w:val="000000"/>
          <w:spacing w:val="-1"/>
        </w:rPr>
        <w:t>rac</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1"/>
        </w:rPr>
        <w:t>r</w:t>
      </w:r>
      <w:r w:rsidRPr="00492044">
        <w:rPr>
          <w:rFonts w:ascii="Arial" w:hAnsi="Arial" w:cs="Arial"/>
          <w:color w:val="000000"/>
        </w:rPr>
        <w:t>s</w:t>
      </w:r>
      <w:r w:rsidRPr="00492044">
        <w:rPr>
          <w:rFonts w:ascii="Arial" w:hAnsi="Arial" w:cs="Arial"/>
          <w:color w:val="000000"/>
          <w:spacing w:val="-14"/>
        </w:rPr>
        <w:t xml:space="preserve"> </w:t>
      </w:r>
      <w:r w:rsidRPr="00492044">
        <w:rPr>
          <w:rFonts w:ascii="Arial" w:hAnsi="Arial" w:cs="Arial"/>
          <w:color w:val="000000"/>
          <w:spacing w:val="2"/>
        </w:rPr>
        <w:t>o</w:t>
      </w:r>
      <w:r w:rsidRPr="00492044">
        <w:rPr>
          <w:rFonts w:ascii="Arial" w:hAnsi="Arial" w:cs="Arial"/>
          <w:color w:val="000000"/>
        </w:rPr>
        <w:t>f</w:t>
      </w:r>
      <w:r w:rsidRPr="00492044">
        <w:rPr>
          <w:rFonts w:ascii="Arial" w:hAnsi="Arial" w:cs="Arial"/>
          <w:color w:val="000000"/>
          <w:spacing w:val="-3"/>
        </w:rPr>
        <w:t xml:space="preserve"> </w:t>
      </w:r>
      <w:r w:rsidRPr="00492044">
        <w:rPr>
          <w:rFonts w:ascii="Arial" w:hAnsi="Arial" w:cs="Arial"/>
          <w:color w:val="000000"/>
        </w:rPr>
        <w:t>a</w:t>
      </w:r>
      <w:r w:rsidRPr="00492044">
        <w:rPr>
          <w:rFonts w:ascii="Arial" w:hAnsi="Arial" w:cs="Arial"/>
          <w:color w:val="000000"/>
          <w:spacing w:val="-2"/>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2"/>
        </w:rPr>
        <w:t>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rPr>
        <w:t>r</w:t>
      </w:r>
      <w:r w:rsidRPr="00492044">
        <w:rPr>
          <w:rFonts w:ascii="Arial" w:hAnsi="Arial" w:cs="Arial"/>
          <w:color w:val="000000"/>
          <w:spacing w:val="-10"/>
        </w:rPr>
        <w:t xml:space="preserve"> </w:t>
      </w:r>
      <w:r w:rsidRPr="00492044">
        <w:rPr>
          <w:rFonts w:ascii="Arial" w:hAnsi="Arial" w:cs="Arial"/>
          <w:color w:val="000000"/>
          <w:spacing w:val="1"/>
        </w:rPr>
        <w:t>m</w:t>
      </w:r>
      <w:r w:rsidRPr="00492044">
        <w:rPr>
          <w:rFonts w:ascii="Arial" w:hAnsi="Arial" w:cs="Arial"/>
          <w:color w:val="000000"/>
        </w:rPr>
        <w:t>ust</w:t>
      </w:r>
      <w:r w:rsidRPr="00492044">
        <w:rPr>
          <w:rFonts w:ascii="Arial" w:hAnsi="Arial" w:cs="Arial"/>
          <w:color w:val="000000"/>
          <w:spacing w:val="-5"/>
        </w:rPr>
        <w:t xml:space="preserve"> </w:t>
      </w:r>
      <w:r w:rsidRPr="00492044">
        <w:rPr>
          <w:rFonts w:ascii="Arial" w:hAnsi="Arial" w:cs="Arial"/>
          <w:color w:val="000000"/>
        </w:rPr>
        <w:t>be</w:t>
      </w:r>
      <w:r w:rsidRPr="00492044">
        <w:rPr>
          <w:rFonts w:ascii="Arial" w:hAnsi="Arial" w:cs="Arial"/>
          <w:color w:val="000000"/>
          <w:spacing w:val="-3"/>
        </w:rPr>
        <w:t xml:space="preserve"> </w:t>
      </w:r>
      <w:r w:rsidRPr="00492044">
        <w:rPr>
          <w:rFonts w:ascii="Arial" w:hAnsi="Arial" w:cs="Arial"/>
          <w:color w:val="000000"/>
          <w:spacing w:val="-1"/>
        </w:rPr>
        <w:t>f</w:t>
      </w:r>
      <w:r w:rsidRPr="00492044">
        <w:rPr>
          <w:rFonts w:ascii="Arial" w:hAnsi="Arial" w:cs="Arial"/>
          <w:color w:val="000000"/>
        </w:rPr>
        <w:t>u</w:t>
      </w:r>
      <w:r w:rsidRPr="00492044">
        <w:rPr>
          <w:rFonts w:ascii="Arial" w:hAnsi="Arial" w:cs="Arial"/>
          <w:color w:val="000000"/>
          <w:spacing w:val="1"/>
        </w:rPr>
        <w:t>l</w:t>
      </w:r>
      <w:r w:rsidRPr="00492044">
        <w:rPr>
          <w:rFonts w:ascii="Arial" w:hAnsi="Arial" w:cs="Arial"/>
          <w:color w:val="000000"/>
          <w:spacing w:val="3"/>
        </w:rPr>
        <w:t>l</w:t>
      </w:r>
      <w:r w:rsidRPr="00492044">
        <w:rPr>
          <w:rFonts w:ascii="Arial" w:hAnsi="Arial" w:cs="Arial"/>
          <w:color w:val="000000"/>
        </w:rPr>
        <w:t>y</w:t>
      </w:r>
      <w:r w:rsidRPr="00492044">
        <w:rPr>
          <w:rFonts w:ascii="Arial" w:hAnsi="Arial" w:cs="Arial"/>
          <w:color w:val="000000"/>
          <w:spacing w:val="-10"/>
        </w:rPr>
        <w:t xml:space="preserve"> </w:t>
      </w:r>
      <w:r w:rsidRPr="00492044">
        <w:rPr>
          <w:rFonts w:ascii="Arial" w:hAnsi="Arial" w:cs="Arial"/>
          <w:color w:val="000000"/>
        </w:rPr>
        <w:t>d</w:t>
      </w:r>
      <w:r w:rsidRPr="00492044">
        <w:rPr>
          <w:rFonts w:ascii="Arial" w:hAnsi="Arial" w:cs="Arial"/>
          <w:color w:val="000000"/>
          <w:spacing w:val="1"/>
        </w:rPr>
        <w:t>i</w:t>
      </w:r>
      <w:r w:rsidRPr="00492044">
        <w:rPr>
          <w:rFonts w:ascii="Arial" w:hAnsi="Arial" w:cs="Arial"/>
          <w:color w:val="000000"/>
          <w:spacing w:val="3"/>
        </w:rPr>
        <w:t>s</w:t>
      </w:r>
      <w:r w:rsidRPr="00492044">
        <w:rPr>
          <w:rFonts w:ascii="Arial" w:hAnsi="Arial" w:cs="Arial"/>
          <w:color w:val="000000"/>
          <w:spacing w:val="-1"/>
        </w:rPr>
        <w:t>c</w:t>
      </w:r>
      <w:r w:rsidRPr="00492044">
        <w:rPr>
          <w:rFonts w:ascii="Arial" w:hAnsi="Arial" w:cs="Arial"/>
          <w:color w:val="000000"/>
          <w:spacing w:val="1"/>
        </w:rPr>
        <w:t>l</w:t>
      </w:r>
      <w:r w:rsidRPr="00492044">
        <w:rPr>
          <w:rFonts w:ascii="Arial" w:hAnsi="Arial" w:cs="Arial"/>
          <w:color w:val="000000"/>
        </w:rPr>
        <w:t>os</w:t>
      </w:r>
      <w:r w:rsidRPr="00492044">
        <w:rPr>
          <w:rFonts w:ascii="Arial" w:hAnsi="Arial" w:cs="Arial"/>
          <w:color w:val="000000"/>
          <w:spacing w:val="2"/>
        </w:rPr>
        <w:t>e</w:t>
      </w:r>
      <w:r w:rsidRPr="00492044">
        <w:rPr>
          <w:rFonts w:ascii="Arial" w:hAnsi="Arial" w:cs="Arial"/>
          <w:color w:val="000000"/>
        </w:rPr>
        <w:t>d</w:t>
      </w:r>
      <w:r w:rsidRPr="00492044">
        <w:rPr>
          <w:rFonts w:ascii="Arial" w:hAnsi="Arial" w:cs="Arial"/>
          <w:color w:val="000000"/>
          <w:spacing w:val="-9"/>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2"/>
        </w:rPr>
        <w:t xml:space="preserve"> </w:t>
      </w:r>
      <w:r w:rsidRPr="00492044">
        <w:rPr>
          <w:rFonts w:ascii="Arial" w:hAnsi="Arial" w:cs="Arial"/>
          <w:color w:val="000000"/>
          <w:spacing w:val="1"/>
        </w:rPr>
        <w:t xml:space="preserve">the Network </w:t>
      </w:r>
      <w:r w:rsidRPr="00492044">
        <w:rPr>
          <w:rFonts w:ascii="Arial" w:hAnsi="Arial" w:cs="Arial"/>
          <w:color w:val="000000"/>
          <w:spacing w:val="-1"/>
        </w:rPr>
        <w:t>a</w:t>
      </w:r>
      <w:r w:rsidRPr="00492044">
        <w:rPr>
          <w:rFonts w:ascii="Arial" w:hAnsi="Arial" w:cs="Arial"/>
          <w:color w:val="000000"/>
        </w:rPr>
        <w:t>s</w:t>
      </w:r>
      <w:r w:rsidRPr="00492044">
        <w:rPr>
          <w:rFonts w:ascii="Arial" w:hAnsi="Arial" w:cs="Arial"/>
          <w:color w:val="000000"/>
          <w:spacing w:val="-2"/>
        </w:rPr>
        <w:t xml:space="preserve"> </w:t>
      </w:r>
      <w:r w:rsidRPr="00492044">
        <w:rPr>
          <w:rFonts w:ascii="Arial" w:hAnsi="Arial" w:cs="Arial"/>
          <w:color w:val="000000"/>
        </w:rPr>
        <w:t>soon</w:t>
      </w:r>
      <w:r w:rsidRPr="00492044">
        <w:rPr>
          <w:rFonts w:ascii="Arial" w:hAnsi="Arial" w:cs="Arial"/>
          <w:color w:val="000000"/>
          <w:spacing w:val="-3"/>
        </w:rPr>
        <w:t xml:space="preserve"> </w:t>
      </w:r>
      <w:r w:rsidRPr="00492044">
        <w:rPr>
          <w:rFonts w:ascii="Arial" w:hAnsi="Arial" w:cs="Arial"/>
          <w:color w:val="000000"/>
          <w:spacing w:val="-1"/>
        </w:rPr>
        <w:t>a</w:t>
      </w:r>
      <w:r w:rsidRPr="00492044">
        <w:rPr>
          <w:rFonts w:ascii="Arial" w:hAnsi="Arial" w:cs="Arial"/>
          <w:color w:val="000000"/>
        </w:rPr>
        <w:t>s</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1"/>
        </w:rPr>
        <w:t xml:space="preserve"> 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1"/>
        </w:rPr>
        <w:t>li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rPr>
        <w:t>po</w:t>
      </w:r>
      <w:r w:rsidRPr="00492044">
        <w:rPr>
          <w:rFonts w:ascii="Arial" w:hAnsi="Arial" w:cs="Arial"/>
          <w:color w:val="000000"/>
          <w:spacing w:val="1"/>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ti</w:t>
      </w:r>
      <w:r w:rsidRPr="00492044">
        <w:rPr>
          <w:rFonts w:ascii="Arial" w:hAnsi="Arial" w:cs="Arial"/>
          <w:color w:val="000000"/>
          <w:spacing w:val="-1"/>
        </w:rPr>
        <w:t>a</w:t>
      </w:r>
      <w:r w:rsidRPr="00492044">
        <w:rPr>
          <w:rFonts w:ascii="Arial" w:hAnsi="Arial" w:cs="Arial"/>
          <w:color w:val="000000"/>
        </w:rPr>
        <w:t>l</w:t>
      </w:r>
      <w:r w:rsidRPr="00492044">
        <w:rPr>
          <w:rFonts w:ascii="Arial" w:hAnsi="Arial" w:cs="Arial"/>
          <w:color w:val="000000"/>
          <w:spacing w:val="-8"/>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3"/>
        </w:rPr>
        <w:t>l</w:t>
      </w:r>
      <w:r w:rsidRPr="00492044">
        <w:rPr>
          <w:rFonts w:ascii="Arial" w:hAnsi="Arial" w:cs="Arial"/>
          <w:color w:val="000000"/>
          <w:spacing w:val="1"/>
        </w:rPr>
        <w:t>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2"/>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rPr>
        <w:t>b</w:t>
      </w:r>
      <w:r w:rsidRPr="00492044">
        <w:rPr>
          <w:rFonts w:ascii="Arial" w:hAnsi="Arial" w:cs="Arial"/>
          <w:color w:val="000000"/>
          <w:spacing w:val="-1"/>
        </w:rPr>
        <w:t>ec</w:t>
      </w:r>
      <w:r w:rsidRPr="00492044">
        <w:rPr>
          <w:rFonts w:ascii="Arial" w:hAnsi="Arial" w:cs="Arial"/>
          <w:color w:val="000000"/>
        </w:rPr>
        <w:t>o</w:t>
      </w:r>
      <w:r w:rsidRPr="00492044">
        <w:rPr>
          <w:rFonts w:ascii="Arial" w:hAnsi="Arial" w:cs="Arial"/>
          <w:color w:val="000000"/>
          <w:spacing w:val="1"/>
        </w:rPr>
        <w:t>m</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8"/>
        </w:rPr>
        <w:t xml:space="preserve"> </w:t>
      </w:r>
      <w:r w:rsidRPr="00492044">
        <w:rPr>
          <w:rFonts w:ascii="Arial" w:hAnsi="Arial" w:cs="Arial"/>
          <w:color w:val="000000"/>
          <w:spacing w:val="-1"/>
        </w:rPr>
        <w:t>a</w:t>
      </w:r>
      <w:r w:rsidRPr="00492044">
        <w:rPr>
          <w:rFonts w:ascii="Arial" w:hAnsi="Arial" w:cs="Arial"/>
          <w:color w:val="000000"/>
        </w:rPr>
        <w:t>p</w:t>
      </w:r>
      <w:r w:rsidRPr="00492044">
        <w:rPr>
          <w:rFonts w:ascii="Arial" w:hAnsi="Arial" w:cs="Arial"/>
          <w:color w:val="000000"/>
          <w:spacing w:val="2"/>
        </w:rPr>
        <w:t>p</w:t>
      </w:r>
      <w:r w:rsidRPr="00492044">
        <w:rPr>
          <w:rFonts w:ascii="Arial" w:hAnsi="Arial" w:cs="Arial"/>
          <w:color w:val="000000"/>
          <w:spacing w:val="-1"/>
        </w:rPr>
        <w:t>are</w:t>
      </w:r>
      <w:r w:rsidRPr="00492044">
        <w:rPr>
          <w:rFonts w:ascii="Arial" w:hAnsi="Arial" w:cs="Arial"/>
          <w:color w:val="000000"/>
          <w:spacing w:val="2"/>
        </w:rPr>
        <w:t>n</w:t>
      </w:r>
      <w:r w:rsidRPr="00492044">
        <w:rPr>
          <w:rFonts w:ascii="Arial" w:hAnsi="Arial" w:cs="Arial"/>
          <w:color w:val="000000"/>
          <w:spacing w:val="1"/>
        </w:rPr>
        <w:t>t</w:t>
      </w:r>
      <w:r w:rsidRPr="00492044">
        <w:rPr>
          <w:rFonts w:ascii="Arial" w:hAnsi="Arial" w:cs="Arial"/>
          <w:color w:val="000000"/>
        </w:rPr>
        <w:t>.</w:t>
      </w:r>
      <w:r w:rsidRPr="00492044">
        <w:rPr>
          <w:rFonts w:ascii="Arial" w:hAnsi="Arial" w:cs="Arial"/>
          <w:color w:val="000000"/>
          <w:spacing w:val="-7"/>
        </w:rPr>
        <w:t xml:space="preserve"> </w:t>
      </w:r>
      <w:r w:rsidRPr="00492044">
        <w:rPr>
          <w:rFonts w:ascii="Arial" w:hAnsi="Arial" w:cs="Arial"/>
          <w:color w:val="000000"/>
          <w:spacing w:val="-5"/>
        </w:rPr>
        <w:t>I</w:t>
      </w:r>
      <w:r w:rsidRPr="00492044">
        <w:rPr>
          <w:rFonts w:ascii="Arial" w:hAnsi="Arial" w:cs="Arial"/>
          <w:color w:val="000000"/>
        </w:rPr>
        <w:t>n</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1"/>
        </w:rPr>
        <w:t xml:space="preserve"> e</w:t>
      </w:r>
      <w:r w:rsidRPr="00492044">
        <w:rPr>
          <w:rFonts w:ascii="Arial" w:hAnsi="Arial" w:cs="Arial"/>
          <w:color w:val="000000"/>
        </w:rPr>
        <w:t>v</w:t>
      </w:r>
      <w:r w:rsidRPr="00492044">
        <w:rPr>
          <w:rFonts w:ascii="Arial" w:hAnsi="Arial" w:cs="Arial"/>
          <w:color w:val="000000"/>
          <w:spacing w:val="-1"/>
        </w:rPr>
        <w:t>e</w:t>
      </w:r>
      <w:r w:rsidRPr="00492044">
        <w:rPr>
          <w:rFonts w:ascii="Arial" w:hAnsi="Arial" w:cs="Arial"/>
          <w:color w:val="000000"/>
        </w:rPr>
        <w:t>nt</w:t>
      </w:r>
      <w:r w:rsidRPr="00492044">
        <w:rPr>
          <w:rFonts w:ascii="Arial" w:hAnsi="Arial" w:cs="Arial"/>
          <w:color w:val="000000"/>
          <w:spacing w:val="-5"/>
        </w:rPr>
        <w:t xml:space="preserve"> </w:t>
      </w:r>
      <w:r w:rsidRPr="00492044">
        <w:rPr>
          <w:rFonts w:ascii="Arial" w:hAnsi="Arial" w:cs="Arial"/>
          <w:color w:val="000000"/>
        </w:rPr>
        <w:t xml:space="preserve">of </w:t>
      </w:r>
      <w:r w:rsidRPr="00492044">
        <w:rPr>
          <w:rFonts w:ascii="Arial" w:hAnsi="Arial" w:cs="Arial"/>
          <w:color w:val="000000"/>
          <w:spacing w:val="-1"/>
        </w:rPr>
        <w:t>a</w:t>
      </w:r>
      <w:r w:rsidRPr="00492044">
        <w:rPr>
          <w:rFonts w:ascii="Arial" w:hAnsi="Arial" w:cs="Arial"/>
          <w:color w:val="000000"/>
          <w:spacing w:val="2"/>
        </w:rPr>
        <w:t>n</w:t>
      </w:r>
      <w:r w:rsidRPr="00492044">
        <w:rPr>
          <w:rFonts w:ascii="Arial" w:hAnsi="Arial" w:cs="Arial"/>
          <w:color w:val="000000"/>
        </w:rPr>
        <w:t>y</w:t>
      </w:r>
      <w:r w:rsidRPr="00492044">
        <w:rPr>
          <w:rFonts w:ascii="Arial" w:hAnsi="Arial" w:cs="Arial"/>
          <w:color w:val="000000"/>
          <w:spacing w:val="-5"/>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1"/>
        </w:rPr>
        <w:t>li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rPr>
        <w:t>po</w:t>
      </w:r>
      <w:r w:rsidRPr="00492044">
        <w:rPr>
          <w:rFonts w:ascii="Arial" w:hAnsi="Arial" w:cs="Arial"/>
          <w:color w:val="000000"/>
          <w:spacing w:val="1"/>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ti</w:t>
      </w:r>
      <w:r w:rsidRPr="00492044">
        <w:rPr>
          <w:rFonts w:ascii="Arial" w:hAnsi="Arial" w:cs="Arial"/>
          <w:color w:val="000000"/>
          <w:spacing w:val="-1"/>
        </w:rPr>
        <w:t>a</w:t>
      </w:r>
      <w:r w:rsidRPr="00492044">
        <w:rPr>
          <w:rFonts w:ascii="Arial" w:hAnsi="Arial" w:cs="Arial"/>
          <w:color w:val="000000"/>
        </w:rPr>
        <w:t>l</w:t>
      </w:r>
      <w:r w:rsidRPr="00492044">
        <w:rPr>
          <w:rFonts w:ascii="Arial" w:hAnsi="Arial" w:cs="Arial"/>
          <w:color w:val="000000"/>
          <w:spacing w:val="-5"/>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1"/>
        </w:rPr>
        <w:t>li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spacing w:val="-1"/>
        </w:rPr>
        <w:t>ere</w:t>
      </w:r>
      <w:r w:rsidRPr="00492044">
        <w:rPr>
          <w:rFonts w:ascii="Arial" w:hAnsi="Arial" w:cs="Arial"/>
          <w:color w:val="000000"/>
        </w:rPr>
        <w:t>s</w:t>
      </w:r>
      <w:r w:rsidRPr="00492044">
        <w:rPr>
          <w:rFonts w:ascii="Arial" w:hAnsi="Arial" w:cs="Arial"/>
          <w:color w:val="000000"/>
          <w:spacing w:val="1"/>
        </w:rPr>
        <w:t>t</w:t>
      </w:r>
      <w:r w:rsidRPr="00492044">
        <w:rPr>
          <w:rFonts w:ascii="Arial" w:hAnsi="Arial" w:cs="Arial"/>
          <w:color w:val="000000"/>
        </w:rPr>
        <w:t>,</w:t>
      </w:r>
      <w:r w:rsidRPr="00492044">
        <w:rPr>
          <w:rFonts w:ascii="Arial" w:hAnsi="Arial" w:cs="Arial"/>
          <w:color w:val="000000"/>
          <w:spacing w:val="-8"/>
        </w:rPr>
        <w:t xml:space="preserve"> </w:t>
      </w:r>
      <w:r w:rsidRPr="00492044">
        <w:rPr>
          <w:rFonts w:ascii="Arial" w:hAnsi="Arial" w:cs="Arial"/>
          <w:color w:val="000000"/>
          <w:spacing w:val="1"/>
        </w:rPr>
        <w:t>the Network</w:t>
      </w:r>
      <w:r w:rsidRPr="00492044">
        <w:rPr>
          <w:rFonts w:ascii="Arial" w:hAnsi="Arial" w:cs="Arial"/>
          <w:color w:val="000000"/>
          <w:spacing w:val="3"/>
        </w:rPr>
        <w:t xml:space="preserve"> m</w:t>
      </w:r>
      <w:r w:rsidRPr="00492044">
        <w:rPr>
          <w:rFonts w:ascii="Arial" w:hAnsi="Arial" w:cs="Arial"/>
          <w:color w:val="000000"/>
          <w:spacing w:val="4"/>
        </w:rPr>
        <w:t>a</w:t>
      </w:r>
      <w:r w:rsidRPr="00492044">
        <w:rPr>
          <w:rFonts w:ascii="Arial" w:hAnsi="Arial" w:cs="Arial"/>
          <w:color w:val="000000"/>
        </w:rPr>
        <w:t>y</w:t>
      </w:r>
      <w:r w:rsidRPr="00492044">
        <w:rPr>
          <w:rFonts w:ascii="Arial" w:hAnsi="Arial" w:cs="Arial"/>
          <w:color w:val="000000"/>
          <w:spacing w:val="-6"/>
        </w:rPr>
        <w:t xml:space="preserve"> </w:t>
      </w:r>
      <w:r w:rsidRPr="00492044">
        <w:rPr>
          <w:rFonts w:ascii="Arial" w:hAnsi="Arial" w:cs="Arial"/>
          <w:color w:val="000000"/>
          <w:spacing w:val="1"/>
        </w:rPr>
        <w:t>i</w:t>
      </w:r>
      <w:r w:rsidRPr="00492044">
        <w:rPr>
          <w:rFonts w:ascii="Arial" w:hAnsi="Arial" w:cs="Arial"/>
          <w:color w:val="000000"/>
        </w:rPr>
        <w:t>nv</w:t>
      </w:r>
      <w:r w:rsidRPr="00492044">
        <w:rPr>
          <w:rFonts w:ascii="Arial" w:hAnsi="Arial" w:cs="Arial"/>
          <w:color w:val="000000"/>
          <w:spacing w:val="1"/>
        </w:rPr>
        <w:t>it</w:t>
      </w:r>
      <w:r w:rsidRPr="00492044">
        <w:rPr>
          <w:rFonts w:ascii="Arial" w:hAnsi="Arial" w:cs="Arial"/>
          <w:color w:val="000000"/>
        </w:rPr>
        <w:t>e</w:t>
      </w:r>
      <w:r w:rsidRPr="00492044">
        <w:rPr>
          <w:rFonts w:ascii="Arial" w:hAnsi="Arial" w:cs="Arial"/>
          <w:color w:val="000000"/>
          <w:spacing w:val="-6"/>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er</w:t>
      </w:r>
      <w:r w:rsidRPr="00492044">
        <w:rPr>
          <w:rFonts w:ascii="Arial" w:hAnsi="Arial" w:cs="Arial"/>
          <w:color w:val="000000"/>
          <w:spacing w:val="2"/>
        </w:rPr>
        <w:t>e</w:t>
      </w:r>
      <w:r w:rsidRPr="00492044">
        <w:rPr>
          <w:rFonts w:ascii="Arial" w:hAnsi="Arial" w:cs="Arial"/>
          <w:color w:val="000000"/>
          <w:spacing w:val="-1"/>
        </w:rPr>
        <w:t>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rPr>
        <w:t xml:space="preserve"> p</w:t>
      </w:r>
      <w:r w:rsidRPr="00492044">
        <w:rPr>
          <w:rFonts w:ascii="Arial" w:hAnsi="Arial" w:cs="Arial"/>
          <w:spacing w:val="-1"/>
        </w:rPr>
        <w:t>r</w:t>
      </w:r>
      <w:r w:rsidRPr="00492044">
        <w:rPr>
          <w:rFonts w:ascii="Arial" w:hAnsi="Arial" w:cs="Arial"/>
        </w:rPr>
        <w:t>opose</w:t>
      </w:r>
      <w:r w:rsidRPr="00492044">
        <w:rPr>
          <w:rFonts w:ascii="Arial" w:hAnsi="Arial" w:cs="Arial"/>
          <w:spacing w:val="-9"/>
        </w:rPr>
        <w:t xml:space="preserve"> </w:t>
      </w:r>
      <w:r w:rsidRPr="00492044">
        <w:rPr>
          <w:rFonts w:ascii="Arial" w:hAnsi="Arial" w:cs="Arial"/>
          <w:color w:val="000000"/>
          <w:spacing w:val="1"/>
        </w:rPr>
        <w:t>m</w:t>
      </w:r>
      <w:r w:rsidRPr="00492044">
        <w:rPr>
          <w:rFonts w:ascii="Arial" w:hAnsi="Arial" w:cs="Arial"/>
          <w:color w:val="000000"/>
          <w:spacing w:val="-1"/>
        </w:rPr>
        <w:t>ea</w:t>
      </w:r>
      <w:r w:rsidRPr="00492044">
        <w:rPr>
          <w:rFonts w:ascii="Arial" w:hAnsi="Arial" w:cs="Arial"/>
          <w:color w:val="000000"/>
        </w:rPr>
        <w:t>ns</w:t>
      </w:r>
      <w:r w:rsidRPr="00492044">
        <w:rPr>
          <w:rFonts w:ascii="Arial" w:hAnsi="Arial" w:cs="Arial"/>
          <w:color w:val="000000"/>
          <w:spacing w:val="-6"/>
        </w:rPr>
        <w:t xml:space="preserve"> </w:t>
      </w:r>
      <w:r w:rsidRPr="00492044">
        <w:rPr>
          <w:rFonts w:ascii="Arial" w:hAnsi="Arial" w:cs="Arial"/>
          <w:color w:val="000000"/>
          <w:spacing w:val="5"/>
        </w:rPr>
        <w:t>b</w:t>
      </w:r>
      <w:r w:rsidRPr="00492044">
        <w:rPr>
          <w:rFonts w:ascii="Arial" w:hAnsi="Arial" w:cs="Arial"/>
          <w:color w:val="000000"/>
        </w:rPr>
        <w:t>y</w:t>
      </w:r>
      <w:r w:rsidRPr="00492044">
        <w:rPr>
          <w:rFonts w:ascii="Arial" w:hAnsi="Arial" w:cs="Arial"/>
          <w:color w:val="000000"/>
          <w:spacing w:val="-7"/>
        </w:rPr>
        <w:t xml:space="preserve"> </w:t>
      </w:r>
      <w:r w:rsidRPr="00492044">
        <w:rPr>
          <w:rFonts w:ascii="Arial" w:hAnsi="Arial" w:cs="Arial"/>
          <w:color w:val="000000"/>
        </w:rPr>
        <w:t>wh</w:t>
      </w:r>
      <w:r w:rsidRPr="00492044">
        <w:rPr>
          <w:rFonts w:ascii="Arial" w:hAnsi="Arial" w:cs="Arial"/>
          <w:color w:val="000000"/>
          <w:spacing w:val="3"/>
        </w:rPr>
        <w:t>i</w:t>
      </w:r>
      <w:r w:rsidRPr="00492044">
        <w:rPr>
          <w:rFonts w:ascii="Arial" w:hAnsi="Arial" w:cs="Arial"/>
          <w:color w:val="000000"/>
          <w:spacing w:val="-1"/>
        </w:rPr>
        <w:t>c</w:t>
      </w:r>
      <w:r w:rsidRPr="00492044">
        <w:rPr>
          <w:rFonts w:ascii="Arial" w:hAnsi="Arial" w:cs="Arial"/>
          <w:color w:val="000000"/>
        </w:rPr>
        <w:t>h</w:t>
      </w:r>
      <w:r w:rsidRPr="00492044">
        <w:rPr>
          <w:rFonts w:ascii="Arial" w:hAnsi="Arial" w:cs="Arial"/>
          <w:color w:val="000000"/>
          <w:spacing w:val="-4"/>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f</w:t>
      </w:r>
      <w:r w:rsidRPr="00492044">
        <w:rPr>
          <w:rFonts w:ascii="Arial" w:hAnsi="Arial" w:cs="Arial"/>
          <w:color w:val="000000"/>
          <w:spacing w:val="1"/>
        </w:rPr>
        <w:t>li</w:t>
      </w:r>
      <w:r w:rsidRPr="00492044">
        <w:rPr>
          <w:rFonts w:ascii="Arial" w:hAnsi="Arial" w:cs="Arial"/>
          <w:color w:val="000000"/>
          <w:spacing w:val="-1"/>
        </w:rPr>
        <w:t>c</w:t>
      </w:r>
      <w:r w:rsidRPr="00492044">
        <w:rPr>
          <w:rFonts w:ascii="Arial" w:hAnsi="Arial" w:cs="Arial"/>
          <w:color w:val="000000"/>
        </w:rPr>
        <w:t>t</w:t>
      </w:r>
      <w:r w:rsidRPr="00492044">
        <w:rPr>
          <w:rFonts w:ascii="Arial" w:hAnsi="Arial" w:cs="Arial"/>
          <w:color w:val="000000"/>
          <w:spacing w:val="-7"/>
        </w:rPr>
        <w:t xml:space="preserve"> </w:t>
      </w:r>
      <w:r w:rsidRPr="00492044">
        <w:rPr>
          <w:rFonts w:ascii="Arial" w:hAnsi="Arial" w:cs="Arial"/>
          <w:color w:val="000000"/>
          <w:spacing w:val="1"/>
        </w:rPr>
        <w:t>mi</w:t>
      </w:r>
      <w:r w:rsidRPr="00492044">
        <w:rPr>
          <w:rFonts w:ascii="Arial" w:hAnsi="Arial" w:cs="Arial"/>
          <w:color w:val="000000"/>
          <w:spacing w:val="-2"/>
        </w:rPr>
        <w:t>g</w:t>
      </w:r>
      <w:r w:rsidRPr="00492044">
        <w:rPr>
          <w:rFonts w:ascii="Arial" w:hAnsi="Arial" w:cs="Arial"/>
          <w:color w:val="000000"/>
        </w:rPr>
        <w:t>ht</w:t>
      </w:r>
      <w:r w:rsidRPr="00492044">
        <w:rPr>
          <w:rFonts w:ascii="Arial" w:hAnsi="Arial" w:cs="Arial"/>
          <w:color w:val="000000"/>
          <w:spacing w:val="-6"/>
        </w:rPr>
        <w:t xml:space="preserve"> </w:t>
      </w:r>
      <w:r w:rsidRPr="00492044">
        <w:rPr>
          <w:rFonts w:ascii="Arial" w:hAnsi="Arial" w:cs="Arial"/>
          <w:color w:val="000000"/>
        </w:rPr>
        <w:t xml:space="preserve">be </w:t>
      </w:r>
      <w:r w:rsidRPr="00492044">
        <w:rPr>
          <w:rFonts w:ascii="Arial" w:hAnsi="Arial" w:cs="Arial"/>
          <w:color w:val="000000"/>
          <w:spacing w:val="-1"/>
        </w:rPr>
        <w:t>re</w:t>
      </w:r>
      <w:r w:rsidRPr="00492044">
        <w:rPr>
          <w:rFonts w:ascii="Arial" w:hAnsi="Arial" w:cs="Arial"/>
          <w:color w:val="000000"/>
          <w:spacing w:val="3"/>
        </w:rPr>
        <w:t>m</w:t>
      </w:r>
      <w:r w:rsidRPr="00492044">
        <w:rPr>
          <w:rFonts w:ascii="Arial" w:hAnsi="Arial" w:cs="Arial"/>
          <w:color w:val="000000"/>
        </w:rPr>
        <w:t>ov</w:t>
      </w:r>
      <w:r w:rsidRPr="00492044">
        <w:rPr>
          <w:rFonts w:ascii="Arial" w:hAnsi="Arial" w:cs="Arial"/>
          <w:color w:val="000000"/>
          <w:spacing w:val="-1"/>
        </w:rPr>
        <w:t>e</w:t>
      </w:r>
      <w:r w:rsidRPr="00492044">
        <w:rPr>
          <w:rFonts w:ascii="Arial" w:hAnsi="Arial" w:cs="Arial"/>
          <w:color w:val="000000"/>
        </w:rPr>
        <w:t>d.</w:t>
      </w:r>
      <w:r w:rsidRPr="00492044">
        <w:rPr>
          <w:rFonts w:ascii="Arial" w:hAnsi="Arial" w:cs="Arial"/>
          <w:color w:val="000000"/>
          <w:spacing w:val="-9"/>
        </w:rPr>
        <w:t xml:space="preserve"> </w:t>
      </w:r>
    </w:p>
    <w:p w14:paraId="123B222B" w14:textId="1215A6DF"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rPr>
      </w:pPr>
      <w:r w:rsidRPr="00492044">
        <w:rPr>
          <w:rFonts w:ascii="Arial" w:hAnsi="Arial" w:cs="Arial"/>
          <w:color w:val="000000"/>
          <w:spacing w:val="1"/>
        </w:rPr>
        <w:t>The Network</w:t>
      </w:r>
      <w:r w:rsidRPr="00492044">
        <w:rPr>
          <w:rFonts w:ascii="Arial" w:hAnsi="Arial" w:cs="Arial"/>
          <w:color w:val="000000"/>
        </w:rPr>
        <w:t xml:space="preserve"> w</w:t>
      </w:r>
      <w:r w:rsidRPr="00492044">
        <w:rPr>
          <w:rFonts w:ascii="Arial" w:hAnsi="Arial" w:cs="Arial"/>
          <w:color w:val="000000"/>
          <w:spacing w:val="1"/>
        </w:rPr>
        <w:t>ill</w:t>
      </w:r>
      <w:r w:rsidRPr="00492044">
        <w:rPr>
          <w:rFonts w:ascii="Arial" w:hAnsi="Arial" w:cs="Arial"/>
          <w:color w:val="000000"/>
        </w:rPr>
        <w:t>,</w:t>
      </w:r>
      <w:r w:rsidRPr="00492044">
        <w:rPr>
          <w:rFonts w:ascii="Arial" w:hAnsi="Arial" w:cs="Arial"/>
          <w:color w:val="000000"/>
          <w:spacing w:val="-4"/>
        </w:rPr>
        <w:t xml:space="preserve"> </w:t>
      </w:r>
      <w:r w:rsidRPr="00492044">
        <w:rPr>
          <w:rFonts w:ascii="Arial" w:hAnsi="Arial" w:cs="Arial"/>
          <w:color w:val="000000"/>
          <w:spacing w:val="-1"/>
        </w:rPr>
        <w:t>a</w:t>
      </w:r>
      <w:r w:rsidRPr="00492044">
        <w:rPr>
          <w:rFonts w:ascii="Arial" w:hAnsi="Arial" w:cs="Arial"/>
          <w:color w:val="000000"/>
        </w:rPr>
        <w:t>t</w:t>
      </w:r>
      <w:r w:rsidRPr="00492044">
        <w:rPr>
          <w:rFonts w:ascii="Arial" w:hAnsi="Arial" w:cs="Arial"/>
          <w:color w:val="000000"/>
          <w:spacing w:val="-2"/>
        </w:rPr>
        <w:t xml:space="preserve"> </w:t>
      </w:r>
      <w:r w:rsidRPr="00492044">
        <w:rPr>
          <w:rFonts w:ascii="Arial" w:hAnsi="Arial" w:cs="Arial"/>
          <w:color w:val="000000"/>
          <w:spacing w:val="1"/>
        </w:rPr>
        <w:t>it</w:t>
      </w:r>
      <w:r w:rsidRPr="00492044">
        <w:rPr>
          <w:rFonts w:ascii="Arial" w:hAnsi="Arial" w:cs="Arial"/>
          <w:color w:val="000000"/>
        </w:rPr>
        <w:t xml:space="preserve">s </w:t>
      </w:r>
      <w:r w:rsidRPr="00492044">
        <w:rPr>
          <w:rFonts w:ascii="Arial" w:hAnsi="Arial" w:cs="Arial"/>
          <w:color w:val="000000"/>
          <w:spacing w:val="-1"/>
        </w:rPr>
        <w:t>a</w:t>
      </w:r>
      <w:r w:rsidRPr="00492044">
        <w:rPr>
          <w:rFonts w:ascii="Arial" w:hAnsi="Arial" w:cs="Arial"/>
          <w:color w:val="000000"/>
        </w:rPr>
        <w:t>bso</w:t>
      </w:r>
      <w:r w:rsidRPr="00492044">
        <w:rPr>
          <w:rFonts w:ascii="Arial" w:hAnsi="Arial" w:cs="Arial"/>
          <w:color w:val="000000"/>
          <w:spacing w:val="1"/>
        </w:rPr>
        <w:t>l</w:t>
      </w:r>
      <w:r w:rsidRPr="00492044">
        <w:rPr>
          <w:rFonts w:ascii="Arial" w:hAnsi="Arial" w:cs="Arial"/>
          <w:color w:val="000000"/>
        </w:rPr>
        <w:t>u</w:t>
      </w:r>
      <w:r w:rsidRPr="00492044">
        <w:rPr>
          <w:rFonts w:ascii="Arial" w:hAnsi="Arial" w:cs="Arial"/>
          <w:color w:val="000000"/>
          <w:spacing w:val="1"/>
        </w:rPr>
        <w:t>t</w:t>
      </w:r>
      <w:r w:rsidRPr="00492044">
        <w:rPr>
          <w:rFonts w:ascii="Arial" w:hAnsi="Arial" w:cs="Arial"/>
          <w:color w:val="000000"/>
        </w:rPr>
        <w:t>e</w:t>
      </w:r>
      <w:r w:rsidRPr="00492044">
        <w:rPr>
          <w:rFonts w:ascii="Arial" w:hAnsi="Arial" w:cs="Arial"/>
          <w:color w:val="000000"/>
          <w:spacing w:val="-9"/>
        </w:rPr>
        <w:t xml:space="preserve"> </w:t>
      </w:r>
      <w:r w:rsidRPr="00492044">
        <w:rPr>
          <w:rFonts w:ascii="Arial" w:hAnsi="Arial" w:cs="Arial"/>
          <w:color w:val="000000"/>
        </w:rPr>
        <w:t>d</w:t>
      </w:r>
      <w:r w:rsidRPr="00492044">
        <w:rPr>
          <w:rFonts w:ascii="Arial" w:hAnsi="Arial" w:cs="Arial"/>
          <w:color w:val="000000"/>
          <w:spacing w:val="1"/>
        </w:rPr>
        <w:t>i</w:t>
      </w:r>
      <w:r w:rsidRPr="00492044">
        <w:rPr>
          <w:rFonts w:ascii="Arial" w:hAnsi="Arial" w:cs="Arial"/>
          <w:color w:val="000000"/>
        </w:rPr>
        <w:t>s</w:t>
      </w:r>
      <w:r w:rsidRPr="00492044">
        <w:rPr>
          <w:rFonts w:ascii="Arial" w:hAnsi="Arial" w:cs="Arial"/>
          <w:color w:val="000000"/>
          <w:spacing w:val="-1"/>
        </w:rPr>
        <w:t>cre</w:t>
      </w:r>
      <w:r w:rsidRPr="00492044">
        <w:rPr>
          <w:rFonts w:ascii="Arial" w:hAnsi="Arial" w:cs="Arial"/>
          <w:color w:val="000000"/>
          <w:spacing w:val="1"/>
        </w:rPr>
        <w:t>ti</w:t>
      </w:r>
      <w:r w:rsidRPr="00492044">
        <w:rPr>
          <w:rFonts w:ascii="Arial" w:hAnsi="Arial" w:cs="Arial"/>
          <w:color w:val="000000"/>
        </w:rPr>
        <w:t>on,</w:t>
      </w:r>
      <w:r w:rsidRPr="00492044">
        <w:rPr>
          <w:rFonts w:ascii="Arial" w:hAnsi="Arial" w:cs="Arial"/>
          <w:color w:val="000000"/>
          <w:spacing w:val="-10"/>
        </w:rPr>
        <w:t xml:space="preserve"> </w:t>
      </w:r>
      <w:r w:rsidRPr="00492044">
        <w:rPr>
          <w:rFonts w:ascii="Arial" w:hAnsi="Arial" w:cs="Arial"/>
          <w:color w:val="000000"/>
        </w:rPr>
        <w:t>d</w:t>
      </w:r>
      <w:r w:rsidRPr="00492044">
        <w:rPr>
          <w:rFonts w:ascii="Arial" w:hAnsi="Arial" w:cs="Arial"/>
          <w:color w:val="000000"/>
          <w:spacing w:val="-1"/>
        </w:rPr>
        <w:t>ec</w:t>
      </w:r>
      <w:r w:rsidRPr="00492044">
        <w:rPr>
          <w:rFonts w:ascii="Arial" w:hAnsi="Arial" w:cs="Arial"/>
          <w:color w:val="000000"/>
          <w:spacing w:val="1"/>
        </w:rPr>
        <w:t>i</w:t>
      </w:r>
      <w:r w:rsidRPr="00492044">
        <w:rPr>
          <w:rFonts w:ascii="Arial" w:hAnsi="Arial" w:cs="Arial"/>
          <w:color w:val="000000"/>
          <w:spacing w:val="2"/>
        </w:rPr>
        <w:t>d</w:t>
      </w:r>
      <w:r w:rsidRPr="00492044">
        <w:rPr>
          <w:rFonts w:ascii="Arial" w:hAnsi="Arial" w:cs="Arial"/>
          <w:color w:val="000000"/>
        </w:rPr>
        <w:t>e</w:t>
      </w:r>
      <w:r w:rsidRPr="00492044">
        <w:rPr>
          <w:rFonts w:ascii="Arial" w:hAnsi="Arial" w:cs="Arial"/>
          <w:color w:val="000000"/>
          <w:spacing w:val="-7"/>
        </w:rPr>
        <w:t xml:space="preserve"> </w:t>
      </w:r>
      <w:r w:rsidRPr="00492044">
        <w:rPr>
          <w:rFonts w:ascii="Arial" w:hAnsi="Arial" w:cs="Arial"/>
          <w:color w:val="000000"/>
        </w:rPr>
        <w:t>on</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spacing w:val="-1"/>
        </w:rPr>
        <w:t>a</w:t>
      </w:r>
      <w:r w:rsidRPr="00492044">
        <w:rPr>
          <w:rFonts w:ascii="Arial" w:hAnsi="Arial" w:cs="Arial"/>
          <w:color w:val="000000"/>
        </w:rPr>
        <w:t>pp</w:t>
      </w:r>
      <w:r w:rsidRPr="00492044">
        <w:rPr>
          <w:rFonts w:ascii="Arial" w:hAnsi="Arial" w:cs="Arial"/>
          <w:color w:val="000000"/>
          <w:spacing w:val="-1"/>
        </w:rPr>
        <w:t>r</w:t>
      </w:r>
      <w:r w:rsidRPr="00492044">
        <w:rPr>
          <w:rFonts w:ascii="Arial" w:hAnsi="Arial" w:cs="Arial"/>
          <w:color w:val="000000"/>
        </w:rPr>
        <w:t>o</w:t>
      </w:r>
      <w:r w:rsidRPr="00492044">
        <w:rPr>
          <w:rFonts w:ascii="Arial" w:hAnsi="Arial" w:cs="Arial"/>
          <w:color w:val="000000"/>
          <w:spacing w:val="2"/>
        </w:rPr>
        <w:t>p</w:t>
      </w:r>
      <w:r w:rsidRPr="00492044">
        <w:rPr>
          <w:rFonts w:ascii="Arial" w:hAnsi="Arial" w:cs="Arial"/>
          <w:color w:val="000000"/>
          <w:spacing w:val="-1"/>
        </w:rPr>
        <w:t>r</w:t>
      </w:r>
      <w:r w:rsidRPr="00492044">
        <w:rPr>
          <w:rFonts w:ascii="Arial" w:hAnsi="Arial" w:cs="Arial"/>
          <w:color w:val="000000"/>
          <w:spacing w:val="1"/>
        </w:rPr>
        <w:t>i</w:t>
      </w:r>
      <w:r w:rsidRPr="00492044">
        <w:rPr>
          <w:rFonts w:ascii="Arial" w:hAnsi="Arial" w:cs="Arial"/>
          <w:color w:val="000000"/>
          <w:spacing w:val="-1"/>
        </w:rPr>
        <w:t>a</w:t>
      </w:r>
      <w:r w:rsidRPr="00492044">
        <w:rPr>
          <w:rFonts w:ascii="Arial" w:hAnsi="Arial" w:cs="Arial"/>
          <w:color w:val="000000"/>
          <w:spacing w:val="1"/>
        </w:rPr>
        <w:t>t</w:t>
      </w:r>
      <w:r w:rsidRPr="00492044">
        <w:rPr>
          <w:rFonts w:ascii="Arial" w:hAnsi="Arial" w:cs="Arial"/>
          <w:color w:val="000000"/>
        </w:rPr>
        <w:t>e</w:t>
      </w:r>
      <w:r w:rsidRPr="00492044">
        <w:rPr>
          <w:rFonts w:ascii="Arial" w:hAnsi="Arial" w:cs="Arial"/>
          <w:color w:val="000000"/>
          <w:spacing w:val="-12"/>
        </w:rPr>
        <w:t xml:space="preserve"> </w:t>
      </w:r>
      <w:r w:rsidRPr="00492044">
        <w:rPr>
          <w:rFonts w:ascii="Arial" w:hAnsi="Arial" w:cs="Arial"/>
          <w:color w:val="000000"/>
          <w:spacing w:val="-1"/>
        </w:rPr>
        <w:t>c</w:t>
      </w:r>
      <w:r w:rsidRPr="00492044">
        <w:rPr>
          <w:rFonts w:ascii="Arial" w:hAnsi="Arial" w:cs="Arial"/>
          <w:color w:val="000000"/>
        </w:rPr>
        <w:t>o</w:t>
      </w:r>
      <w:r w:rsidRPr="00492044">
        <w:rPr>
          <w:rFonts w:ascii="Arial" w:hAnsi="Arial" w:cs="Arial"/>
          <w:color w:val="000000"/>
          <w:spacing w:val="2"/>
        </w:rPr>
        <w:t>ur</w:t>
      </w:r>
      <w:r w:rsidRPr="00492044">
        <w:rPr>
          <w:rFonts w:ascii="Arial" w:hAnsi="Arial" w:cs="Arial"/>
          <w:color w:val="000000"/>
        </w:rPr>
        <w:t>se</w:t>
      </w:r>
      <w:r w:rsidRPr="00492044">
        <w:rPr>
          <w:rFonts w:ascii="Arial" w:hAnsi="Arial" w:cs="Arial"/>
          <w:color w:val="000000"/>
          <w:spacing w:val="-7"/>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rPr>
        <w:t>action,</w:t>
      </w:r>
      <w:r w:rsidRPr="00492044">
        <w:rPr>
          <w:rFonts w:ascii="Arial" w:hAnsi="Arial" w:cs="Arial"/>
          <w:color w:val="000000"/>
          <w:spacing w:val="-6"/>
        </w:rPr>
        <w:t xml:space="preserve"> </w:t>
      </w:r>
      <w:r w:rsidRPr="00492044">
        <w:rPr>
          <w:rFonts w:ascii="Arial" w:hAnsi="Arial" w:cs="Arial"/>
          <w:color w:val="000000"/>
        </w:rPr>
        <w:t>wh</w:t>
      </w:r>
      <w:r w:rsidRPr="00492044">
        <w:rPr>
          <w:rFonts w:ascii="Arial" w:hAnsi="Arial" w:cs="Arial"/>
          <w:color w:val="000000"/>
          <w:spacing w:val="1"/>
        </w:rPr>
        <w:t>i</w:t>
      </w:r>
      <w:r w:rsidRPr="00492044">
        <w:rPr>
          <w:rFonts w:ascii="Arial" w:hAnsi="Arial" w:cs="Arial"/>
          <w:color w:val="000000"/>
          <w:spacing w:val="-1"/>
        </w:rPr>
        <w:t>c</w:t>
      </w:r>
      <w:r w:rsidRPr="00492044">
        <w:rPr>
          <w:rFonts w:ascii="Arial" w:hAnsi="Arial" w:cs="Arial"/>
          <w:color w:val="000000"/>
        </w:rPr>
        <w:t>h</w:t>
      </w:r>
      <w:r w:rsidRPr="00492044">
        <w:rPr>
          <w:rFonts w:ascii="Arial" w:hAnsi="Arial" w:cs="Arial"/>
          <w:color w:val="000000"/>
          <w:spacing w:val="-6"/>
        </w:rPr>
        <w:t xml:space="preserve"> </w:t>
      </w:r>
      <w:r w:rsidRPr="00492044">
        <w:rPr>
          <w:rFonts w:ascii="Arial" w:hAnsi="Arial" w:cs="Arial"/>
          <w:color w:val="000000"/>
          <w:spacing w:val="3"/>
        </w:rPr>
        <w:t>m</w:t>
      </w:r>
      <w:r w:rsidRPr="00492044">
        <w:rPr>
          <w:rFonts w:ascii="Arial" w:hAnsi="Arial" w:cs="Arial"/>
          <w:color w:val="000000"/>
          <w:spacing w:val="4"/>
        </w:rPr>
        <w:t>a</w:t>
      </w:r>
      <w:r w:rsidRPr="00492044">
        <w:rPr>
          <w:rFonts w:ascii="Arial" w:hAnsi="Arial" w:cs="Arial"/>
          <w:color w:val="000000"/>
        </w:rPr>
        <w:t>y</w:t>
      </w:r>
      <w:r w:rsidRPr="00492044">
        <w:rPr>
          <w:rFonts w:ascii="Arial" w:hAnsi="Arial" w:cs="Arial"/>
          <w:color w:val="000000"/>
          <w:spacing w:val="-9"/>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2"/>
        </w:rPr>
        <w:t xml:space="preserve"> </w:t>
      </w:r>
      <w:r w:rsidRPr="00492044">
        <w:rPr>
          <w:rFonts w:ascii="Arial" w:hAnsi="Arial" w:cs="Arial"/>
          <w:color w:val="000000"/>
          <w:spacing w:val="-1"/>
        </w:rPr>
        <w:t>a</w:t>
      </w:r>
      <w:r w:rsidRPr="00492044">
        <w:rPr>
          <w:rFonts w:ascii="Arial" w:hAnsi="Arial" w:cs="Arial"/>
          <w:color w:val="000000"/>
        </w:rPr>
        <w:t>pp</w:t>
      </w:r>
      <w:r w:rsidRPr="00492044">
        <w:rPr>
          <w:rFonts w:ascii="Arial" w:hAnsi="Arial" w:cs="Arial"/>
          <w:color w:val="000000"/>
          <w:spacing w:val="-1"/>
        </w:rPr>
        <w:t>r</w:t>
      </w:r>
      <w:r w:rsidRPr="00492044">
        <w:rPr>
          <w:rFonts w:ascii="Arial" w:hAnsi="Arial" w:cs="Arial"/>
          <w:color w:val="000000"/>
        </w:rPr>
        <w:t>op</w:t>
      </w:r>
      <w:r w:rsidRPr="00492044">
        <w:rPr>
          <w:rFonts w:ascii="Arial" w:hAnsi="Arial" w:cs="Arial"/>
          <w:color w:val="000000"/>
          <w:spacing w:val="-1"/>
        </w:rPr>
        <w:t>r</w:t>
      </w:r>
      <w:r w:rsidRPr="00492044">
        <w:rPr>
          <w:rFonts w:ascii="Arial" w:hAnsi="Arial" w:cs="Arial"/>
          <w:color w:val="000000"/>
          <w:spacing w:val="1"/>
        </w:rPr>
        <w:t>i</w:t>
      </w:r>
      <w:r w:rsidRPr="00492044">
        <w:rPr>
          <w:rFonts w:ascii="Arial" w:hAnsi="Arial" w:cs="Arial"/>
          <w:color w:val="000000"/>
          <w:spacing w:val="-1"/>
        </w:rPr>
        <w:t>a</w:t>
      </w:r>
      <w:r w:rsidRPr="00492044">
        <w:rPr>
          <w:rFonts w:ascii="Arial" w:hAnsi="Arial" w:cs="Arial"/>
          <w:color w:val="000000"/>
          <w:spacing w:val="1"/>
        </w:rPr>
        <w:t>t</w:t>
      </w:r>
      <w:r w:rsidRPr="00492044">
        <w:rPr>
          <w:rFonts w:ascii="Arial" w:hAnsi="Arial" w:cs="Arial"/>
          <w:color w:val="000000"/>
        </w:rPr>
        <w:t xml:space="preserve">e </w:t>
      </w:r>
      <w:r w:rsidRPr="00492044">
        <w:rPr>
          <w:rFonts w:ascii="Arial" w:hAnsi="Arial" w:cs="Arial"/>
          <w:color w:val="000000"/>
          <w:spacing w:val="-1"/>
        </w:rPr>
        <w:t>c</w:t>
      </w:r>
      <w:r w:rsidRPr="00492044">
        <w:rPr>
          <w:rFonts w:ascii="Arial" w:hAnsi="Arial" w:cs="Arial"/>
          <w:color w:val="000000"/>
          <w:spacing w:val="1"/>
        </w:rPr>
        <w:t>i</w:t>
      </w:r>
      <w:r w:rsidRPr="00492044">
        <w:rPr>
          <w:rFonts w:ascii="Arial" w:hAnsi="Arial" w:cs="Arial"/>
          <w:color w:val="000000"/>
          <w:spacing w:val="-1"/>
        </w:rPr>
        <w:t>rc</w:t>
      </w:r>
      <w:r w:rsidRPr="00492044">
        <w:rPr>
          <w:rFonts w:ascii="Arial" w:hAnsi="Arial" w:cs="Arial"/>
          <w:color w:val="000000"/>
        </w:rPr>
        <w:t>u</w:t>
      </w:r>
      <w:r w:rsidRPr="00492044">
        <w:rPr>
          <w:rFonts w:ascii="Arial" w:hAnsi="Arial" w:cs="Arial"/>
          <w:color w:val="000000"/>
          <w:spacing w:val="1"/>
        </w:rPr>
        <w:t>m</w:t>
      </w:r>
      <w:r w:rsidRPr="00492044">
        <w:rPr>
          <w:rFonts w:ascii="Arial" w:hAnsi="Arial" w:cs="Arial"/>
          <w:color w:val="000000"/>
        </w:rPr>
        <w:t>s</w:t>
      </w:r>
      <w:r w:rsidRPr="00492044">
        <w:rPr>
          <w:rFonts w:ascii="Arial" w:hAnsi="Arial" w:cs="Arial"/>
          <w:color w:val="000000"/>
          <w:spacing w:val="1"/>
        </w:rPr>
        <w:t>t</w:t>
      </w:r>
      <w:r w:rsidRPr="00492044">
        <w:rPr>
          <w:rFonts w:ascii="Arial" w:hAnsi="Arial" w:cs="Arial"/>
          <w:color w:val="000000"/>
          <w:spacing w:val="-1"/>
        </w:rPr>
        <w:t>a</w:t>
      </w:r>
      <w:r w:rsidRPr="00492044">
        <w:rPr>
          <w:rFonts w:ascii="Arial" w:hAnsi="Arial" w:cs="Arial"/>
          <w:color w:val="000000"/>
        </w:rPr>
        <w:t>n</w:t>
      </w:r>
      <w:r w:rsidRPr="00492044">
        <w:rPr>
          <w:rFonts w:ascii="Arial" w:hAnsi="Arial" w:cs="Arial"/>
          <w:color w:val="000000"/>
          <w:spacing w:val="2"/>
        </w:rPr>
        <w:t>c</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14"/>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c</w:t>
      </w:r>
      <w:r w:rsidRPr="00492044">
        <w:rPr>
          <w:rFonts w:ascii="Arial" w:hAnsi="Arial" w:cs="Arial"/>
          <w:color w:val="000000"/>
          <w:spacing w:val="1"/>
        </w:rPr>
        <w:t>l</w:t>
      </w:r>
      <w:r w:rsidRPr="00492044">
        <w:rPr>
          <w:rFonts w:ascii="Arial" w:hAnsi="Arial" w:cs="Arial"/>
          <w:color w:val="000000"/>
        </w:rPr>
        <w:t>ude</w:t>
      </w:r>
      <w:r w:rsidRPr="00492044">
        <w:rPr>
          <w:rFonts w:ascii="Arial" w:hAnsi="Arial" w:cs="Arial"/>
          <w:color w:val="000000"/>
          <w:spacing w:val="-8"/>
        </w:rPr>
        <w:t xml:space="preserve"> </w:t>
      </w:r>
      <w:r w:rsidRPr="00492044">
        <w:rPr>
          <w:rFonts w:ascii="Arial" w:hAnsi="Arial" w:cs="Arial"/>
          <w:color w:val="000000"/>
          <w:spacing w:val="-1"/>
        </w:rPr>
        <w:t>e</w:t>
      </w:r>
      <w:r w:rsidRPr="00492044">
        <w:rPr>
          <w:rFonts w:ascii="Arial" w:hAnsi="Arial" w:cs="Arial"/>
          <w:color w:val="000000"/>
          <w:spacing w:val="1"/>
        </w:rPr>
        <w:t>l</w:t>
      </w:r>
      <w:r w:rsidRPr="00492044">
        <w:rPr>
          <w:rFonts w:ascii="Arial" w:hAnsi="Arial" w:cs="Arial"/>
          <w:color w:val="000000"/>
          <w:spacing w:val="3"/>
        </w:rPr>
        <w:t>i</w:t>
      </w:r>
      <w:r w:rsidRPr="00492044">
        <w:rPr>
          <w:rFonts w:ascii="Arial" w:hAnsi="Arial" w:cs="Arial"/>
          <w:color w:val="000000"/>
          <w:spacing w:val="1"/>
        </w:rPr>
        <w:t>mi</w:t>
      </w:r>
      <w:r w:rsidRPr="00492044">
        <w:rPr>
          <w:rFonts w:ascii="Arial" w:hAnsi="Arial" w:cs="Arial"/>
          <w:color w:val="000000"/>
        </w:rPr>
        <w:t>n</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ng</w:t>
      </w:r>
      <w:r w:rsidRPr="00492044">
        <w:rPr>
          <w:rFonts w:ascii="Arial" w:hAnsi="Arial" w:cs="Arial"/>
          <w:color w:val="000000"/>
          <w:spacing w:val="-13"/>
        </w:rPr>
        <w:t xml:space="preserve"> </w:t>
      </w:r>
      <w:r w:rsidRPr="00492044">
        <w:rPr>
          <w:rFonts w:ascii="Arial" w:hAnsi="Arial" w:cs="Arial"/>
          <w:color w:val="000000"/>
        </w:rPr>
        <w:t>a</w:t>
      </w:r>
      <w:r w:rsidRPr="00492044">
        <w:rPr>
          <w:rFonts w:ascii="Arial" w:hAnsi="Arial" w:cs="Arial"/>
          <w:color w:val="000000"/>
          <w:spacing w:val="-2"/>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2"/>
        </w:rPr>
        <w:t>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rPr>
        <w:t>r</w:t>
      </w:r>
      <w:r w:rsidRPr="00492044">
        <w:rPr>
          <w:rFonts w:ascii="Arial" w:hAnsi="Arial" w:cs="Arial"/>
          <w:color w:val="000000"/>
          <w:spacing w:val="-10"/>
        </w:rPr>
        <w:t xml:space="preserve"> </w:t>
      </w:r>
      <w:r w:rsidRPr="00492044">
        <w:rPr>
          <w:rFonts w:ascii="Arial" w:hAnsi="Arial" w:cs="Arial"/>
          <w:color w:val="000000"/>
          <w:spacing w:val="-1"/>
        </w:rPr>
        <w:t>fr</w:t>
      </w:r>
      <w:r w:rsidRPr="00492044">
        <w:rPr>
          <w:rFonts w:ascii="Arial" w:hAnsi="Arial" w:cs="Arial"/>
          <w:color w:val="000000"/>
          <w:spacing w:val="2"/>
        </w:rPr>
        <w:t>o</w:t>
      </w:r>
      <w:r w:rsidRPr="00492044">
        <w:rPr>
          <w:rFonts w:ascii="Arial" w:hAnsi="Arial" w:cs="Arial"/>
          <w:color w:val="000000"/>
        </w:rPr>
        <w:t>m</w:t>
      </w:r>
      <w:r w:rsidRPr="00492044">
        <w:rPr>
          <w:rFonts w:ascii="Arial" w:hAnsi="Arial" w:cs="Arial"/>
          <w:color w:val="000000"/>
          <w:spacing w:val="-5"/>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spacing w:val="-1"/>
        </w:rPr>
        <w:t>c</w:t>
      </w:r>
      <w:r w:rsidRPr="00492044">
        <w:rPr>
          <w:rFonts w:ascii="Arial" w:hAnsi="Arial" w:cs="Arial"/>
          <w:color w:val="000000"/>
        </w:rPr>
        <w:t>o</w:t>
      </w:r>
      <w:r w:rsidRPr="00492044">
        <w:rPr>
          <w:rFonts w:ascii="Arial" w:hAnsi="Arial" w:cs="Arial"/>
          <w:color w:val="000000"/>
          <w:spacing w:val="1"/>
        </w:rPr>
        <w:t>m</w:t>
      </w:r>
      <w:r w:rsidRPr="00492044">
        <w:rPr>
          <w:rFonts w:ascii="Arial" w:hAnsi="Arial" w:cs="Arial"/>
          <w:color w:val="000000"/>
        </w:rPr>
        <w:t>p</w:t>
      </w:r>
      <w:r w:rsidRPr="00492044">
        <w:rPr>
          <w:rFonts w:ascii="Arial" w:hAnsi="Arial" w:cs="Arial"/>
          <w:color w:val="000000"/>
          <w:spacing w:val="-1"/>
        </w:rPr>
        <w:t>e</w:t>
      </w:r>
      <w:r w:rsidRPr="00492044">
        <w:rPr>
          <w:rFonts w:ascii="Arial" w:hAnsi="Arial" w:cs="Arial"/>
          <w:color w:val="000000"/>
          <w:spacing w:val="1"/>
        </w:rPr>
        <w:t>titi</w:t>
      </w:r>
      <w:r w:rsidRPr="00492044">
        <w:rPr>
          <w:rFonts w:ascii="Arial" w:hAnsi="Arial" w:cs="Arial"/>
          <w:color w:val="000000"/>
        </w:rPr>
        <w:t>on</w:t>
      </w:r>
      <w:r w:rsidRPr="00492044">
        <w:rPr>
          <w:rFonts w:ascii="Arial" w:hAnsi="Arial" w:cs="Arial"/>
          <w:color w:val="000000"/>
          <w:spacing w:val="-11"/>
        </w:rPr>
        <w:t xml:space="preserve"> </w:t>
      </w:r>
      <w:r w:rsidRPr="00492044">
        <w:rPr>
          <w:rFonts w:ascii="Arial" w:hAnsi="Arial" w:cs="Arial"/>
          <w:color w:val="000000"/>
        </w:rPr>
        <w:t>or</w:t>
      </w:r>
      <w:r w:rsidRPr="00492044">
        <w:rPr>
          <w:rFonts w:ascii="Arial" w:hAnsi="Arial" w:cs="Arial"/>
          <w:color w:val="000000"/>
          <w:spacing w:val="-3"/>
        </w:rPr>
        <w:t xml:space="preserve"> </w:t>
      </w:r>
      <w:r w:rsidRPr="00492044">
        <w:rPr>
          <w:rFonts w:ascii="Arial" w:hAnsi="Arial" w:cs="Arial"/>
          <w:color w:val="000000"/>
          <w:spacing w:val="1"/>
        </w:rPr>
        <w:t>t</w:t>
      </w:r>
      <w:r w:rsidRPr="00492044">
        <w:rPr>
          <w:rFonts w:ascii="Arial" w:hAnsi="Arial" w:cs="Arial"/>
          <w:color w:val="000000"/>
          <w:spacing w:val="-1"/>
        </w:rPr>
        <w:t>er</w:t>
      </w:r>
      <w:r w:rsidRPr="00492044">
        <w:rPr>
          <w:rFonts w:ascii="Arial" w:hAnsi="Arial" w:cs="Arial"/>
          <w:color w:val="000000"/>
          <w:spacing w:val="1"/>
        </w:rPr>
        <w:t>mi</w:t>
      </w:r>
      <w:r w:rsidRPr="00492044">
        <w:rPr>
          <w:rFonts w:ascii="Arial" w:hAnsi="Arial" w:cs="Arial"/>
          <w:color w:val="000000"/>
        </w:rPr>
        <w:t>n</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ng</w:t>
      </w:r>
      <w:r w:rsidRPr="00492044">
        <w:rPr>
          <w:rFonts w:ascii="Arial" w:hAnsi="Arial" w:cs="Arial"/>
          <w:color w:val="000000"/>
          <w:spacing w:val="-13"/>
        </w:rPr>
        <w:t xml:space="preserve"> </w:t>
      </w:r>
      <w:r w:rsidRPr="00492044">
        <w:rPr>
          <w:rFonts w:ascii="Arial" w:hAnsi="Arial" w:cs="Arial"/>
          <w:color w:val="000000"/>
          <w:spacing w:val="-1"/>
        </w:rPr>
        <w:t>a</w:t>
      </w:r>
      <w:r w:rsidRPr="00492044">
        <w:rPr>
          <w:rFonts w:ascii="Arial" w:hAnsi="Arial" w:cs="Arial"/>
          <w:color w:val="000000"/>
          <w:spacing w:val="5"/>
        </w:rPr>
        <w:t>n</w:t>
      </w:r>
      <w:r w:rsidRPr="00492044">
        <w:rPr>
          <w:rFonts w:ascii="Arial" w:hAnsi="Arial" w:cs="Arial"/>
          <w:color w:val="000000"/>
        </w:rPr>
        <w:t xml:space="preserve">y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t</w:t>
      </w:r>
      <w:r w:rsidRPr="00492044">
        <w:rPr>
          <w:rFonts w:ascii="Arial" w:hAnsi="Arial" w:cs="Arial"/>
          <w:color w:val="000000"/>
          <w:spacing w:val="-1"/>
        </w:rPr>
        <w:t>rac</w:t>
      </w:r>
      <w:r w:rsidRPr="00492044">
        <w:rPr>
          <w:rFonts w:ascii="Arial" w:hAnsi="Arial" w:cs="Arial"/>
          <w:color w:val="000000"/>
        </w:rPr>
        <w:t>t</w:t>
      </w:r>
      <w:r w:rsidRPr="00492044">
        <w:rPr>
          <w:rFonts w:ascii="Arial" w:hAnsi="Arial" w:cs="Arial"/>
          <w:color w:val="000000"/>
          <w:spacing w:val="-8"/>
        </w:rPr>
        <w:t xml:space="preserve"> </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3"/>
        </w:rPr>
        <w:t>t</w:t>
      </w:r>
      <w:r w:rsidRPr="00492044">
        <w:rPr>
          <w:rFonts w:ascii="Arial" w:hAnsi="Arial" w:cs="Arial"/>
          <w:color w:val="000000"/>
          <w:spacing w:val="-1"/>
        </w:rPr>
        <w:t>ere</w:t>
      </w:r>
      <w:r w:rsidRPr="00492044">
        <w:rPr>
          <w:rFonts w:ascii="Arial" w:hAnsi="Arial" w:cs="Arial"/>
          <w:color w:val="000000"/>
        </w:rPr>
        <w:t>d</w:t>
      </w:r>
      <w:r w:rsidRPr="00492044">
        <w:rPr>
          <w:rFonts w:ascii="Arial" w:hAnsi="Arial" w:cs="Arial"/>
          <w:color w:val="000000"/>
          <w:spacing w:val="-7"/>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4"/>
        </w:rPr>
        <w:t xml:space="preserve"> </w:t>
      </w:r>
      <w:r w:rsidRPr="00492044">
        <w:rPr>
          <w:rFonts w:ascii="Arial" w:hAnsi="Arial" w:cs="Arial"/>
          <w:color w:val="000000"/>
          <w:spacing w:val="5"/>
        </w:rPr>
        <w:t>b</w:t>
      </w:r>
      <w:r w:rsidRPr="00492044">
        <w:rPr>
          <w:rFonts w:ascii="Arial" w:hAnsi="Arial" w:cs="Arial"/>
          <w:color w:val="000000"/>
        </w:rPr>
        <w:t>y</w:t>
      </w:r>
      <w:r w:rsidRPr="00492044">
        <w:rPr>
          <w:rFonts w:ascii="Arial" w:hAnsi="Arial" w:cs="Arial"/>
          <w:color w:val="000000"/>
          <w:spacing w:val="-7"/>
        </w:rPr>
        <w:t xml:space="preserve"> </w:t>
      </w:r>
      <w:r w:rsidRPr="00492044">
        <w:rPr>
          <w:rFonts w:ascii="Arial" w:hAnsi="Arial" w:cs="Arial"/>
          <w:color w:val="000000"/>
        </w:rPr>
        <w:t>a</w:t>
      </w:r>
      <w:r w:rsidRPr="00492044">
        <w:rPr>
          <w:rFonts w:ascii="Arial" w:hAnsi="Arial" w:cs="Arial"/>
          <w:color w:val="000000"/>
          <w:spacing w:val="1"/>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er</w:t>
      </w:r>
      <w:r w:rsidRPr="00492044">
        <w:rPr>
          <w:rFonts w:ascii="Arial" w:hAnsi="Arial" w:cs="Arial"/>
          <w:color w:val="000000"/>
        </w:rPr>
        <w:t>.</w:t>
      </w:r>
    </w:p>
    <w:p w14:paraId="019A92CF" w14:textId="77777777" w:rsidR="00854312" w:rsidRPr="00492044" w:rsidRDefault="00854312" w:rsidP="0027724E">
      <w:pPr>
        <w:pStyle w:val="ListParagraph"/>
        <w:spacing w:after="0" w:line="240" w:lineRule="auto"/>
        <w:ind w:left="709" w:right="-294"/>
        <w:jc w:val="both"/>
        <w:rPr>
          <w:rFonts w:ascii="Arial" w:hAnsi="Arial" w:cs="Arial"/>
          <w:color w:val="000000"/>
        </w:rPr>
      </w:pPr>
    </w:p>
    <w:p w14:paraId="21FEB1BE" w14:textId="0DCE551A"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spacing w:val="-1"/>
        </w:rPr>
      </w:pPr>
      <w:r w:rsidRPr="00492044">
        <w:rPr>
          <w:rFonts w:ascii="Arial" w:hAnsi="Arial" w:cs="Arial"/>
          <w:color w:val="000000"/>
        </w:rPr>
        <w:t>Tenderers</w:t>
      </w:r>
      <w:r w:rsidRPr="00492044">
        <w:rPr>
          <w:rFonts w:ascii="Arial" w:hAnsi="Arial" w:cs="Arial"/>
          <w:color w:val="000000"/>
          <w:spacing w:val="-1"/>
        </w:rPr>
        <w:t xml:space="preserve"> are required to confirm, in the Tenderer’s Statement at Appendix 3 to this RFT, their situation in respect of actual or potential conflict of interest.</w:t>
      </w:r>
    </w:p>
    <w:p w14:paraId="42F595C0" w14:textId="77777777" w:rsidR="00854312" w:rsidRPr="00492044" w:rsidRDefault="00854312" w:rsidP="00382C6D">
      <w:pPr>
        <w:widowControl w:val="0"/>
        <w:autoSpaceDE w:val="0"/>
        <w:autoSpaceDN w:val="0"/>
        <w:adjustRightInd w:val="0"/>
        <w:spacing w:before="120" w:after="0" w:line="240" w:lineRule="auto"/>
        <w:ind w:right="-294"/>
        <w:jc w:val="both"/>
        <w:rPr>
          <w:rFonts w:ascii="Arial" w:hAnsi="Arial" w:cs="Arial"/>
          <w:color w:val="000000"/>
        </w:rPr>
      </w:pPr>
    </w:p>
    <w:p w14:paraId="627EAFEA"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rPr>
      </w:pPr>
      <w:r w:rsidRPr="00492044">
        <w:rPr>
          <w:rFonts w:ascii="Arial" w:hAnsi="Arial" w:cs="Arial"/>
          <w:b/>
          <w:bCs/>
          <w:color w:val="FFFFFF"/>
          <w:spacing w:val="-6"/>
        </w:rPr>
        <w:t>A</w:t>
      </w:r>
      <w:r w:rsidRPr="00492044">
        <w:rPr>
          <w:rFonts w:ascii="Arial" w:hAnsi="Arial" w:cs="Arial"/>
          <w:b/>
          <w:bCs/>
          <w:color w:val="FFFFFF"/>
          <w:spacing w:val="2"/>
        </w:rPr>
        <w:t>n</w:t>
      </w:r>
      <w:r w:rsidRPr="00492044">
        <w:rPr>
          <w:rFonts w:ascii="Arial" w:hAnsi="Arial" w:cs="Arial"/>
          <w:b/>
          <w:bCs/>
          <w:color w:val="FFFFFF"/>
          <w:spacing w:val="1"/>
        </w:rPr>
        <w:t>ti-</w:t>
      </w:r>
      <w:r w:rsidRPr="00492044">
        <w:rPr>
          <w:rFonts w:ascii="Arial" w:hAnsi="Arial" w:cs="Arial"/>
          <w:b/>
          <w:bCs/>
          <w:color w:val="FFFFFF"/>
          <w:spacing w:val="-1"/>
        </w:rPr>
        <w:t>C</w:t>
      </w:r>
      <w:r w:rsidRPr="00492044">
        <w:rPr>
          <w:rFonts w:ascii="Arial" w:hAnsi="Arial" w:cs="Arial"/>
          <w:b/>
          <w:bCs/>
          <w:color w:val="FFFFFF"/>
        </w:rPr>
        <w:t>o</w:t>
      </w:r>
      <w:r w:rsidRPr="00492044">
        <w:rPr>
          <w:rFonts w:ascii="Arial" w:hAnsi="Arial" w:cs="Arial"/>
          <w:b/>
          <w:bCs/>
          <w:color w:val="FFFFFF"/>
          <w:spacing w:val="1"/>
        </w:rPr>
        <w:t>m</w:t>
      </w:r>
      <w:r w:rsidRPr="00492044">
        <w:rPr>
          <w:rFonts w:ascii="Arial" w:hAnsi="Arial" w:cs="Arial"/>
          <w:b/>
          <w:bCs/>
          <w:color w:val="FFFFFF"/>
        </w:rPr>
        <w:t>pe</w:t>
      </w:r>
      <w:r w:rsidRPr="00492044">
        <w:rPr>
          <w:rFonts w:ascii="Arial" w:hAnsi="Arial" w:cs="Arial"/>
          <w:b/>
          <w:bCs/>
          <w:color w:val="FFFFFF"/>
          <w:spacing w:val="-1"/>
        </w:rPr>
        <w:t>t</w:t>
      </w:r>
      <w:r w:rsidRPr="00492044">
        <w:rPr>
          <w:rFonts w:ascii="Arial" w:hAnsi="Arial" w:cs="Arial"/>
          <w:b/>
          <w:bCs/>
          <w:color w:val="FFFFFF"/>
          <w:spacing w:val="1"/>
        </w:rPr>
        <w:t>i</w:t>
      </w:r>
      <w:r w:rsidRPr="00492044">
        <w:rPr>
          <w:rFonts w:ascii="Arial" w:hAnsi="Arial" w:cs="Arial"/>
          <w:b/>
          <w:bCs/>
          <w:color w:val="FFFFFF"/>
          <w:spacing w:val="-1"/>
        </w:rPr>
        <w:t>t</w:t>
      </w:r>
      <w:r w:rsidRPr="00492044">
        <w:rPr>
          <w:rFonts w:ascii="Arial" w:hAnsi="Arial" w:cs="Arial"/>
          <w:b/>
          <w:bCs/>
          <w:color w:val="FFFFFF"/>
          <w:spacing w:val="1"/>
        </w:rPr>
        <w:t>i</w:t>
      </w:r>
      <w:r w:rsidRPr="00492044">
        <w:rPr>
          <w:rFonts w:ascii="Arial" w:hAnsi="Arial" w:cs="Arial"/>
          <w:b/>
          <w:bCs/>
          <w:color w:val="FFFFFF"/>
          <w:spacing w:val="-3"/>
        </w:rPr>
        <w:t>v</w:t>
      </w:r>
      <w:r w:rsidRPr="00492044">
        <w:rPr>
          <w:rFonts w:ascii="Arial" w:hAnsi="Arial" w:cs="Arial"/>
          <w:b/>
          <w:bCs/>
          <w:color w:val="FFFFFF"/>
        </w:rPr>
        <w:t>e</w:t>
      </w:r>
      <w:r w:rsidRPr="00492044">
        <w:rPr>
          <w:rFonts w:ascii="Arial" w:hAnsi="Arial" w:cs="Arial"/>
          <w:b/>
          <w:bCs/>
          <w:color w:val="FFFFFF"/>
          <w:spacing w:val="1"/>
        </w:rPr>
        <w:t xml:space="preserve"> </w:t>
      </w:r>
      <w:r w:rsidRPr="00492044">
        <w:rPr>
          <w:rFonts w:ascii="Arial" w:hAnsi="Arial" w:cs="Arial"/>
          <w:b/>
          <w:color w:val="FFFFFF"/>
        </w:rPr>
        <w:t>Conduct</w:t>
      </w:r>
    </w:p>
    <w:p w14:paraId="312F9F57" w14:textId="21CD73AC"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rPr>
      </w:pPr>
      <w:r w:rsidRPr="00492044">
        <w:rPr>
          <w:rFonts w:ascii="Arial" w:hAnsi="Arial" w:cs="Arial"/>
          <w:color w:val="000000"/>
        </w:rPr>
        <w:t>Tenderers’ attention is drawn to the application of the Competition Act 2002. The Act makes it a criminal offence for Tenderers to collude on prices or terms in a public procurement competition.</w:t>
      </w:r>
    </w:p>
    <w:p w14:paraId="61DB42C2" w14:textId="77777777" w:rsidR="00A16F3C" w:rsidRPr="00492044" w:rsidRDefault="00A16F3C" w:rsidP="00A16F3C">
      <w:pPr>
        <w:pStyle w:val="ListParagraph"/>
        <w:spacing w:after="0" w:line="240" w:lineRule="auto"/>
        <w:ind w:left="851" w:right="-294"/>
        <w:jc w:val="both"/>
        <w:rPr>
          <w:rFonts w:ascii="Arial" w:hAnsi="Arial" w:cs="Arial"/>
          <w:color w:val="000000"/>
        </w:rPr>
      </w:pPr>
    </w:p>
    <w:p w14:paraId="32E17661" w14:textId="589213C0"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spacing w:val="-1"/>
        </w:rPr>
      </w:pPr>
      <w:r w:rsidRPr="00492044">
        <w:rPr>
          <w:rFonts w:ascii="Arial" w:hAnsi="Arial" w:cs="Arial"/>
          <w:color w:val="000000"/>
        </w:rPr>
        <w:t>Tenderers</w:t>
      </w:r>
      <w:r w:rsidRPr="00492044">
        <w:rPr>
          <w:rFonts w:ascii="Arial" w:hAnsi="Arial" w:cs="Arial"/>
          <w:color w:val="000000"/>
          <w:spacing w:val="-1"/>
        </w:rPr>
        <w:t xml:space="preserve"> are required to confirm, in the Tenderer’s Statement provided at Appendix 3 to this RFT, that their Tender is a bona fide tender.</w:t>
      </w:r>
    </w:p>
    <w:p w14:paraId="0E87437A" w14:textId="77777777" w:rsidR="00854312" w:rsidRPr="00492044" w:rsidRDefault="00854312" w:rsidP="00F20109">
      <w:pPr>
        <w:spacing w:after="0" w:line="240" w:lineRule="auto"/>
        <w:ind w:right="-294"/>
        <w:jc w:val="both"/>
        <w:rPr>
          <w:rFonts w:ascii="Arial" w:hAnsi="Arial" w:cs="Arial"/>
          <w:color w:val="000000"/>
          <w:spacing w:val="-1"/>
        </w:rPr>
      </w:pPr>
    </w:p>
    <w:p w14:paraId="763469CC"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rPr>
      </w:pPr>
      <w:r w:rsidRPr="00492044">
        <w:rPr>
          <w:rFonts w:ascii="Arial" w:hAnsi="Arial" w:cs="Arial"/>
          <w:b/>
          <w:bCs/>
          <w:color w:val="FFFFFF"/>
        </w:rPr>
        <w:t>Canvassing</w:t>
      </w:r>
    </w:p>
    <w:p w14:paraId="53CBA614" w14:textId="747A36CE" w:rsidR="00854312" w:rsidRPr="00492044" w:rsidRDefault="00854312" w:rsidP="009C4854">
      <w:pPr>
        <w:widowControl w:val="0"/>
        <w:autoSpaceDE w:val="0"/>
        <w:autoSpaceDN w:val="0"/>
        <w:adjustRightInd w:val="0"/>
        <w:spacing w:before="120" w:after="0" w:line="240" w:lineRule="auto"/>
        <w:ind w:right="-294"/>
        <w:jc w:val="both"/>
        <w:rPr>
          <w:rFonts w:ascii="Arial" w:hAnsi="Arial" w:cs="Arial"/>
          <w:color w:val="000000"/>
        </w:rPr>
      </w:pPr>
      <w:r w:rsidRPr="00492044">
        <w:rPr>
          <w:rFonts w:ascii="Arial" w:hAnsi="Arial" w:cs="Arial"/>
          <w:color w:val="000000"/>
        </w:rPr>
        <w:t>Any effort by a Tenderer (or anyone acting on behalf of a Tenderer with or without its knowledge) to influence the personnel of the Network in the process of examination, evaluation and comparison of Tenders and recommendations concerning the admission to the Framework may result in the rejection of the Tender.</w:t>
      </w:r>
    </w:p>
    <w:p w14:paraId="0F9584FC" w14:textId="77777777" w:rsidR="003F5392" w:rsidRPr="00492044" w:rsidRDefault="003F5392" w:rsidP="009C4854">
      <w:pPr>
        <w:widowControl w:val="0"/>
        <w:autoSpaceDE w:val="0"/>
        <w:autoSpaceDN w:val="0"/>
        <w:adjustRightInd w:val="0"/>
        <w:spacing w:before="120" w:after="0" w:line="240" w:lineRule="auto"/>
        <w:ind w:right="-294"/>
        <w:jc w:val="both"/>
        <w:rPr>
          <w:rFonts w:ascii="Arial" w:hAnsi="Arial" w:cs="Arial"/>
          <w:color w:val="000000"/>
        </w:rPr>
      </w:pPr>
    </w:p>
    <w:p w14:paraId="488D47B4"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rPr>
      </w:pPr>
      <w:r w:rsidRPr="00492044">
        <w:rPr>
          <w:rFonts w:ascii="Arial" w:hAnsi="Arial" w:cs="Arial"/>
          <w:b/>
          <w:bCs/>
          <w:color w:val="FFFFFF"/>
        </w:rPr>
        <w:t>Industry</w:t>
      </w:r>
      <w:r w:rsidRPr="00492044">
        <w:rPr>
          <w:rFonts w:ascii="Arial" w:hAnsi="Arial" w:cs="Arial"/>
          <w:b/>
          <w:bCs/>
          <w:color w:val="FFFFFF"/>
          <w:spacing w:val="-4"/>
        </w:rPr>
        <w:t xml:space="preserve"> </w:t>
      </w:r>
      <w:r w:rsidRPr="00492044">
        <w:rPr>
          <w:rFonts w:ascii="Arial" w:hAnsi="Arial" w:cs="Arial"/>
          <w:b/>
          <w:bCs/>
          <w:color w:val="FFFFFF"/>
          <w:spacing w:val="-3"/>
        </w:rPr>
        <w:t>T</w:t>
      </w:r>
      <w:r w:rsidRPr="00492044">
        <w:rPr>
          <w:rFonts w:ascii="Arial" w:hAnsi="Arial" w:cs="Arial"/>
          <w:b/>
          <w:bCs/>
          <w:color w:val="FFFFFF"/>
        </w:rPr>
        <w:t>e</w:t>
      </w:r>
      <w:r w:rsidRPr="00492044">
        <w:rPr>
          <w:rFonts w:ascii="Arial" w:hAnsi="Arial" w:cs="Arial"/>
          <w:b/>
          <w:bCs/>
          <w:color w:val="FFFFFF"/>
          <w:spacing w:val="1"/>
        </w:rPr>
        <w:t>rm</w:t>
      </w:r>
      <w:r w:rsidRPr="00492044">
        <w:rPr>
          <w:rFonts w:ascii="Arial" w:hAnsi="Arial" w:cs="Arial"/>
          <w:b/>
          <w:bCs/>
          <w:color w:val="FFFFFF"/>
        </w:rPr>
        <w:t>s</w:t>
      </w:r>
      <w:r w:rsidRPr="00492044">
        <w:rPr>
          <w:rFonts w:ascii="Arial" w:hAnsi="Arial" w:cs="Arial"/>
          <w:b/>
          <w:bCs/>
          <w:color w:val="FFFFFF"/>
          <w:spacing w:val="1"/>
        </w:rPr>
        <w:t xml:space="preserve"> </w:t>
      </w:r>
      <w:r w:rsidRPr="00492044">
        <w:rPr>
          <w:rFonts w:ascii="Arial" w:hAnsi="Arial" w:cs="Arial"/>
          <w:b/>
          <w:bCs/>
          <w:color w:val="FFFFFF"/>
          <w:spacing w:val="-1"/>
        </w:rPr>
        <w:t>U</w:t>
      </w:r>
      <w:r w:rsidRPr="00492044">
        <w:rPr>
          <w:rFonts w:ascii="Arial" w:hAnsi="Arial" w:cs="Arial"/>
          <w:b/>
          <w:bCs/>
          <w:color w:val="FFFFFF"/>
        </w:rPr>
        <w:t>sed</w:t>
      </w:r>
      <w:r w:rsidRPr="00492044">
        <w:rPr>
          <w:rFonts w:ascii="Arial" w:hAnsi="Arial" w:cs="Arial"/>
          <w:b/>
          <w:bCs/>
          <w:color w:val="FFFFFF"/>
          <w:spacing w:val="1"/>
        </w:rPr>
        <w:t xml:space="preserve"> i</w:t>
      </w:r>
      <w:r w:rsidRPr="00492044">
        <w:rPr>
          <w:rFonts w:ascii="Arial" w:hAnsi="Arial" w:cs="Arial"/>
          <w:b/>
          <w:bCs/>
          <w:color w:val="FFFFFF"/>
        </w:rPr>
        <w:t>n</w:t>
      </w:r>
      <w:r w:rsidRPr="00492044">
        <w:rPr>
          <w:rFonts w:ascii="Arial" w:hAnsi="Arial" w:cs="Arial"/>
          <w:b/>
          <w:bCs/>
          <w:color w:val="FFFFFF"/>
          <w:spacing w:val="-2"/>
        </w:rPr>
        <w:t xml:space="preserve"> </w:t>
      </w:r>
      <w:r w:rsidRPr="00492044">
        <w:rPr>
          <w:rFonts w:ascii="Arial" w:hAnsi="Arial" w:cs="Arial"/>
          <w:b/>
          <w:bCs/>
          <w:color w:val="FFFFFF"/>
          <w:spacing w:val="1"/>
        </w:rPr>
        <w:t>t</w:t>
      </w:r>
      <w:r w:rsidRPr="00492044">
        <w:rPr>
          <w:rFonts w:ascii="Arial" w:hAnsi="Arial" w:cs="Arial"/>
          <w:b/>
          <w:bCs/>
          <w:color w:val="FFFFFF"/>
          <w:spacing w:val="-3"/>
        </w:rPr>
        <w:t>h</w:t>
      </w:r>
      <w:r w:rsidRPr="00492044">
        <w:rPr>
          <w:rFonts w:ascii="Arial" w:hAnsi="Arial" w:cs="Arial"/>
          <w:b/>
          <w:bCs/>
          <w:color w:val="FFFFFF"/>
          <w:spacing w:val="1"/>
        </w:rPr>
        <w:t>i</w:t>
      </w:r>
      <w:r w:rsidRPr="00492044">
        <w:rPr>
          <w:rFonts w:ascii="Arial" w:hAnsi="Arial" w:cs="Arial"/>
          <w:b/>
          <w:bCs/>
          <w:color w:val="FFFFFF"/>
        </w:rPr>
        <w:t>s</w:t>
      </w:r>
      <w:r w:rsidRPr="00492044">
        <w:rPr>
          <w:rFonts w:ascii="Arial" w:hAnsi="Arial" w:cs="Arial"/>
          <w:b/>
          <w:bCs/>
          <w:color w:val="FFFFFF"/>
          <w:spacing w:val="1"/>
        </w:rPr>
        <w:t xml:space="preserve"> </w:t>
      </w:r>
      <w:r w:rsidRPr="00492044">
        <w:rPr>
          <w:rFonts w:ascii="Arial" w:hAnsi="Arial" w:cs="Arial"/>
          <w:b/>
          <w:bCs/>
          <w:color w:val="FFFFFF"/>
          <w:spacing w:val="-1"/>
        </w:rPr>
        <w:t>R</w:t>
      </w:r>
      <w:r w:rsidRPr="00492044">
        <w:rPr>
          <w:rFonts w:ascii="Arial" w:hAnsi="Arial" w:cs="Arial"/>
          <w:b/>
          <w:bCs/>
          <w:color w:val="FFFFFF"/>
        </w:rPr>
        <w:t>FT</w:t>
      </w:r>
    </w:p>
    <w:p w14:paraId="6F04AB6A" w14:textId="42ACDA6A" w:rsidR="00854312" w:rsidRPr="00492044" w:rsidRDefault="00854312" w:rsidP="0027724E">
      <w:pPr>
        <w:widowControl w:val="0"/>
        <w:autoSpaceDE w:val="0"/>
        <w:autoSpaceDN w:val="0"/>
        <w:adjustRightInd w:val="0"/>
        <w:spacing w:after="0" w:line="240" w:lineRule="auto"/>
        <w:ind w:right="-294"/>
        <w:jc w:val="both"/>
        <w:rPr>
          <w:rFonts w:ascii="Arial" w:hAnsi="Arial" w:cs="Arial"/>
          <w:color w:val="000000"/>
        </w:rPr>
      </w:pPr>
      <w:r w:rsidRPr="00492044">
        <w:rPr>
          <w:rFonts w:ascii="Arial" w:hAnsi="Arial" w:cs="Arial"/>
          <w:color w:val="000000"/>
        </w:rPr>
        <w:t>Where reference is made to a particular item, source, process, trademark, or type in this RFT then all such references are to be given the meaning generally understood in the relevant industry and operational environment.</w:t>
      </w:r>
    </w:p>
    <w:p w14:paraId="7C43FFBA" w14:textId="694AA09A" w:rsidR="003F5392" w:rsidRPr="00492044" w:rsidRDefault="003F5392" w:rsidP="00660E1F">
      <w:pPr>
        <w:spacing w:after="0" w:line="259" w:lineRule="auto"/>
        <w:rPr>
          <w:rFonts w:ascii="Arial" w:hAnsi="Arial" w:cs="Arial"/>
          <w:color w:val="000000"/>
        </w:rPr>
      </w:pPr>
    </w:p>
    <w:p w14:paraId="354AA41A"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color w:val="000000"/>
        </w:rPr>
      </w:pPr>
      <w:r w:rsidRPr="00492044">
        <w:rPr>
          <w:rFonts w:ascii="Arial" w:hAnsi="Arial" w:cs="Arial"/>
          <w:b/>
          <w:bCs/>
          <w:color w:val="FFFFFF"/>
          <w:spacing w:val="-3"/>
        </w:rPr>
        <w:t>T</w:t>
      </w:r>
      <w:r w:rsidRPr="00492044">
        <w:rPr>
          <w:rFonts w:ascii="Arial" w:hAnsi="Arial" w:cs="Arial"/>
          <w:b/>
          <w:bCs/>
          <w:color w:val="FFFFFF"/>
        </w:rPr>
        <w:t>ax</w:t>
      </w:r>
      <w:r w:rsidRPr="00492044">
        <w:rPr>
          <w:rFonts w:ascii="Arial" w:hAnsi="Arial" w:cs="Arial"/>
          <w:b/>
          <w:bCs/>
          <w:color w:val="FFFFFF"/>
          <w:spacing w:val="1"/>
        </w:rPr>
        <w:t xml:space="preserve"> </w:t>
      </w:r>
      <w:r w:rsidRPr="00492044">
        <w:rPr>
          <w:rFonts w:ascii="Arial" w:hAnsi="Arial" w:cs="Arial"/>
          <w:b/>
          <w:bCs/>
          <w:color w:val="FFFFFF"/>
        </w:rPr>
        <w:t>Clearance</w:t>
      </w:r>
    </w:p>
    <w:p w14:paraId="0B863EE8" w14:textId="77777777" w:rsidR="00854312" w:rsidRPr="00492044" w:rsidRDefault="00854312" w:rsidP="00C4764E">
      <w:pPr>
        <w:pStyle w:val="ListParagraph"/>
        <w:numPr>
          <w:ilvl w:val="2"/>
          <w:numId w:val="4"/>
        </w:numPr>
        <w:spacing w:after="0" w:line="240" w:lineRule="auto"/>
        <w:ind w:left="851" w:right="-294" w:hanging="851"/>
        <w:jc w:val="both"/>
        <w:rPr>
          <w:rFonts w:ascii="Arial" w:hAnsi="Arial" w:cs="Arial"/>
          <w:lang w:val="en-IE"/>
        </w:rPr>
      </w:pPr>
      <w:r w:rsidRPr="00492044">
        <w:rPr>
          <w:rFonts w:ascii="Arial" w:hAnsi="Arial" w:cs="Arial"/>
          <w:color w:val="000000"/>
          <w:spacing w:val="-3"/>
          <w:lang w:val="en-IE"/>
        </w:rPr>
        <w:t>I</w:t>
      </w:r>
      <w:r w:rsidRPr="00492044">
        <w:rPr>
          <w:rFonts w:ascii="Arial" w:hAnsi="Arial" w:cs="Arial"/>
          <w:color w:val="000000"/>
          <w:lang w:val="en-IE"/>
        </w:rPr>
        <w:t>t</w:t>
      </w:r>
      <w:r w:rsidRPr="00492044">
        <w:rPr>
          <w:rFonts w:ascii="Arial" w:hAnsi="Arial" w:cs="Arial"/>
          <w:color w:val="000000"/>
          <w:spacing w:val="-1"/>
          <w:lang w:val="en-IE"/>
        </w:rPr>
        <w:t xml:space="preserve"> </w:t>
      </w:r>
      <w:r w:rsidRPr="00492044">
        <w:rPr>
          <w:rFonts w:ascii="Arial" w:hAnsi="Arial" w:cs="Arial"/>
          <w:color w:val="000000"/>
          <w:lang w:val="en-IE"/>
        </w:rPr>
        <w:t>w</w:t>
      </w:r>
      <w:r w:rsidRPr="00492044">
        <w:rPr>
          <w:rFonts w:ascii="Arial" w:hAnsi="Arial" w:cs="Arial"/>
          <w:color w:val="000000"/>
          <w:spacing w:val="1"/>
          <w:lang w:val="en-IE"/>
        </w:rPr>
        <w:t>il</w:t>
      </w:r>
      <w:r w:rsidRPr="00492044">
        <w:rPr>
          <w:rFonts w:ascii="Arial" w:hAnsi="Arial" w:cs="Arial"/>
          <w:color w:val="000000"/>
          <w:lang w:val="en-IE"/>
        </w:rPr>
        <w:t>l</w:t>
      </w:r>
      <w:r w:rsidRPr="00492044">
        <w:rPr>
          <w:rFonts w:ascii="Arial" w:hAnsi="Arial" w:cs="Arial"/>
          <w:color w:val="000000"/>
          <w:spacing w:val="-4"/>
          <w:lang w:val="en-IE"/>
        </w:rPr>
        <w:t xml:space="preserve"> </w:t>
      </w:r>
      <w:r w:rsidRPr="00492044">
        <w:rPr>
          <w:rFonts w:ascii="Arial" w:hAnsi="Arial" w:cs="Arial"/>
          <w:color w:val="000000"/>
          <w:lang w:val="en-IE"/>
        </w:rPr>
        <w:t>be</w:t>
      </w:r>
      <w:r w:rsidRPr="00492044">
        <w:rPr>
          <w:rFonts w:ascii="Arial" w:hAnsi="Arial" w:cs="Arial"/>
          <w:color w:val="000000"/>
          <w:spacing w:val="-3"/>
          <w:lang w:val="en-IE"/>
        </w:rPr>
        <w:t xml:space="preserve"> </w:t>
      </w:r>
      <w:r w:rsidRPr="00492044">
        <w:rPr>
          <w:rFonts w:ascii="Arial" w:hAnsi="Arial" w:cs="Arial"/>
          <w:color w:val="000000"/>
          <w:lang w:val="en-IE"/>
        </w:rPr>
        <w:t>a</w:t>
      </w:r>
      <w:r w:rsidRPr="00492044">
        <w:rPr>
          <w:rFonts w:ascii="Arial" w:hAnsi="Arial" w:cs="Arial"/>
          <w:color w:val="000000"/>
          <w:spacing w:val="1"/>
          <w:lang w:val="en-IE"/>
        </w:rPr>
        <w:t xml:space="preserve"> </w:t>
      </w:r>
      <w:r w:rsidRPr="00492044">
        <w:rPr>
          <w:rFonts w:ascii="Arial" w:hAnsi="Arial" w:cs="Arial"/>
          <w:color w:val="000000"/>
          <w:spacing w:val="-1"/>
          <w:lang w:val="en-IE"/>
        </w:rPr>
        <w:t>c</w:t>
      </w:r>
      <w:r w:rsidRPr="00492044">
        <w:rPr>
          <w:rFonts w:ascii="Arial" w:hAnsi="Arial" w:cs="Arial"/>
          <w:color w:val="000000"/>
          <w:lang w:val="en-IE"/>
        </w:rPr>
        <w:t>ondit</w:t>
      </w:r>
      <w:r w:rsidRPr="00492044">
        <w:rPr>
          <w:rFonts w:ascii="Arial" w:hAnsi="Arial" w:cs="Arial"/>
          <w:color w:val="000000"/>
          <w:spacing w:val="1"/>
          <w:lang w:val="en-IE"/>
        </w:rPr>
        <w:t>i</w:t>
      </w:r>
      <w:r w:rsidRPr="00492044">
        <w:rPr>
          <w:rFonts w:ascii="Arial" w:hAnsi="Arial" w:cs="Arial"/>
          <w:color w:val="000000"/>
          <w:lang w:val="en-IE"/>
        </w:rPr>
        <w:t>on</w:t>
      </w:r>
      <w:r w:rsidRPr="00492044">
        <w:rPr>
          <w:rFonts w:ascii="Arial" w:hAnsi="Arial" w:cs="Arial"/>
          <w:color w:val="000000"/>
          <w:spacing w:val="-9"/>
          <w:lang w:val="en-IE"/>
        </w:rPr>
        <w:t xml:space="preserve"> </w:t>
      </w:r>
      <w:r w:rsidRPr="00492044">
        <w:rPr>
          <w:rFonts w:ascii="Arial" w:hAnsi="Arial" w:cs="Arial"/>
          <w:color w:val="000000"/>
          <w:lang w:val="en-IE"/>
        </w:rPr>
        <w:t xml:space="preserve">of the admission to the Framework that the Framework Supplier </w:t>
      </w:r>
      <w:r w:rsidRPr="00492044">
        <w:rPr>
          <w:rFonts w:ascii="Arial" w:hAnsi="Arial" w:cs="Arial"/>
          <w:color w:val="000000"/>
        </w:rPr>
        <w:t>complies</w:t>
      </w:r>
      <w:r w:rsidRPr="00492044">
        <w:rPr>
          <w:rFonts w:ascii="Arial" w:hAnsi="Arial" w:cs="Arial"/>
          <w:color w:val="000000"/>
          <w:lang w:val="en-IE"/>
        </w:rPr>
        <w:t xml:space="preserve"> with all EU and domestic taxation laws and requirements. Tenderers are referred to </w:t>
      </w:r>
      <w:hyperlink r:id="rId16" w:history="1">
        <w:r w:rsidRPr="00492044">
          <w:rPr>
            <w:rStyle w:val="Hyperlink"/>
            <w:rFonts w:ascii="Arial" w:hAnsi="Arial" w:cs="Arial"/>
            <w:lang w:val="en-IE"/>
          </w:rPr>
          <w:t>www.revenue.ie</w:t>
        </w:r>
      </w:hyperlink>
      <w:r w:rsidRPr="00492044">
        <w:rPr>
          <w:rFonts w:ascii="Arial" w:hAnsi="Arial" w:cs="Arial"/>
          <w:color w:val="000000"/>
          <w:lang w:val="en-IE"/>
        </w:rPr>
        <w:t xml:space="preserve">  for further information. </w:t>
      </w:r>
    </w:p>
    <w:p w14:paraId="38280C5E" w14:textId="77777777" w:rsidR="00854312" w:rsidRPr="00492044" w:rsidRDefault="00854312" w:rsidP="0027724E">
      <w:pPr>
        <w:pStyle w:val="ListParagraph"/>
        <w:spacing w:after="0" w:line="240" w:lineRule="auto"/>
        <w:ind w:left="709" w:right="-294"/>
        <w:jc w:val="both"/>
        <w:rPr>
          <w:rFonts w:ascii="Arial" w:hAnsi="Arial" w:cs="Arial"/>
          <w:lang w:val="en-IE"/>
        </w:rPr>
      </w:pPr>
    </w:p>
    <w:p w14:paraId="736F53ED" w14:textId="5B886211" w:rsidR="00854312" w:rsidRPr="00492044" w:rsidRDefault="00854312" w:rsidP="00C4764E">
      <w:pPr>
        <w:pStyle w:val="ListParagraph"/>
        <w:numPr>
          <w:ilvl w:val="2"/>
          <w:numId w:val="4"/>
        </w:numPr>
        <w:spacing w:after="0" w:line="240" w:lineRule="auto"/>
        <w:ind w:left="851" w:right="-294" w:hanging="851"/>
        <w:jc w:val="both"/>
        <w:rPr>
          <w:rFonts w:ascii="Arial" w:hAnsi="Arial" w:cs="Arial"/>
          <w:lang w:val="en-IE"/>
        </w:rPr>
      </w:pPr>
      <w:r w:rsidRPr="00492044">
        <w:rPr>
          <w:rFonts w:ascii="Arial" w:hAnsi="Arial" w:cs="Arial"/>
          <w:color w:val="000000"/>
          <w:lang w:val="en-IE"/>
        </w:rPr>
        <w:t xml:space="preserve">Prior to the admission to the Framework, the Successful Tenderer shall be required to </w:t>
      </w:r>
      <w:r w:rsidRPr="00492044">
        <w:rPr>
          <w:rFonts w:ascii="Arial" w:hAnsi="Arial" w:cs="Arial"/>
          <w:color w:val="000000"/>
        </w:rPr>
        <w:t xml:space="preserve">supply their Tax Clearance Access Number and Tax Reference Number to facilitate on-line verification of the Tenderer’s tax status by the </w:t>
      </w:r>
      <w:r w:rsidRPr="00492044">
        <w:rPr>
          <w:rFonts w:ascii="Arial" w:hAnsi="Arial" w:cs="Arial"/>
          <w:color w:val="000000"/>
          <w:lang w:val="en-IE"/>
        </w:rPr>
        <w:t>Network</w:t>
      </w:r>
      <w:r w:rsidRPr="00492044">
        <w:rPr>
          <w:rFonts w:ascii="Arial" w:hAnsi="Arial" w:cs="Arial"/>
          <w:color w:val="000000"/>
        </w:rPr>
        <w:t xml:space="preserve">. </w:t>
      </w:r>
    </w:p>
    <w:p w14:paraId="10F3ACE0" w14:textId="77777777" w:rsidR="00854312" w:rsidRPr="00492044" w:rsidRDefault="00854312" w:rsidP="0027724E">
      <w:pPr>
        <w:pStyle w:val="ListParagraph"/>
        <w:spacing w:line="240" w:lineRule="auto"/>
        <w:rPr>
          <w:rFonts w:ascii="Arial" w:hAnsi="Arial" w:cs="Arial"/>
          <w:lang w:val="en-IE"/>
        </w:rPr>
      </w:pPr>
    </w:p>
    <w:p w14:paraId="12CEFD7D" w14:textId="7D090E2A" w:rsidR="009C4854" w:rsidRPr="00492044" w:rsidRDefault="00854312" w:rsidP="00C4764E">
      <w:pPr>
        <w:pStyle w:val="ListParagraph"/>
        <w:numPr>
          <w:ilvl w:val="2"/>
          <w:numId w:val="4"/>
        </w:numPr>
        <w:spacing w:after="0" w:line="240" w:lineRule="auto"/>
        <w:ind w:left="851" w:right="-294" w:hanging="851"/>
        <w:jc w:val="both"/>
        <w:rPr>
          <w:rFonts w:ascii="Arial" w:hAnsi="Arial" w:cs="Arial"/>
          <w:color w:val="000000"/>
          <w:lang w:val="en-IE"/>
        </w:rPr>
      </w:pPr>
      <w:r w:rsidRPr="00492044">
        <w:rPr>
          <w:rFonts w:ascii="Arial" w:hAnsi="Arial" w:cs="Arial"/>
          <w:color w:val="000000"/>
          <w:lang w:val="en-IE"/>
        </w:rPr>
        <w:t xml:space="preserve">Where the Successful Tenderer is non-resident in Ireland, an up-to-date statement of suitability on tax grounds from the Irish Revenue Commissioners may be provided to the Network in lieu of a tax clearance certificate. The application form and other information relating to this may be obtained at </w:t>
      </w:r>
      <w:hyperlink r:id="rId17" w:history="1">
        <w:r w:rsidRPr="00492044">
          <w:rPr>
            <w:rStyle w:val="Hyperlink"/>
            <w:rFonts w:ascii="Arial" w:hAnsi="Arial" w:cs="Arial"/>
            <w:lang w:val="en-IE"/>
          </w:rPr>
          <w:t>www.revenue.ie</w:t>
        </w:r>
      </w:hyperlink>
      <w:r w:rsidRPr="00492044">
        <w:rPr>
          <w:rFonts w:ascii="Arial" w:hAnsi="Arial" w:cs="Arial"/>
          <w:color w:val="000000"/>
          <w:lang w:val="en-IE"/>
        </w:rPr>
        <w:t>.</w:t>
      </w:r>
    </w:p>
    <w:p w14:paraId="20ADA2AC" w14:textId="77777777" w:rsidR="00072268" w:rsidRPr="00492044" w:rsidRDefault="00072268" w:rsidP="0027724E">
      <w:pPr>
        <w:spacing w:after="0" w:line="240" w:lineRule="auto"/>
        <w:ind w:right="-294"/>
        <w:jc w:val="both"/>
        <w:rPr>
          <w:rFonts w:ascii="Arial" w:hAnsi="Arial" w:cs="Arial"/>
        </w:rPr>
      </w:pPr>
    </w:p>
    <w:p w14:paraId="1A7D5084" w14:textId="0B63C8E3" w:rsidR="00854312" w:rsidRPr="00492044" w:rsidRDefault="00854312" w:rsidP="00C4764E">
      <w:pPr>
        <w:pStyle w:val="ListParagraph"/>
        <w:numPr>
          <w:ilvl w:val="2"/>
          <w:numId w:val="4"/>
        </w:numPr>
        <w:spacing w:after="0" w:line="240" w:lineRule="auto"/>
        <w:ind w:left="851" w:right="-294" w:hanging="851"/>
        <w:jc w:val="both"/>
        <w:rPr>
          <w:rFonts w:ascii="Arial" w:hAnsi="Arial" w:cs="Arial"/>
          <w:color w:val="000000"/>
        </w:rPr>
      </w:pPr>
      <w:r w:rsidRPr="00492044">
        <w:rPr>
          <w:rFonts w:ascii="Arial" w:hAnsi="Arial" w:cs="Arial"/>
          <w:color w:val="000000"/>
        </w:rPr>
        <w:t>Unless otherwise specified by the Network, the Successful Tenderer will be given seven calendar days to produce the details specified at clause 2.18.2 or clause 2.18.3, as applicable. If a Tenderer fails to produce the required details within the said period, the Network reserves the right (but is not obliged) to offer the place in the Framework to the next highest ranked Tenderer.</w:t>
      </w:r>
    </w:p>
    <w:p w14:paraId="7A87D1EE" w14:textId="77777777" w:rsidR="00072268" w:rsidRPr="00492044" w:rsidRDefault="00072268" w:rsidP="00072268">
      <w:pPr>
        <w:pStyle w:val="ListParagraph"/>
        <w:spacing w:after="0" w:line="240" w:lineRule="auto"/>
        <w:ind w:left="709" w:right="-294"/>
        <w:jc w:val="both"/>
        <w:rPr>
          <w:rFonts w:ascii="Arial" w:hAnsi="Arial" w:cs="Arial"/>
          <w:color w:val="000000"/>
        </w:rPr>
      </w:pPr>
    </w:p>
    <w:p w14:paraId="4904681B" w14:textId="644B31C9" w:rsidR="00854312" w:rsidRPr="00492044" w:rsidRDefault="00854312" w:rsidP="00C4764E">
      <w:pPr>
        <w:pStyle w:val="ListParagraph"/>
        <w:numPr>
          <w:ilvl w:val="2"/>
          <w:numId w:val="4"/>
        </w:numPr>
        <w:spacing w:after="0" w:line="240" w:lineRule="auto"/>
        <w:ind w:left="851" w:right="-294" w:hanging="851"/>
        <w:jc w:val="both"/>
        <w:rPr>
          <w:rFonts w:ascii="Arial" w:hAnsi="Arial" w:cs="Arial"/>
          <w:lang w:val="en-IE"/>
        </w:rPr>
      </w:pPr>
      <w:r w:rsidRPr="00492044">
        <w:rPr>
          <w:rFonts w:ascii="Arial" w:hAnsi="Arial" w:cs="Arial"/>
          <w:color w:val="000000"/>
        </w:rPr>
        <w:t xml:space="preserve">By providing the details specified in clauses 2.18.2 or 2.18.3 the Tenderer acknowledges and agrees that the </w:t>
      </w:r>
      <w:r w:rsidRPr="00492044">
        <w:rPr>
          <w:rFonts w:ascii="Arial" w:hAnsi="Arial" w:cs="Arial"/>
          <w:color w:val="000000"/>
          <w:lang w:val="en-IE"/>
        </w:rPr>
        <w:t>Network</w:t>
      </w:r>
      <w:r w:rsidRPr="00492044">
        <w:rPr>
          <w:rFonts w:ascii="Arial" w:hAnsi="Arial" w:cs="Arial"/>
          <w:color w:val="000000"/>
        </w:rPr>
        <w:t xml:space="preserve"> has the permission of the Tenderer to verify its tax cleared position online. </w:t>
      </w:r>
    </w:p>
    <w:p w14:paraId="5651E0FD" w14:textId="77777777" w:rsidR="00490C62" w:rsidRPr="00492044" w:rsidRDefault="00490C62" w:rsidP="00490C62">
      <w:pPr>
        <w:spacing w:after="0" w:line="240" w:lineRule="auto"/>
        <w:ind w:right="-294"/>
        <w:jc w:val="both"/>
        <w:rPr>
          <w:rFonts w:ascii="Arial" w:hAnsi="Arial" w:cs="Arial"/>
        </w:rPr>
      </w:pPr>
    </w:p>
    <w:p w14:paraId="20D4DBD9" w14:textId="4F383DB1" w:rsidR="00854312" w:rsidRPr="00492044" w:rsidRDefault="00854312" w:rsidP="00C4764E">
      <w:pPr>
        <w:pStyle w:val="ListParagraph"/>
        <w:numPr>
          <w:ilvl w:val="2"/>
          <w:numId w:val="4"/>
        </w:numPr>
        <w:spacing w:after="0" w:line="240" w:lineRule="auto"/>
        <w:ind w:left="851" w:right="-294" w:hanging="851"/>
        <w:jc w:val="both"/>
        <w:rPr>
          <w:rFonts w:ascii="Arial" w:hAnsi="Arial" w:cs="Arial"/>
          <w:lang w:val="en-IE"/>
        </w:rPr>
      </w:pPr>
      <w:r w:rsidRPr="00492044">
        <w:rPr>
          <w:rFonts w:ascii="Arial" w:hAnsi="Arial" w:cs="Arial"/>
          <w:color w:val="000000"/>
        </w:rPr>
        <w:t>The</w:t>
      </w:r>
      <w:r w:rsidRPr="00492044">
        <w:rPr>
          <w:rFonts w:ascii="Arial" w:hAnsi="Arial" w:cs="Arial"/>
          <w:color w:val="000000"/>
          <w:lang w:val="en-IE"/>
        </w:rPr>
        <w:t xml:space="preserve"> Framework Supplier sh</w:t>
      </w:r>
      <w:r w:rsidRPr="00492044">
        <w:rPr>
          <w:rFonts w:ascii="Arial" w:hAnsi="Arial" w:cs="Arial"/>
          <w:color w:val="000000"/>
          <w:spacing w:val="-1"/>
          <w:lang w:val="en-IE"/>
        </w:rPr>
        <w:t>a</w:t>
      </w:r>
      <w:r w:rsidRPr="00492044">
        <w:rPr>
          <w:rFonts w:ascii="Arial" w:hAnsi="Arial" w:cs="Arial"/>
          <w:color w:val="000000"/>
          <w:spacing w:val="1"/>
          <w:lang w:val="en-IE"/>
        </w:rPr>
        <w:t>l</w:t>
      </w:r>
      <w:r w:rsidRPr="00492044">
        <w:rPr>
          <w:rFonts w:ascii="Arial" w:hAnsi="Arial" w:cs="Arial"/>
          <w:color w:val="000000"/>
          <w:lang w:val="en-IE"/>
        </w:rPr>
        <w:t>l</w:t>
      </w:r>
      <w:r w:rsidRPr="00492044">
        <w:rPr>
          <w:rFonts w:ascii="Arial" w:hAnsi="Arial" w:cs="Arial"/>
          <w:color w:val="000000"/>
          <w:spacing w:val="-5"/>
          <w:lang w:val="en-IE"/>
        </w:rPr>
        <w:t xml:space="preserve"> ensure their compliance with the applicable tax laws </w:t>
      </w:r>
      <w:r w:rsidRPr="00492044">
        <w:rPr>
          <w:rFonts w:ascii="Arial" w:hAnsi="Arial" w:cs="Arial"/>
          <w:color w:val="000000"/>
          <w:spacing w:val="-1"/>
          <w:lang w:val="en-IE"/>
        </w:rPr>
        <w:t>f</w:t>
      </w:r>
      <w:r w:rsidRPr="00492044">
        <w:rPr>
          <w:rFonts w:ascii="Arial" w:hAnsi="Arial" w:cs="Arial"/>
          <w:color w:val="000000"/>
          <w:lang w:val="en-IE"/>
        </w:rPr>
        <w:t>or</w:t>
      </w:r>
      <w:r w:rsidRPr="00492044">
        <w:rPr>
          <w:rFonts w:ascii="Arial" w:hAnsi="Arial" w:cs="Arial"/>
          <w:color w:val="000000"/>
          <w:spacing w:val="-4"/>
          <w:lang w:val="en-IE"/>
        </w:rPr>
        <w:t xml:space="preserve"> </w:t>
      </w:r>
      <w:r w:rsidRPr="00492044">
        <w:rPr>
          <w:rFonts w:ascii="Arial" w:hAnsi="Arial" w:cs="Arial"/>
          <w:color w:val="000000"/>
          <w:spacing w:val="1"/>
          <w:lang w:val="en-IE"/>
        </w:rPr>
        <w:t>t</w:t>
      </w:r>
      <w:r w:rsidRPr="00492044">
        <w:rPr>
          <w:rFonts w:ascii="Arial" w:hAnsi="Arial" w:cs="Arial"/>
          <w:color w:val="000000"/>
          <w:spacing w:val="2"/>
          <w:lang w:val="en-IE"/>
        </w:rPr>
        <w:t>h</w:t>
      </w:r>
      <w:r w:rsidRPr="00492044">
        <w:rPr>
          <w:rFonts w:ascii="Arial" w:hAnsi="Arial" w:cs="Arial"/>
          <w:color w:val="000000"/>
          <w:lang w:val="en-IE"/>
        </w:rPr>
        <w:t>e</w:t>
      </w:r>
      <w:r w:rsidRPr="00492044">
        <w:rPr>
          <w:rFonts w:ascii="Arial" w:hAnsi="Arial" w:cs="Arial"/>
          <w:color w:val="000000"/>
          <w:spacing w:val="-4"/>
          <w:lang w:val="en-IE"/>
        </w:rPr>
        <w:t xml:space="preserve"> </w:t>
      </w:r>
      <w:r w:rsidRPr="00492044">
        <w:rPr>
          <w:rFonts w:ascii="Arial" w:hAnsi="Arial" w:cs="Arial"/>
          <w:color w:val="000000"/>
          <w:spacing w:val="1"/>
          <w:lang w:val="en-IE"/>
        </w:rPr>
        <w:t>Framework Agreement Term</w:t>
      </w:r>
      <w:r w:rsidRPr="00492044">
        <w:rPr>
          <w:rFonts w:ascii="Arial" w:hAnsi="Arial" w:cs="Arial"/>
          <w:color w:val="000000"/>
          <w:lang w:val="en-IE"/>
        </w:rPr>
        <w:t>.</w:t>
      </w:r>
    </w:p>
    <w:p w14:paraId="56E99A6D" w14:textId="77777777" w:rsidR="005B2ADF" w:rsidRPr="00492044" w:rsidRDefault="005B2ADF" w:rsidP="0078380A">
      <w:pPr>
        <w:pStyle w:val="ListParagraph"/>
        <w:spacing w:after="0" w:line="240" w:lineRule="auto"/>
        <w:ind w:left="851" w:right="-294"/>
        <w:jc w:val="both"/>
        <w:rPr>
          <w:rFonts w:ascii="Arial" w:hAnsi="Arial" w:cs="Arial"/>
          <w:lang w:val="en-IE"/>
        </w:rPr>
      </w:pPr>
    </w:p>
    <w:p w14:paraId="050EF792"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color w:val="FFFFFF" w:themeColor="background1"/>
          <w:spacing w:val="-1"/>
        </w:rPr>
      </w:pPr>
      <w:r w:rsidRPr="00492044">
        <w:rPr>
          <w:rFonts w:ascii="Arial" w:hAnsi="Arial" w:cs="Arial"/>
          <w:b/>
          <w:bCs/>
          <w:color w:val="FFFFFF"/>
        </w:rPr>
        <w:t>Intellectual</w:t>
      </w:r>
      <w:r w:rsidRPr="00492044">
        <w:rPr>
          <w:rFonts w:ascii="Arial" w:hAnsi="Arial" w:cs="Arial"/>
          <w:b/>
          <w:color w:val="FFFFFF" w:themeColor="background1"/>
          <w:spacing w:val="-1"/>
        </w:rPr>
        <w:t xml:space="preserve"> </w:t>
      </w:r>
      <w:r w:rsidRPr="00492044">
        <w:rPr>
          <w:rFonts w:ascii="Arial" w:hAnsi="Arial" w:cs="Arial"/>
          <w:b/>
          <w:bCs/>
          <w:color w:val="FFFFFF"/>
        </w:rPr>
        <w:t>and Other Property Rights</w:t>
      </w:r>
      <w:r w:rsidRPr="00492044">
        <w:rPr>
          <w:rFonts w:ascii="Arial" w:hAnsi="Arial" w:cs="Arial"/>
          <w:b/>
          <w:color w:val="FFFFFF" w:themeColor="background1"/>
          <w:spacing w:val="-1"/>
        </w:rPr>
        <w:t xml:space="preserve"> </w:t>
      </w:r>
    </w:p>
    <w:p w14:paraId="4BE0AE07" w14:textId="3BDC76A1" w:rsidR="00854312" w:rsidRPr="00492044" w:rsidRDefault="00854312" w:rsidP="00C4764E">
      <w:pPr>
        <w:pStyle w:val="ListParagraph"/>
        <w:numPr>
          <w:ilvl w:val="2"/>
          <w:numId w:val="4"/>
        </w:numPr>
        <w:spacing w:after="0" w:line="240" w:lineRule="auto"/>
        <w:ind w:left="851" w:right="-294" w:hanging="862"/>
        <w:jc w:val="both"/>
        <w:rPr>
          <w:rFonts w:ascii="Arial" w:hAnsi="Arial" w:cs="Arial"/>
        </w:rPr>
      </w:pPr>
      <w:r w:rsidRPr="00492044">
        <w:rPr>
          <w:rFonts w:ascii="Arial" w:hAnsi="Arial" w:cs="Arial"/>
        </w:rPr>
        <w:t xml:space="preserve">The Tenderers must undertake to ensure that all and any necessary consents and/or licenses </w:t>
      </w:r>
      <w:r w:rsidRPr="00492044">
        <w:rPr>
          <w:rFonts w:ascii="Arial" w:hAnsi="Arial" w:cs="Arial"/>
          <w:color w:val="000000"/>
          <w:lang w:val="en-IE"/>
        </w:rPr>
        <w:t>are</w:t>
      </w:r>
      <w:r w:rsidRPr="00492044">
        <w:rPr>
          <w:rFonts w:ascii="Arial" w:hAnsi="Arial" w:cs="Arial"/>
        </w:rPr>
        <w:t xml:space="preserve"> obtained and in place for any possible contract that may be awarded under this Framework Agreement. The Framework Supplier will indemnify the Network and hold the Network harmless from and in respect of all and any liability, loss, damages, claims, costs or expenses which may arise by reason of any breach of third-party Intellectual Property Rights in so far as any such rights are used for any contract which may emanate from this Competition and this Framework Agreement. </w:t>
      </w:r>
    </w:p>
    <w:p w14:paraId="0581102C" w14:textId="13BFD2DC" w:rsidR="00854312" w:rsidRPr="00492044" w:rsidRDefault="00854312" w:rsidP="00C4764E">
      <w:pPr>
        <w:pStyle w:val="ListParagraph"/>
        <w:numPr>
          <w:ilvl w:val="2"/>
          <w:numId w:val="4"/>
        </w:numPr>
        <w:spacing w:after="0" w:line="240" w:lineRule="auto"/>
        <w:ind w:left="851" w:right="-294" w:hanging="862"/>
        <w:jc w:val="both"/>
        <w:rPr>
          <w:rFonts w:ascii="Arial" w:hAnsi="Arial" w:cs="Arial"/>
        </w:rPr>
      </w:pPr>
      <w:r w:rsidRPr="00492044">
        <w:rPr>
          <w:rFonts w:ascii="Arial" w:hAnsi="Arial" w:cs="Arial"/>
        </w:rPr>
        <w:t>Tenderers must confirm in the Tenderer’s Statement furnished at Appendix 3 to this RFT, that they undertake to comply with the provisions of this clause 2.19 if successful.</w:t>
      </w:r>
    </w:p>
    <w:p w14:paraId="410909A1" w14:textId="77777777" w:rsidR="007E59BE" w:rsidRPr="00492044" w:rsidRDefault="007E59BE" w:rsidP="0078380A">
      <w:pPr>
        <w:spacing w:before="120" w:after="0" w:line="240" w:lineRule="auto"/>
        <w:ind w:right="-294"/>
        <w:jc w:val="both"/>
        <w:rPr>
          <w:rFonts w:ascii="Arial" w:hAnsi="Arial" w:cs="Arial"/>
        </w:rPr>
      </w:pPr>
    </w:p>
    <w:p w14:paraId="5A70C3A4"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color w:val="FFFFFF" w:themeColor="background1"/>
          <w:spacing w:val="-1"/>
        </w:rPr>
      </w:pPr>
      <w:r w:rsidRPr="00492044">
        <w:rPr>
          <w:rFonts w:ascii="Arial" w:hAnsi="Arial" w:cs="Arial"/>
          <w:b/>
          <w:color w:val="FFFFFF" w:themeColor="background1"/>
          <w:spacing w:val="-1"/>
        </w:rPr>
        <w:t>Data Protection</w:t>
      </w:r>
    </w:p>
    <w:p w14:paraId="73FA1F15" w14:textId="568BE604" w:rsidR="00DE30E7" w:rsidRPr="00492044" w:rsidRDefault="00DE30E7" w:rsidP="00C4764E">
      <w:pPr>
        <w:pStyle w:val="ListParagraph"/>
        <w:numPr>
          <w:ilvl w:val="2"/>
          <w:numId w:val="4"/>
        </w:numPr>
        <w:spacing w:after="0" w:line="240" w:lineRule="auto"/>
        <w:ind w:left="851" w:right="-294" w:hanging="862"/>
        <w:jc w:val="both"/>
        <w:rPr>
          <w:rFonts w:ascii="Arial" w:hAnsi="Arial" w:cs="Arial"/>
        </w:rPr>
      </w:pPr>
      <w:bookmarkStart w:id="3" w:name="_Hlk504592198"/>
      <w:r w:rsidRPr="00492044">
        <w:rPr>
          <w:rFonts w:ascii="Arial" w:hAnsi="Arial" w:cs="Arial"/>
        </w:rPr>
        <w:t xml:space="preserve">Tenderers are referred to the Privacy Statement at </w:t>
      </w:r>
      <w:hyperlink r:id="rId18" w:history="1">
        <w:r w:rsidRPr="00492044">
          <w:rPr>
            <w:rStyle w:val="Hyperlink"/>
            <w:rFonts w:ascii="Arial" w:hAnsi="Arial" w:cs="Arial"/>
          </w:rPr>
          <w:t>https://www.ibec.ie/privacy</w:t>
        </w:r>
      </w:hyperlink>
      <w:r w:rsidRPr="00492044">
        <w:rPr>
          <w:rFonts w:ascii="Arial" w:hAnsi="Arial" w:cs="Arial"/>
        </w:rPr>
        <w:t xml:space="preserve"> in respect of the information provided in response to this RFT.  </w:t>
      </w:r>
    </w:p>
    <w:p w14:paraId="5D87629C" w14:textId="77777777" w:rsidR="00DE30E7" w:rsidRPr="00492044" w:rsidRDefault="00DE30E7" w:rsidP="0027724E">
      <w:pPr>
        <w:pStyle w:val="Default"/>
        <w:ind w:left="420"/>
        <w:rPr>
          <w:sz w:val="22"/>
          <w:szCs w:val="22"/>
          <w:highlight w:val="yellow"/>
        </w:rPr>
      </w:pPr>
    </w:p>
    <w:p w14:paraId="6C691007" w14:textId="503061D2" w:rsidR="001A1CAF" w:rsidRPr="00492044" w:rsidRDefault="00DE30E7" w:rsidP="00C4764E">
      <w:pPr>
        <w:pStyle w:val="ListParagraph"/>
        <w:numPr>
          <w:ilvl w:val="2"/>
          <w:numId w:val="18"/>
        </w:numPr>
        <w:autoSpaceDE w:val="0"/>
        <w:autoSpaceDN w:val="0"/>
        <w:adjustRightInd w:val="0"/>
        <w:spacing w:after="0" w:line="240" w:lineRule="auto"/>
        <w:ind w:left="851" w:right="10" w:hanging="851"/>
        <w:jc w:val="both"/>
        <w:rPr>
          <w:rFonts w:ascii="Arial" w:hAnsi="Arial" w:cs="Arial"/>
        </w:rPr>
      </w:pPr>
      <w:r w:rsidRPr="00492044">
        <w:rPr>
          <w:rFonts w:ascii="Arial" w:hAnsi="Arial" w:cs="Arial"/>
        </w:rPr>
        <w:t>To the extent that the Framework Supplier processes personal data on behalf of the Network, they must do so in compliance with all requirements of data protection law and such guidelines as may be issued by the Data Protection Commissioner from time to time including but not limited to the EU General Data Protection Regulation (Regulation 2016/679) and in accordance with the Data Processing Agreement set out at Appendix 6 to this RFT.</w:t>
      </w:r>
    </w:p>
    <w:p w14:paraId="0B01E3E0" w14:textId="77777777" w:rsidR="00D11CF8" w:rsidRPr="00492044" w:rsidRDefault="00D11CF8" w:rsidP="00D11CF8">
      <w:pPr>
        <w:pStyle w:val="ListParagraph"/>
        <w:autoSpaceDE w:val="0"/>
        <w:autoSpaceDN w:val="0"/>
        <w:adjustRightInd w:val="0"/>
        <w:spacing w:after="0" w:line="240" w:lineRule="auto"/>
        <w:ind w:left="851" w:right="10"/>
        <w:jc w:val="both"/>
        <w:rPr>
          <w:rFonts w:ascii="Arial" w:hAnsi="Arial" w:cs="Arial"/>
        </w:rPr>
      </w:pPr>
    </w:p>
    <w:p w14:paraId="72285A2F" w14:textId="2F2010AF" w:rsidR="00DA22FC" w:rsidRPr="00492044" w:rsidRDefault="00C01E66" w:rsidP="00DA22FC">
      <w:pPr>
        <w:pStyle w:val="ListParagraph"/>
        <w:numPr>
          <w:ilvl w:val="2"/>
          <w:numId w:val="4"/>
        </w:numPr>
        <w:spacing w:after="0" w:line="240" w:lineRule="auto"/>
        <w:ind w:left="851" w:right="-294" w:hanging="862"/>
        <w:jc w:val="both"/>
        <w:rPr>
          <w:rFonts w:ascii="Arial" w:hAnsi="Arial" w:cs="Arial"/>
        </w:rPr>
      </w:pPr>
      <w:r w:rsidRPr="00492044">
        <w:rPr>
          <w:rFonts w:ascii="Arial" w:hAnsi="Arial" w:cs="Arial"/>
        </w:rPr>
        <w:t>Tenderers must confirm in the Tenderer’s Statement furnished at Appendix 3 to this RFT, that if successful, they shall comply with the provisions of the Data Protection Law.</w:t>
      </w:r>
    </w:p>
    <w:p w14:paraId="320EFBC7" w14:textId="77777777" w:rsidR="00DA22FC" w:rsidRPr="00492044" w:rsidRDefault="00DA22FC" w:rsidP="00417978">
      <w:pPr>
        <w:pStyle w:val="ListParagraph"/>
        <w:spacing w:after="0" w:line="240" w:lineRule="auto"/>
        <w:ind w:left="851" w:right="-294"/>
        <w:jc w:val="both"/>
        <w:rPr>
          <w:rFonts w:ascii="Arial" w:hAnsi="Arial" w:cs="Arial"/>
        </w:rPr>
      </w:pPr>
    </w:p>
    <w:p w14:paraId="5F3A40E8" w14:textId="566DD890" w:rsidR="00DA22FC" w:rsidRPr="00492044" w:rsidRDefault="00DA22FC" w:rsidP="00DA22FC">
      <w:pPr>
        <w:pStyle w:val="ListParagraph"/>
        <w:numPr>
          <w:ilvl w:val="2"/>
          <w:numId w:val="4"/>
        </w:numPr>
        <w:spacing w:after="0" w:line="240" w:lineRule="auto"/>
        <w:ind w:left="851" w:right="-294" w:hanging="862"/>
        <w:jc w:val="both"/>
        <w:rPr>
          <w:rFonts w:ascii="Arial" w:hAnsi="Arial" w:cs="Arial"/>
        </w:rPr>
      </w:pPr>
      <w:r w:rsidRPr="00492044">
        <w:rPr>
          <w:rFonts w:ascii="Arial" w:hAnsi="Arial" w:cs="Arial"/>
        </w:rPr>
        <w:t xml:space="preserve">Successful Tenderers must also complete Appendix 6 Data Protection agreement as outlined above </w:t>
      </w:r>
    </w:p>
    <w:p w14:paraId="191DE4E7" w14:textId="11BE390D" w:rsidR="00305564" w:rsidRPr="00492044" w:rsidRDefault="00305564">
      <w:pPr>
        <w:spacing w:after="160" w:line="259" w:lineRule="auto"/>
        <w:rPr>
          <w:rFonts w:ascii="Arial" w:hAnsi="Arial" w:cs="Arial"/>
          <w:highlight w:val="yellow"/>
        </w:rPr>
      </w:pPr>
    </w:p>
    <w:p w14:paraId="79184A0B" w14:textId="5E5D1267" w:rsidR="00F05C0C" w:rsidRPr="00492044" w:rsidRDefault="00F05C0C" w:rsidP="00C4764E">
      <w:pPr>
        <w:pStyle w:val="BodyText"/>
        <w:numPr>
          <w:ilvl w:val="1"/>
          <w:numId w:val="4"/>
        </w:numPr>
        <w:shd w:val="clear" w:color="auto" w:fill="001E30"/>
        <w:spacing w:line="240" w:lineRule="auto"/>
        <w:ind w:left="851" w:right="-294" w:hanging="851"/>
        <w:jc w:val="both"/>
        <w:rPr>
          <w:rFonts w:ascii="Arial" w:hAnsi="Arial" w:cs="Arial"/>
          <w:b/>
          <w:lang w:val="en-GB" w:eastAsia="en-GB"/>
        </w:rPr>
      </w:pPr>
      <w:bookmarkStart w:id="4" w:name="_Hlk73910536"/>
      <w:r w:rsidRPr="00492044">
        <w:rPr>
          <w:rFonts w:ascii="Arial" w:hAnsi="Arial" w:cs="Arial"/>
          <w:b/>
          <w:color w:val="FFFFFF" w:themeColor="background1"/>
          <w:spacing w:val="-1"/>
        </w:rPr>
        <w:t>Insurance</w:t>
      </w:r>
    </w:p>
    <w:p w14:paraId="19B2E5CD" w14:textId="55F1EAE4" w:rsidR="00F05C0C" w:rsidRPr="00492044" w:rsidRDefault="00F05C0C" w:rsidP="00C4764E">
      <w:pPr>
        <w:pStyle w:val="ListParagraph"/>
        <w:numPr>
          <w:ilvl w:val="2"/>
          <w:numId w:val="4"/>
        </w:numPr>
        <w:spacing w:after="0" w:line="240" w:lineRule="auto"/>
        <w:ind w:left="851" w:right="-294" w:hanging="862"/>
        <w:jc w:val="both"/>
        <w:rPr>
          <w:rFonts w:ascii="Arial" w:hAnsi="Arial" w:cs="Arial"/>
          <w:b/>
          <w:bCs/>
          <w:i/>
          <w:iCs/>
          <w:color w:val="000000"/>
        </w:rPr>
      </w:pPr>
      <w:r w:rsidRPr="00492044">
        <w:rPr>
          <w:rFonts w:ascii="Arial" w:hAnsi="Arial" w:cs="Arial"/>
          <w:color w:val="000000"/>
        </w:rPr>
        <w:t xml:space="preserve">Tenderers </w:t>
      </w:r>
      <w:r w:rsidRPr="00492044">
        <w:rPr>
          <w:rFonts w:ascii="Arial" w:hAnsi="Arial" w:cs="Arial"/>
        </w:rPr>
        <w:t>must</w:t>
      </w:r>
      <w:r w:rsidRPr="00492044">
        <w:rPr>
          <w:rFonts w:ascii="Arial" w:hAnsi="Arial" w:cs="Arial"/>
          <w:color w:val="000000"/>
        </w:rPr>
        <w:t xml:space="preserve"> have appropriate and adequate insurance cover and be able to submit insurance details if/when required by the Network.</w:t>
      </w:r>
    </w:p>
    <w:p w14:paraId="3649C9FB" w14:textId="77777777" w:rsidR="00D24E2E" w:rsidRPr="00492044" w:rsidRDefault="00D24E2E" w:rsidP="00D24E2E">
      <w:pPr>
        <w:pStyle w:val="ListParagraph"/>
        <w:spacing w:after="0" w:line="240" w:lineRule="auto"/>
        <w:ind w:left="851" w:right="-294"/>
        <w:jc w:val="both"/>
        <w:rPr>
          <w:rFonts w:ascii="Arial" w:hAnsi="Arial" w:cs="Arial"/>
          <w:b/>
          <w:bCs/>
          <w:i/>
          <w:iCs/>
          <w:color w:val="000000"/>
          <w:highlight w:val="green"/>
        </w:rPr>
      </w:pPr>
    </w:p>
    <w:p w14:paraId="0B0135A0" w14:textId="45FBF047" w:rsidR="00A30BE5" w:rsidRPr="00492044" w:rsidRDefault="00A30BE5" w:rsidP="00C4764E">
      <w:pPr>
        <w:pStyle w:val="ListParagraph"/>
        <w:numPr>
          <w:ilvl w:val="2"/>
          <w:numId w:val="4"/>
        </w:numPr>
        <w:spacing w:after="0" w:line="240" w:lineRule="auto"/>
        <w:ind w:left="851" w:right="-294" w:hanging="862"/>
        <w:jc w:val="both"/>
        <w:rPr>
          <w:rFonts w:ascii="Arial" w:hAnsi="Arial" w:cs="Arial"/>
        </w:rPr>
      </w:pPr>
      <w:r w:rsidRPr="00492044">
        <w:rPr>
          <w:rFonts w:ascii="Arial" w:hAnsi="Arial" w:cs="Arial"/>
        </w:rPr>
        <w:lastRenderedPageBreak/>
        <w:t>The Network does not accept any liability whatsoever arising from the acts or omissions by the Successful Tenderer. Any and all claims (if any) arising directly or indirectly in relation to Services provided shall be the responsibility of the Successful Tenderer.</w:t>
      </w:r>
    </w:p>
    <w:bookmarkEnd w:id="4"/>
    <w:p w14:paraId="03ADB9ED" w14:textId="77777777" w:rsidR="00F05C0C" w:rsidRPr="00492044" w:rsidRDefault="00F05C0C">
      <w:pPr>
        <w:spacing w:after="160" w:line="259" w:lineRule="auto"/>
        <w:rPr>
          <w:rFonts w:ascii="Arial" w:hAnsi="Arial" w:cs="Arial"/>
          <w:highlight w:val="yellow"/>
        </w:rPr>
      </w:pPr>
    </w:p>
    <w:p w14:paraId="1934E702"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lang w:val="en-GB" w:eastAsia="en-GB"/>
        </w:rPr>
      </w:pPr>
      <w:bookmarkStart w:id="5" w:name="_Toc183316646"/>
      <w:bookmarkEnd w:id="3"/>
      <w:r w:rsidRPr="00492044">
        <w:rPr>
          <w:rFonts w:ascii="Arial" w:hAnsi="Arial" w:cs="Arial"/>
          <w:b/>
          <w:color w:val="FFFFFF" w:themeColor="background1"/>
          <w:spacing w:val="-1"/>
        </w:rPr>
        <w:t>Language</w:t>
      </w:r>
      <w:bookmarkEnd w:id="5"/>
    </w:p>
    <w:p w14:paraId="1D8EE9B5" w14:textId="0E65D5E3" w:rsidR="00854312" w:rsidRPr="00492044" w:rsidRDefault="00854312" w:rsidP="005B2ADF">
      <w:pPr>
        <w:pStyle w:val="Heading2"/>
        <w:spacing w:before="200" w:after="0" w:line="240" w:lineRule="auto"/>
        <w:ind w:right="-331"/>
        <w:jc w:val="both"/>
        <w:rPr>
          <w:rFonts w:ascii="Arial" w:eastAsia="Calibri" w:hAnsi="Arial" w:cs="Arial"/>
          <w:b w:val="0"/>
          <w:bCs w:val="0"/>
          <w:color w:val="000000"/>
          <w:sz w:val="22"/>
          <w:szCs w:val="22"/>
          <w:lang w:eastAsia="en-US"/>
        </w:rPr>
      </w:pPr>
      <w:r w:rsidRPr="00492044">
        <w:rPr>
          <w:rFonts w:ascii="Arial" w:eastAsia="Calibri" w:hAnsi="Arial" w:cs="Arial"/>
          <w:b w:val="0"/>
          <w:bCs w:val="0"/>
          <w:color w:val="000000"/>
          <w:sz w:val="22"/>
          <w:szCs w:val="22"/>
          <w:lang w:eastAsia="en-US"/>
        </w:rPr>
        <w:t>All correspondence or documentation submitted in response to or in relation to this RFT shall be in the English or Irish language. In circumstances where an original document which is to form part of the response or correspondence with the Network is not in the English or Irish language, Tenderers must provide an English translation certified as accurate by the translator, together with a copy of the original document.</w:t>
      </w:r>
    </w:p>
    <w:p w14:paraId="2349C720" w14:textId="77777777" w:rsidR="00660E1F" w:rsidRPr="00492044" w:rsidRDefault="00660E1F" w:rsidP="00072268">
      <w:pPr>
        <w:spacing w:after="0"/>
        <w:rPr>
          <w:rFonts w:ascii="Arial" w:eastAsia="Calibri" w:hAnsi="Arial" w:cs="Arial"/>
          <w:lang w:eastAsia="en-US"/>
        </w:rPr>
      </w:pPr>
    </w:p>
    <w:p w14:paraId="70FC56E3"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lang w:val="en-GB" w:eastAsia="en-GB"/>
        </w:rPr>
      </w:pPr>
      <w:bookmarkStart w:id="6" w:name="_Toc183316647"/>
      <w:r w:rsidRPr="00492044">
        <w:rPr>
          <w:rFonts w:ascii="Arial" w:hAnsi="Arial" w:cs="Arial"/>
          <w:b/>
          <w:color w:val="FFFFFF" w:themeColor="background1"/>
          <w:spacing w:val="-1"/>
        </w:rPr>
        <w:t>Law</w:t>
      </w:r>
      <w:bookmarkEnd w:id="6"/>
    </w:p>
    <w:p w14:paraId="1B9E2F90" w14:textId="77777777" w:rsidR="00854312" w:rsidRPr="00492044" w:rsidRDefault="00854312" w:rsidP="005B2ADF">
      <w:pPr>
        <w:pStyle w:val="Heading2"/>
        <w:spacing w:before="200" w:after="0" w:line="240" w:lineRule="auto"/>
        <w:ind w:right="-331"/>
        <w:rPr>
          <w:rFonts w:ascii="Arial" w:eastAsia="Calibri" w:hAnsi="Arial" w:cs="Arial"/>
          <w:b w:val="0"/>
          <w:bCs w:val="0"/>
          <w:color w:val="000000"/>
          <w:sz w:val="22"/>
          <w:szCs w:val="22"/>
          <w:lang w:eastAsia="en-US"/>
        </w:rPr>
      </w:pPr>
      <w:r w:rsidRPr="00492044">
        <w:rPr>
          <w:rFonts w:ascii="Arial" w:eastAsia="Calibri" w:hAnsi="Arial" w:cs="Arial"/>
          <w:b w:val="0"/>
          <w:bCs w:val="0"/>
          <w:color w:val="000000"/>
          <w:sz w:val="22"/>
          <w:szCs w:val="22"/>
          <w:lang w:eastAsia="en-US"/>
        </w:rPr>
        <w:t>Irish law is applicable to this Competition. The Irish courts will have exclusive jurisdiction in relation to any dispute(s) arising from this Competition.</w:t>
      </w:r>
    </w:p>
    <w:p w14:paraId="1E936CC6" w14:textId="77777777" w:rsidR="00854312" w:rsidRPr="00492044" w:rsidRDefault="00854312" w:rsidP="00490C62">
      <w:pPr>
        <w:pStyle w:val="ListParagraph"/>
        <w:autoSpaceDE w:val="0"/>
        <w:autoSpaceDN w:val="0"/>
        <w:adjustRightInd w:val="0"/>
        <w:spacing w:before="120" w:after="0" w:line="240" w:lineRule="auto"/>
        <w:ind w:left="1276" w:right="-294"/>
        <w:jc w:val="both"/>
        <w:rPr>
          <w:rFonts w:ascii="Arial" w:hAnsi="Arial" w:cs="Arial"/>
          <w:color w:val="000000"/>
          <w:lang w:val="en-IE"/>
        </w:rPr>
      </w:pPr>
    </w:p>
    <w:p w14:paraId="18C0AA05" w14:textId="77777777" w:rsidR="00854312" w:rsidRPr="00492044" w:rsidRDefault="00854312" w:rsidP="00C4764E">
      <w:pPr>
        <w:pStyle w:val="BodyText"/>
        <w:numPr>
          <w:ilvl w:val="1"/>
          <w:numId w:val="4"/>
        </w:numPr>
        <w:shd w:val="clear" w:color="auto" w:fill="001E30"/>
        <w:spacing w:line="240" w:lineRule="auto"/>
        <w:ind w:left="851" w:right="-294" w:hanging="851"/>
        <w:jc w:val="both"/>
        <w:rPr>
          <w:rFonts w:ascii="Arial" w:hAnsi="Arial" w:cs="Arial"/>
          <w:b/>
          <w:bCs/>
          <w:color w:val="FFFFFF"/>
          <w:spacing w:val="1"/>
        </w:rPr>
      </w:pPr>
      <w:r w:rsidRPr="00492044">
        <w:rPr>
          <w:rFonts w:ascii="Arial" w:hAnsi="Arial" w:cs="Arial"/>
          <w:b/>
          <w:color w:val="FFFFFF" w:themeColor="background1"/>
          <w:spacing w:val="-1"/>
        </w:rPr>
        <w:t>Withdrawal</w:t>
      </w:r>
      <w:r w:rsidRPr="00492044">
        <w:rPr>
          <w:rFonts w:ascii="Arial" w:hAnsi="Arial" w:cs="Arial"/>
          <w:b/>
          <w:bCs/>
          <w:color w:val="FFFFFF"/>
          <w:spacing w:val="1"/>
        </w:rPr>
        <w:t xml:space="preserve"> from this Competition</w:t>
      </w:r>
    </w:p>
    <w:p w14:paraId="45329C2C" w14:textId="50FAE9A6" w:rsidR="00854312" w:rsidRPr="00492044" w:rsidRDefault="00971AA6" w:rsidP="00C4764E">
      <w:pPr>
        <w:pStyle w:val="ListParagraph"/>
        <w:numPr>
          <w:ilvl w:val="2"/>
          <w:numId w:val="4"/>
        </w:numPr>
        <w:spacing w:after="0" w:line="240" w:lineRule="auto"/>
        <w:ind w:left="851" w:right="-294" w:hanging="862"/>
        <w:jc w:val="both"/>
        <w:rPr>
          <w:rFonts w:ascii="Arial" w:hAnsi="Arial" w:cs="Arial"/>
          <w:color w:val="000000"/>
        </w:rPr>
      </w:pPr>
      <w:r w:rsidRPr="00492044">
        <w:rPr>
          <w:rFonts w:ascii="Arial" w:hAnsi="Arial" w:cs="Arial"/>
          <w:color w:val="000000"/>
        </w:rPr>
        <w:t xml:space="preserve">If at any stage </w:t>
      </w:r>
      <w:r w:rsidRPr="00492044">
        <w:rPr>
          <w:rFonts w:ascii="Arial" w:hAnsi="Arial" w:cs="Arial"/>
          <w:color w:val="000000"/>
          <w:u w:val="single"/>
        </w:rPr>
        <w:t>following the submission of their Tender</w:t>
      </w:r>
      <w:r w:rsidRPr="00492044">
        <w:rPr>
          <w:rFonts w:ascii="Arial" w:hAnsi="Arial" w:cs="Arial"/>
          <w:color w:val="000000"/>
        </w:rPr>
        <w:t xml:space="preserve"> Tenderers decide to withdraw from this </w:t>
      </w:r>
      <w:r w:rsidRPr="00492044">
        <w:rPr>
          <w:rFonts w:ascii="Arial" w:hAnsi="Arial" w:cs="Arial"/>
          <w:color w:val="000000"/>
          <w:spacing w:val="1"/>
        </w:rPr>
        <w:t>Competition</w:t>
      </w:r>
      <w:r w:rsidRPr="00492044">
        <w:rPr>
          <w:rFonts w:ascii="Arial" w:hAnsi="Arial" w:cs="Arial"/>
          <w:color w:val="000000"/>
        </w:rPr>
        <w:t xml:space="preserve">, they must immediately notify the Network via </w:t>
      </w:r>
      <w:proofErr w:type="spellStart"/>
      <w:r w:rsidRPr="00492044">
        <w:rPr>
          <w:rFonts w:ascii="Arial" w:hAnsi="Arial" w:cs="Arial"/>
          <w:color w:val="000000"/>
        </w:rPr>
        <w:t>eTenders</w:t>
      </w:r>
      <w:proofErr w:type="spellEnd"/>
      <w:r w:rsidRPr="00492044">
        <w:rPr>
          <w:rFonts w:ascii="Arial" w:hAnsi="Arial" w:cs="Arial"/>
          <w:color w:val="000000"/>
        </w:rPr>
        <w:t xml:space="preserve"> messaging facility.</w:t>
      </w:r>
    </w:p>
    <w:p w14:paraId="2515AF5B" w14:textId="77777777" w:rsidR="0063255C" w:rsidRPr="00492044" w:rsidRDefault="0063255C" w:rsidP="0063255C">
      <w:pPr>
        <w:pStyle w:val="ListParagraph"/>
        <w:spacing w:after="0" w:line="240" w:lineRule="auto"/>
        <w:ind w:left="851" w:right="-294"/>
        <w:jc w:val="both"/>
        <w:rPr>
          <w:rFonts w:ascii="Arial" w:hAnsi="Arial" w:cs="Arial"/>
          <w:color w:val="000000"/>
        </w:rPr>
      </w:pPr>
    </w:p>
    <w:p w14:paraId="317D46D2" w14:textId="77777777" w:rsidR="0063255C" w:rsidRPr="00492044" w:rsidRDefault="0063255C" w:rsidP="00C4764E">
      <w:pPr>
        <w:pStyle w:val="ListParagraph"/>
        <w:numPr>
          <w:ilvl w:val="2"/>
          <w:numId w:val="4"/>
        </w:numPr>
        <w:spacing w:after="0" w:line="240" w:lineRule="auto"/>
        <w:ind w:left="851" w:right="-294" w:hanging="862"/>
        <w:jc w:val="both"/>
        <w:rPr>
          <w:rFonts w:ascii="Arial" w:hAnsi="Arial" w:cs="Arial"/>
        </w:rPr>
      </w:pPr>
      <w:r w:rsidRPr="00492044">
        <w:rPr>
          <w:rFonts w:ascii="Arial" w:hAnsi="Arial" w:cs="Arial"/>
          <w:color w:val="000000"/>
          <w:spacing w:val="1"/>
        </w:rPr>
        <w:t xml:space="preserve">In the event where the Successful Tenderer withdraws their Tender from the </w:t>
      </w:r>
      <w:r w:rsidRPr="00492044">
        <w:rPr>
          <w:rFonts w:ascii="Arial" w:hAnsi="Arial" w:cs="Arial"/>
          <w:color w:val="000000"/>
        </w:rPr>
        <w:t>Competition</w:t>
      </w:r>
      <w:r w:rsidRPr="00492044">
        <w:rPr>
          <w:rFonts w:ascii="Arial" w:hAnsi="Arial" w:cs="Arial"/>
          <w:color w:val="000000"/>
          <w:spacing w:val="1"/>
        </w:rPr>
        <w:t>, the Network has the right to (but is not obliged to) award the Framework Agreement to the next highest</w:t>
      </w:r>
      <w:r w:rsidRPr="00492044">
        <w:rPr>
          <w:rFonts w:ascii="Arial" w:hAnsi="Arial" w:cs="Arial"/>
          <w:color w:val="000000"/>
          <w:spacing w:val="1"/>
          <w:lang w:val="en-IE"/>
        </w:rPr>
        <w:t>-ranked Tenderer identified in line with procedures set out in this RFT.</w:t>
      </w:r>
    </w:p>
    <w:p w14:paraId="4B310426" w14:textId="77777777" w:rsidR="00C956A2" w:rsidRPr="00492044" w:rsidRDefault="00C956A2" w:rsidP="00C956A2">
      <w:pPr>
        <w:widowControl w:val="0"/>
        <w:autoSpaceDE w:val="0"/>
        <w:autoSpaceDN w:val="0"/>
        <w:adjustRightInd w:val="0"/>
        <w:spacing w:after="0"/>
        <w:ind w:right="-294"/>
        <w:jc w:val="both"/>
        <w:rPr>
          <w:rFonts w:ascii="Arial" w:hAnsi="Arial" w:cs="Arial"/>
          <w:color w:val="000000"/>
          <w:spacing w:val="1"/>
        </w:rPr>
        <w:sectPr w:rsidR="00C956A2" w:rsidRPr="00492044" w:rsidSect="002362F9">
          <w:footerReference w:type="default" r:id="rId19"/>
          <w:pgSz w:w="11900" w:h="16840"/>
          <w:pgMar w:top="1276" w:right="1680" w:bottom="1276" w:left="1300" w:header="0" w:footer="771" w:gutter="0"/>
          <w:cols w:space="720" w:equalWidth="0">
            <w:col w:w="8920"/>
          </w:cols>
          <w:noEndnote/>
        </w:sectPr>
      </w:pPr>
    </w:p>
    <w:p w14:paraId="32790950" w14:textId="77777777" w:rsidR="00C956A2" w:rsidRPr="00492044" w:rsidRDefault="00C956A2" w:rsidP="00C956A2">
      <w:pPr>
        <w:widowControl w:val="0"/>
        <w:autoSpaceDE w:val="0"/>
        <w:autoSpaceDN w:val="0"/>
        <w:adjustRightInd w:val="0"/>
        <w:spacing w:after="160" w:line="240" w:lineRule="auto"/>
        <w:ind w:right="-20"/>
        <w:rPr>
          <w:rFonts w:ascii="Arial" w:hAnsi="Arial" w:cs="Arial"/>
          <w:color w:val="000000"/>
        </w:rPr>
      </w:pPr>
      <w:r w:rsidRPr="00492044">
        <w:rPr>
          <w:rFonts w:ascii="Arial" w:hAnsi="Arial" w:cs="Arial"/>
          <w:noProof/>
        </w:rPr>
        <w:lastRenderedPageBreak/>
        <mc:AlternateContent>
          <mc:Choice Requires="wps">
            <w:drawing>
              <wp:anchor distT="0" distB="0" distL="114300" distR="114300" simplePos="0" relativeHeight="251661312" behindDoc="1" locked="0" layoutInCell="0" allowOverlap="1" wp14:anchorId="27ECD718" wp14:editId="44046A0B">
                <wp:simplePos x="0" y="0"/>
                <wp:positionH relativeFrom="page">
                  <wp:posOffset>893776</wp:posOffset>
                </wp:positionH>
                <wp:positionV relativeFrom="paragraph">
                  <wp:posOffset>244475</wp:posOffset>
                </wp:positionV>
                <wp:extent cx="5869305" cy="45085"/>
                <wp:effectExtent l="0" t="19050" r="17145" b="0"/>
                <wp:wrapNone/>
                <wp:docPr id="8"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9305" cy="45085"/>
                        </a:xfrm>
                        <a:custGeom>
                          <a:avLst/>
                          <a:gdLst>
                            <a:gd name="T0" fmla="*/ 0 w 9130"/>
                            <a:gd name="T1" fmla="*/ 0 h 20"/>
                            <a:gd name="T2" fmla="*/ 9130 w 9130"/>
                            <a:gd name="T3" fmla="*/ 0 h 20"/>
                          </a:gdLst>
                          <a:ahLst/>
                          <a:cxnLst>
                            <a:cxn ang="0">
                              <a:pos x="T0" y="T1"/>
                            </a:cxn>
                            <a:cxn ang="0">
                              <a:pos x="T2" y="T3"/>
                            </a:cxn>
                          </a:cxnLst>
                          <a:rect l="0" t="0" r="r" b="b"/>
                          <a:pathLst>
                            <a:path w="9130" h="20">
                              <a:moveTo>
                                <a:pt x="0" y="0"/>
                              </a:moveTo>
                              <a:lnTo>
                                <a:pt x="9130" y="0"/>
                              </a:lnTo>
                            </a:path>
                          </a:pathLst>
                        </a:custGeom>
                        <a:noFill/>
                        <a:ln w="28701">
                          <a:solidFill>
                            <a:srgbClr val="001E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AC0FB" id="Freeform 78" o:spid="_x0000_s1026" style="position:absolute;margin-left:70.4pt;margin-top:19.25pt;width:462.15pt;height:3.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vgkiwIAAIAFAAAOAAAAZHJzL2Uyb0RvYy54bWysVMlu2zAQvRfoPxA8FmgkeUkcIXJQZCkK&#10;pAsQ9wNoirKEUhyWpC2nX98ZSraVBLkUvQhDztObNwvn6nrfarZTzjdgCp6dpZwpI6FszKbgP1f3&#10;Hxec+SBMKTQYVfAn5fn18v27q87magI16FI5hiTG550teB2CzZPEy1q1wp+BVQadFbhWBDy6TVI6&#10;0SF7q5NJmp4nHbjSOpDKe7y97Z18GfmrSsnwvaq8CkwXHLWF+HXxu6ZvsrwS+cYJWzdykCH+QUUr&#10;GoNBj1S3Igi2dc0rqraRDjxU4UxCm0BVNVLFHDCbLH2RzWMtrIq5YHG8PZbJ/z9a+W33aH84ku7t&#10;A8hfHiuSdNbnRw8dPGLYuvsKJfZQbAPEZPeVa+lPTIPtY02fjjVV+8AkXs4X55fTdM6ZRN9sni7m&#10;VPNE5Ief5daHzwoikdg9+NC3pEQrFrRkRrQYdYXtq1qN3fmQsJR17DKbHvp3xGTPMDWbvEJMRghi&#10;eINoOoKl7ECEsjcHYaI+aJV7M4hFiwma/DTWx4KnupByTH6VDZkjijJ7A4wCCTwdgzHuKYjDoX45&#10;zo4zHOd1P85WBNJGMchkXcFjrVhdcCwI3bewUyuIiPCidRjr5NVmjOpZDj1GYO9Gg+LErh5jk+RR&#10;Zw3cN1rH1mpDiiaLizSLWjzopiQvyfFus77Rju0EPdg0u+t7jGzPYA62poxstRLl3WAH0ejejtqG&#10;QabZpX3g8zWUTzjHDvo1gGsLjRrcH846XAEF97+3winO9BeDb+wym81oZ8TDbH6BtWNu7FmPPcJI&#10;pCp44DgCZN6Efs9srWs2NUbq0zXwCd9P1dCcx4fWqxoO+MxjHYeVRHtkfI6o0+Jc/gUAAP//AwBQ&#10;SwMEFAAGAAgAAAAhAB+4+STcAAAACgEAAA8AAABkcnMvZG93bnJldi54bWxMj81OwzAQhO9IvIO1&#10;lbhRu9CEKsSpEIIzouUB3Hix0/onip005enZnuA4mtHMN/V29o5NOKQuBgmrpQCGoY26C0bC1/79&#10;fgMsZRW0cjGghAsm2Da3N7WqdDyHT5x22TAqCalSEmzOfcV5ai16lZaxx0Dedxy8yiQHw/WgzlTu&#10;HX8QouRedYEWrOrx1WJ72o2eRozFtB+f3lzxY+x4OX24+ThJebeYX56BZZzzXxiu+IQODTEd4hh0&#10;Yo70WhB6lvC4KYBdA6IsVsAOEtZFCbyp+f8LzS8AAAD//wMAUEsBAi0AFAAGAAgAAAAhALaDOJL+&#10;AAAA4QEAABMAAAAAAAAAAAAAAAAAAAAAAFtDb250ZW50X1R5cGVzXS54bWxQSwECLQAUAAYACAAA&#10;ACEAOP0h/9YAAACUAQAACwAAAAAAAAAAAAAAAAAvAQAAX3JlbHMvLnJlbHNQSwECLQAUAAYACAAA&#10;ACEAl4r4JIsCAACABQAADgAAAAAAAAAAAAAAAAAuAgAAZHJzL2Uyb0RvYy54bWxQSwECLQAUAAYA&#10;CAAAACEAH7j5JNwAAAAKAQAADwAAAAAAAAAAAAAAAADlBAAAZHJzL2Rvd25yZXYueG1sUEsFBgAA&#10;AAAEAAQA8wAAAO4FAAAAAA==&#10;" o:allowincell="f" path="m,l9130,e" filled="f" strokecolor="#001e30" strokeweight=".79725mm">
                <v:path arrowok="t" o:connecttype="custom" o:connectlocs="0,0;5869305,0" o:connectangles="0,0"/>
                <w10:wrap anchorx="page"/>
              </v:shape>
            </w:pict>
          </mc:Fallback>
        </mc:AlternateContent>
      </w:r>
      <w:r w:rsidRPr="00492044">
        <w:rPr>
          <w:rFonts w:ascii="Arial" w:hAnsi="Arial" w:cs="Arial"/>
          <w:b/>
          <w:bCs/>
          <w:color w:val="001E30"/>
          <w:spacing w:val="1"/>
        </w:rPr>
        <w:t>P</w:t>
      </w:r>
      <w:r w:rsidRPr="00492044">
        <w:rPr>
          <w:rFonts w:ascii="Arial" w:hAnsi="Arial" w:cs="Arial"/>
          <w:b/>
          <w:bCs/>
          <w:color w:val="001E30"/>
        </w:rPr>
        <w:t>a</w:t>
      </w:r>
      <w:r w:rsidRPr="00492044">
        <w:rPr>
          <w:rFonts w:ascii="Arial" w:hAnsi="Arial" w:cs="Arial"/>
          <w:b/>
          <w:bCs/>
          <w:color w:val="001E30"/>
          <w:spacing w:val="1"/>
        </w:rPr>
        <w:t>r</w:t>
      </w:r>
      <w:r w:rsidRPr="00492044">
        <w:rPr>
          <w:rFonts w:ascii="Arial" w:hAnsi="Arial" w:cs="Arial"/>
          <w:b/>
          <w:bCs/>
          <w:color w:val="001E30"/>
        </w:rPr>
        <w:t>t</w:t>
      </w:r>
      <w:r w:rsidRPr="00492044">
        <w:rPr>
          <w:rFonts w:ascii="Arial" w:hAnsi="Arial" w:cs="Arial"/>
          <w:b/>
          <w:bCs/>
          <w:color w:val="001E30"/>
          <w:spacing w:val="-6"/>
        </w:rPr>
        <w:t xml:space="preserve"> </w:t>
      </w:r>
      <w:r w:rsidRPr="00492044">
        <w:rPr>
          <w:rFonts w:ascii="Arial" w:hAnsi="Arial" w:cs="Arial"/>
          <w:b/>
          <w:bCs/>
          <w:color w:val="001E30"/>
        </w:rPr>
        <w:t>3:</w:t>
      </w:r>
      <w:r w:rsidRPr="00492044">
        <w:rPr>
          <w:rFonts w:ascii="Arial" w:hAnsi="Arial" w:cs="Arial"/>
          <w:b/>
          <w:bCs/>
          <w:color w:val="001E30"/>
          <w:spacing w:val="-1"/>
        </w:rPr>
        <w:t xml:space="preserve"> </w:t>
      </w:r>
      <w:r w:rsidRPr="00492044">
        <w:rPr>
          <w:rFonts w:ascii="Arial" w:hAnsi="Arial" w:cs="Arial"/>
          <w:b/>
          <w:bCs/>
          <w:color w:val="001E30"/>
          <w:spacing w:val="-10"/>
        </w:rPr>
        <w:t>Tender Evaluation</w:t>
      </w:r>
    </w:p>
    <w:p w14:paraId="6866FDEE" w14:textId="77777777" w:rsidR="00C956A2" w:rsidRPr="00492044" w:rsidRDefault="00C956A2" w:rsidP="00C4764E">
      <w:pPr>
        <w:pStyle w:val="BodyText"/>
        <w:numPr>
          <w:ilvl w:val="1"/>
          <w:numId w:val="6"/>
        </w:numPr>
        <w:shd w:val="clear" w:color="auto" w:fill="001E30"/>
        <w:ind w:left="851" w:right="10" w:hanging="851"/>
        <w:jc w:val="both"/>
        <w:rPr>
          <w:rFonts w:ascii="Arial" w:hAnsi="Arial" w:cs="Arial"/>
          <w:b/>
          <w:bCs/>
          <w:color w:val="FFFFFF"/>
        </w:rPr>
      </w:pPr>
      <w:r w:rsidRPr="00492044">
        <w:rPr>
          <w:rFonts w:ascii="Arial" w:hAnsi="Arial" w:cs="Arial"/>
          <w:b/>
          <w:bCs/>
          <w:color w:val="FFFFFF"/>
        </w:rPr>
        <w:t>Overview</w:t>
      </w:r>
    </w:p>
    <w:p w14:paraId="52287252" w14:textId="43D52C7C" w:rsidR="00C956A2" w:rsidRPr="00492044" w:rsidRDefault="00C956A2" w:rsidP="006B10E6">
      <w:pPr>
        <w:spacing w:before="120" w:after="0" w:line="240" w:lineRule="auto"/>
        <w:ind w:right="10"/>
        <w:jc w:val="both"/>
        <w:rPr>
          <w:rFonts w:ascii="Arial" w:hAnsi="Arial" w:cs="Arial"/>
          <w:color w:val="000000"/>
          <w:spacing w:val="1"/>
        </w:rPr>
      </w:pPr>
      <w:r w:rsidRPr="00492044">
        <w:rPr>
          <w:rFonts w:ascii="Arial" w:hAnsi="Arial" w:cs="Arial"/>
          <w:color w:val="000000"/>
          <w:spacing w:val="1"/>
        </w:rPr>
        <w:t xml:space="preserve">Only those Tenders that have not been eliminated for non-compliance with paragraph 2.2 above and have not been excluded under Article 57 (1) of Directive 2014/24/EC as implemented into Irish law by Regulation 57 of the European Communities (Award of Public Authority Contracts) Regulations </w:t>
      </w:r>
      <w:r w:rsidRPr="00492044">
        <w:rPr>
          <w:rFonts w:ascii="Arial" w:hAnsi="Arial" w:cs="Arial"/>
          <w:bCs/>
          <w:position w:val="-1"/>
        </w:rPr>
        <w:t>2016</w:t>
      </w:r>
      <w:r w:rsidRPr="00492044">
        <w:rPr>
          <w:rFonts w:ascii="Arial" w:hAnsi="Arial" w:cs="Arial"/>
          <w:color w:val="000000"/>
          <w:spacing w:val="1"/>
        </w:rPr>
        <w:t xml:space="preserve"> (Statutory Instrument 284 of 2016) will be evaluated in accordance with the Award Criteria and scoring methodology set out in this Part 3.</w:t>
      </w:r>
    </w:p>
    <w:p w14:paraId="74B68BFA" w14:textId="2D376C13" w:rsidR="00C956A2" w:rsidRPr="00492044" w:rsidRDefault="00C956A2" w:rsidP="00DE1538">
      <w:pPr>
        <w:spacing w:before="120" w:after="0" w:line="240" w:lineRule="auto"/>
        <w:ind w:right="10"/>
        <w:jc w:val="both"/>
        <w:rPr>
          <w:rFonts w:ascii="Arial" w:hAnsi="Arial" w:cs="Arial"/>
        </w:rPr>
      </w:pPr>
    </w:p>
    <w:p w14:paraId="1A24EE02" w14:textId="77777777" w:rsidR="00C956A2" w:rsidRPr="00492044" w:rsidRDefault="00C956A2" w:rsidP="00C4764E">
      <w:pPr>
        <w:pStyle w:val="BodyText"/>
        <w:numPr>
          <w:ilvl w:val="1"/>
          <w:numId w:val="6"/>
        </w:numPr>
        <w:shd w:val="clear" w:color="auto" w:fill="001E30"/>
        <w:spacing w:line="240" w:lineRule="auto"/>
        <w:ind w:left="851" w:right="10" w:hanging="851"/>
        <w:jc w:val="both"/>
        <w:rPr>
          <w:rFonts w:ascii="Arial" w:hAnsi="Arial" w:cs="Arial"/>
        </w:rPr>
      </w:pPr>
      <w:r w:rsidRPr="00492044">
        <w:rPr>
          <w:rFonts w:ascii="Arial" w:hAnsi="Arial" w:cs="Arial"/>
          <w:b/>
          <w:bCs/>
          <w:color w:val="FFFFFF"/>
        </w:rPr>
        <w:t>A</w:t>
      </w:r>
      <w:r w:rsidRPr="00492044">
        <w:rPr>
          <w:rFonts w:ascii="Arial" w:hAnsi="Arial" w:cs="Arial"/>
          <w:b/>
          <w:bCs/>
          <w:color w:val="FFFFFF"/>
          <w:spacing w:val="2"/>
        </w:rPr>
        <w:t>w</w:t>
      </w:r>
      <w:r w:rsidRPr="00492044">
        <w:rPr>
          <w:rFonts w:ascii="Arial" w:hAnsi="Arial" w:cs="Arial"/>
          <w:b/>
          <w:bCs/>
          <w:color w:val="FFFFFF"/>
        </w:rPr>
        <w:t>ard</w:t>
      </w:r>
      <w:r w:rsidRPr="00492044">
        <w:rPr>
          <w:rFonts w:ascii="Arial" w:eastAsia="Arial" w:hAnsi="Arial" w:cs="Arial"/>
          <w:b/>
          <w:bCs/>
          <w:color w:val="FFFFFF"/>
          <w:spacing w:val="-7"/>
        </w:rPr>
        <w:t xml:space="preserve"> </w:t>
      </w:r>
      <w:r w:rsidRPr="00492044">
        <w:rPr>
          <w:rFonts w:ascii="Arial" w:eastAsia="Arial" w:hAnsi="Arial" w:cs="Arial"/>
          <w:b/>
          <w:bCs/>
          <w:color w:val="FFFFFF"/>
        </w:rPr>
        <w:t>Criteria</w:t>
      </w:r>
    </w:p>
    <w:p w14:paraId="10F7648A" w14:textId="6891675E" w:rsidR="007D4707" w:rsidRPr="00492044" w:rsidRDefault="007D4707" w:rsidP="00C4764E">
      <w:pPr>
        <w:pStyle w:val="ListParagraph"/>
        <w:numPr>
          <w:ilvl w:val="2"/>
          <w:numId w:val="9"/>
        </w:numPr>
        <w:spacing w:after="240" w:line="240" w:lineRule="auto"/>
        <w:ind w:left="709" w:right="10" w:hanging="711"/>
        <w:jc w:val="both"/>
        <w:rPr>
          <w:rFonts w:ascii="Arial" w:hAnsi="Arial" w:cs="Arial"/>
          <w:lang w:val="en-IE"/>
        </w:rPr>
      </w:pPr>
      <w:r w:rsidRPr="00492044">
        <w:rPr>
          <w:rFonts w:ascii="Arial" w:hAnsi="Arial" w:cs="Arial"/>
          <w:color w:val="000000"/>
          <w:lang w:val="en-IE"/>
        </w:rPr>
        <w:t>The award of the Framework Agreement will be determined on the basis of</w:t>
      </w:r>
      <w:r w:rsidRPr="00492044">
        <w:rPr>
          <w:rFonts w:ascii="Arial" w:hAnsi="Arial" w:cs="Arial"/>
          <w:color w:val="000000"/>
          <w:spacing w:val="-1"/>
          <w:lang w:val="en-IE"/>
        </w:rPr>
        <w:t xml:space="preserve"> </w:t>
      </w:r>
      <w:r w:rsidRPr="00492044">
        <w:rPr>
          <w:rFonts w:ascii="Arial" w:hAnsi="Arial" w:cs="Arial"/>
          <w:color w:val="000000"/>
          <w:lang w:val="en-IE"/>
        </w:rPr>
        <w:t xml:space="preserve">the </w:t>
      </w:r>
      <w:r w:rsidRPr="00492044">
        <w:rPr>
          <w:rFonts w:ascii="Arial" w:hAnsi="Arial" w:cs="Arial"/>
          <w:color w:val="000000"/>
          <w:spacing w:val="-2"/>
          <w:u w:val="single"/>
          <w:lang w:val="en-IE"/>
        </w:rPr>
        <w:t>m</w:t>
      </w:r>
      <w:r w:rsidRPr="00492044">
        <w:rPr>
          <w:rFonts w:ascii="Arial" w:hAnsi="Arial" w:cs="Arial"/>
          <w:color w:val="000000"/>
          <w:u w:val="single"/>
          <w:lang w:val="en-IE"/>
        </w:rPr>
        <w:t>ost econo</w:t>
      </w:r>
      <w:r w:rsidRPr="00492044">
        <w:rPr>
          <w:rFonts w:ascii="Arial" w:hAnsi="Arial" w:cs="Arial"/>
          <w:color w:val="000000"/>
          <w:spacing w:val="-2"/>
          <w:u w:val="single"/>
          <w:lang w:val="en-IE"/>
        </w:rPr>
        <w:t>m</w:t>
      </w:r>
      <w:r w:rsidRPr="00492044">
        <w:rPr>
          <w:rFonts w:ascii="Arial" w:hAnsi="Arial" w:cs="Arial"/>
          <w:color w:val="000000"/>
          <w:u w:val="single"/>
          <w:lang w:val="en-IE"/>
        </w:rPr>
        <w:t>ically advantageous tender</w:t>
      </w:r>
      <w:r w:rsidRPr="00492044">
        <w:rPr>
          <w:rFonts w:ascii="Arial" w:hAnsi="Arial" w:cs="Arial"/>
          <w:color w:val="000000"/>
          <w:lang w:val="en-IE"/>
        </w:rPr>
        <w:t xml:space="preserve"> identified using the following award criteria and weighting:</w:t>
      </w:r>
    </w:p>
    <w:tbl>
      <w:tblPr>
        <w:tblW w:w="850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10"/>
        <w:gridCol w:w="1842"/>
        <w:gridCol w:w="1853"/>
      </w:tblGrid>
      <w:tr w:rsidR="00E5682A" w:rsidRPr="00492044" w14:paraId="24D9A6D7" w14:textId="77777777" w:rsidTr="006C12C0">
        <w:trPr>
          <w:trHeight w:hRule="exact" w:val="876"/>
        </w:trPr>
        <w:tc>
          <w:tcPr>
            <w:tcW w:w="4810"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39388CC6" w14:textId="77777777" w:rsidR="00E5682A" w:rsidRPr="00492044" w:rsidRDefault="00E5682A" w:rsidP="00216C70">
            <w:pPr>
              <w:spacing w:after="0" w:line="240" w:lineRule="auto"/>
              <w:ind w:left="43" w:right="-20"/>
              <w:jc w:val="center"/>
              <w:rPr>
                <w:rFonts w:ascii="Arial" w:hAnsi="Arial" w:cs="Arial"/>
              </w:rPr>
            </w:pPr>
            <w:r w:rsidRPr="00492044">
              <w:rPr>
                <w:rFonts w:ascii="Arial" w:hAnsi="Arial" w:cs="Arial"/>
                <w:b/>
                <w:bCs/>
              </w:rPr>
              <w:t>Crite</w:t>
            </w:r>
            <w:r w:rsidRPr="00492044">
              <w:rPr>
                <w:rFonts w:ascii="Arial" w:hAnsi="Arial" w:cs="Arial"/>
                <w:b/>
                <w:bCs/>
                <w:spacing w:val="-1"/>
              </w:rPr>
              <w:t>r</w:t>
            </w:r>
            <w:r w:rsidRPr="00492044">
              <w:rPr>
                <w:rFonts w:ascii="Arial" w:hAnsi="Arial" w:cs="Arial"/>
                <w:b/>
                <w:bCs/>
              </w:rPr>
              <w:t>ia</w:t>
            </w:r>
          </w:p>
        </w:tc>
        <w:tc>
          <w:tcPr>
            <w:tcW w:w="1842"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497D51CF" w14:textId="77777777" w:rsidR="00E5682A" w:rsidRPr="00492044" w:rsidRDefault="00E5682A" w:rsidP="00216C70">
            <w:pPr>
              <w:spacing w:after="0" w:line="240" w:lineRule="auto"/>
              <w:ind w:left="43" w:right="-20"/>
              <w:jc w:val="center"/>
              <w:rPr>
                <w:rFonts w:ascii="Arial" w:hAnsi="Arial" w:cs="Arial"/>
              </w:rPr>
            </w:pPr>
            <w:r w:rsidRPr="00492044">
              <w:rPr>
                <w:rFonts w:ascii="Arial" w:hAnsi="Arial" w:cs="Arial"/>
                <w:b/>
                <w:bCs/>
              </w:rPr>
              <w:t xml:space="preserve">Maximum Score Available </w:t>
            </w:r>
          </w:p>
        </w:tc>
        <w:tc>
          <w:tcPr>
            <w:tcW w:w="1853"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67B84FC8" w14:textId="77777777" w:rsidR="00E5682A" w:rsidRPr="00492044" w:rsidRDefault="00E5682A" w:rsidP="00216C70">
            <w:pPr>
              <w:spacing w:after="0" w:line="240" w:lineRule="auto"/>
              <w:ind w:left="43" w:right="-20"/>
              <w:jc w:val="center"/>
              <w:rPr>
                <w:rFonts w:ascii="Arial" w:hAnsi="Arial" w:cs="Arial"/>
                <w:b/>
                <w:bCs/>
              </w:rPr>
            </w:pPr>
            <w:r w:rsidRPr="00492044">
              <w:rPr>
                <w:rFonts w:ascii="Arial" w:hAnsi="Arial" w:cs="Arial"/>
                <w:b/>
                <w:bCs/>
              </w:rPr>
              <w:t xml:space="preserve">Minimum Score Required </w:t>
            </w:r>
          </w:p>
        </w:tc>
      </w:tr>
      <w:tr w:rsidR="00E5682A" w:rsidRPr="00492044" w14:paraId="1796C396" w14:textId="77777777" w:rsidTr="006C12C0">
        <w:trPr>
          <w:trHeight w:hRule="exact" w:val="454"/>
        </w:trPr>
        <w:tc>
          <w:tcPr>
            <w:tcW w:w="4810" w:type="dxa"/>
            <w:tcBorders>
              <w:top w:val="single" w:sz="4" w:space="0" w:color="auto"/>
              <w:left w:val="single" w:sz="4" w:space="0" w:color="auto"/>
              <w:bottom w:val="single" w:sz="4" w:space="0" w:color="auto"/>
              <w:right w:val="single" w:sz="4" w:space="0" w:color="auto"/>
            </w:tcBorders>
            <w:vAlign w:val="center"/>
            <w:hideMark/>
          </w:tcPr>
          <w:p w14:paraId="4CE25142" w14:textId="77777777" w:rsidR="00E5682A" w:rsidRPr="00492044" w:rsidRDefault="00E5682A" w:rsidP="00C4764E">
            <w:pPr>
              <w:pStyle w:val="ListParagraph"/>
              <w:numPr>
                <w:ilvl w:val="0"/>
                <w:numId w:val="10"/>
              </w:numPr>
              <w:spacing w:after="0" w:line="240" w:lineRule="auto"/>
              <w:ind w:right="-20"/>
              <w:rPr>
                <w:rFonts w:ascii="Arial" w:hAnsi="Arial" w:cs="Arial"/>
                <w:b/>
                <w:bCs/>
                <w:lang w:val="en-IE"/>
              </w:rPr>
            </w:pPr>
            <w:r w:rsidRPr="00492044">
              <w:rPr>
                <w:rFonts w:ascii="Arial" w:hAnsi="Arial" w:cs="Arial"/>
                <w:b/>
                <w:bCs/>
                <w:lang w:val="en-IE"/>
              </w:rPr>
              <w:t>Cost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15431F0" w14:textId="2A89DC05" w:rsidR="00E5682A" w:rsidRPr="00492044" w:rsidRDefault="008C4A5C" w:rsidP="00216C70">
            <w:pPr>
              <w:tabs>
                <w:tab w:val="left" w:pos="2455"/>
              </w:tabs>
              <w:spacing w:after="0" w:line="240" w:lineRule="auto"/>
              <w:ind w:left="43"/>
              <w:jc w:val="center"/>
              <w:rPr>
                <w:rFonts w:ascii="Arial" w:hAnsi="Arial" w:cs="Arial"/>
              </w:rPr>
            </w:pPr>
            <w:r w:rsidRPr="00492044">
              <w:rPr>
                <w:rFonts w:ascii="Arial" w:hAnsi="Arial" w:cs="Arial"/>
              </w:rPr>
              <w:t>250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60C7950" w14:textId="77777777" w:rsidR="00E5682A" w:rsidRPr="00492044" w:rsidRDefault="00E5682A" w:rsidP="00216C70">
            <w:pPr>
              <w:tabs>
                <w:tab w:val="left" w:pos="2455"/>
              </w:tabs>
              <w:spacing w:after="0" w:line="240" w:lineRule="auto"/>
              <w:ind w:left="43"/>
              <w:jc w:val="center"/>
              <w:rPr>
                <w:rFonts w:ascii="Arial" w:hAnsi="Arial" w:cs="Arial"/>
              </w:rPr>
            </w:pPr>
            <w:r w:rsidRPr="00492044">
              <w:rPr>
                <w:rFonts w:ascii="Arial" w:hAnsi="Arial" w:cs="Arial"/>
              </w:rPr>
              <w:t>n/a</w:t>
            </w:r>
          </w:p>
        </w:tc>
      </w:tr>
      <w:tr w:rsidR="00E5682A" w:rsidRPr="00492044" w14:paraId="471D5554" w14:textId="77777777" w:rsidTr="006C12C0">
        <w:trPr>
          <w:trHeight w:hRule="exact" w:val="454"/>
        </w:trPr>
        <w:tc>
          <w:tcPr>
            <w:tcW w:w="4810" w:type="dxa"/>
            <w:tcBorders>
              <w:top w:val="single" w:sz="4" w:space="0" w:color="auto"/>
              <w:left w:val="single" w:sz="4" w:space="0" w:color="auto"/>
              <w:bottom w:val="single" w:sz="4" w:space="0" w:color="auto"/>
              <w:right w:val="single" w:sz="4" w:space="0" w:color="auto"/>
            </w:tcBorders>
            <w:vAlign w:val="center"/>
            <w:hideMark/>
          </w:tcPr>
          <w:p w14:paraId="0DDA1CF3" w14:textId="591D782E" w:rsidR="00E5682A" w:rsidRPr="00492044" w:rsidRDefault="00E5682A" w:rsidP="00C4764E">
            <w:pPr>
              <w:pStyle w:val="ListParagraph"/>
              <w:numPr>
                <w:ilvl w:val="0"/>
                <w:numId w:val="10"/>
              </w:numPr>
              <w:spacing w:after="0" w:line="240" w:lineRule="auto"/>
              <w:ind w:right="55"/>
              <w:rPr>
                <w:rFonts w:ascii="Arial" w:hAnsi="Arial" w:cs="Arial"/>
                <w:b/>
                <w:bCs/>
                <w:lang w:val="en-IE"/>
              </w:rPr>
            </w:pPr>
            <w:r w:rsidRPr="00492044">
              <w:rPr>
                <w:rFonts w:ascii="Arial" w:hAnsi="Arial" w:cs="Arial"/>
                <w:b/>
                <w:bCs/>
                <w:lang w:val="en-IE"/>
              </w:rPr>
              <w:t>Quality of Resources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954663" w14:textId="40CAD132" w:rsidR="00E5682A" w:rsidRPr="00492044" w:rsidRDefault="003E4839" w:rsidP="00216C70">
            <w:pPr>
              <w:tabs>
                <w:tab w:val="left" w:pos="2455"/>
              </w:tabs>
              <w:spacing w:after="0" w:line="240" w:lineRule="auto"/>
              <w:ind w:left="43"/>
              <w:jc w:val="center"/>
              <w:rPr>
                <w:rFonts w:ascii="Arial" w:hAnsi="Arial" w:cs="Arial"/>
              </w:rPr>
            </w:pPr>
            <w:r w:rsidRPr="00492044">
              <w:rPr>
                <w:rFonts w:ascii="Arial" w:hAnsi="Arial" w:cs="Arial"/>
              </w:rPr>
              <w:t>350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0B9E89C" w14:textId="4CB40D64" w:rsidR="00E5682A" w:rsidRPr="00492044" w:rsidRDefault="004000F5" w:rsidP="00216C70">
            <w:pPr>
              <w:tabs>
                <w:tab w:val="left" w:pos="2455"/>
              </w:tabs>
              <w:spacing w:after="0" w:line="240" w:lineRule="auto"/>
              <w:ind w:left="43"/>
              <w:jc w:val="center"/>
              <w:rPr>
                <w:rFonts w:ascii="Arial" w:hAnsi="Arial" w:cs="Arial"/>
              </w:rPr>
            </w:pPr>
            <w:r w:rsidRPr="00492044">
              <w:rPr>
                <w:rFonts w:ascii="Arial" w:hAnsi="Arial" w:cs="Arial"/>
              </w:rPr>
              <w:t>210</w:t>
            </w:r>
          </w:p>
        </w:tc>
      </w:tr>
      <w:tr w:rsidR="00E5682A" w:rsidRPr="00492044" w14:paraId="677218B8" w14:textId="77777777" w:rsidTr="008C4A5C">
        <w:trPr>
          <w:trHeight w:hRule="exact" w:val="537"/>
        </w:trPr>
        <w:tc>
          <w:tcPr>
            <w:tcW w:w="4810" w:type="dxa"/>
            <w:tcBorders>
              <w:top w:val="single" w:sz="4" w:space="0" w:color="auto"/>
              <w:left w:val="single" w:sz="4" w:space="0" w:color="auto"/>
              <w:bottom w:val="single" w:sz="4" w:space="0" w:color="auto"/>
              <w:right w:val="single" w:sz="4" w:space="0" w:color="auto"/>
            </w:tcBorders>
            <w:vAlign w:val="center"/>
            <w:hideMark/>
          </w:tcPr>
          <w:p w14:paraId="4EB063B3" w14:textId="77777777" w:rsidR="00E5682A" w:rsidRPr="00492044" w:rsidRDefault="00E5682A" w:rsidP="00C4764E">
            <w:pPr>
              <w:pStyle w:val="ListParagraph"/>
              <w:numPr>
                <w:ilvl w:val="0"/>
                <w:numId w:val="10"/>
              </w:numPr>
              <w:spacing w:after="0" w:line="240" w:lineRule="auto"/>
              <w:ind w:right="55"/>
              <w:rPr>
                <w:rFonts w:ascii="Arial" w:hAnsi="Arial" w:cs="Arial"/>
                <w:b/>
                <w:bCs/>
                <w:lang w:val="en-IE"/>
              </w:rPr>
            </w:pPr>
            <w:r w:rsidRPr="00492044">
              <w:rPr>
                <w:rFonts w:ascii="Arial" w:hAnsi="Arial" w:cs="Arial"/>
                <w:b/>
                <w:bCs/>
                <w:lang w:val="en-IE"/>
              </w:rPr>
              <w:t>Training Programme Quality</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D99E6" w14:textId="59830ECA" w:rsidR="00E5682A" w:rsidRPr="00492044" w:rsidRDefault="00C750EF" w:rsidP="00216C70">
            <w:pPr>
              <w:tabs>
                <w:tab w:val="left" w:pos="2455"/>
              </w:tabs>
              <w:spacing w:after="0" w:line="240" w:lineRule="auto"/>
              <w:ind w:left="43"/>
              <w:jc w:val="center"/>
              <w:rPr>
                <w:rFonts w:ascii="Arial" w:hAnsi="Arial" w:cs="Arial"/>
              </w:rPr>
            </w:pPr>
            <w:r w:rsidRPr="00492044">
              <w:rPr>
                <w:rFonts w:ascii="Arial" w:hAnsi="Arial" w:cs="Arial"/>
              </w:rPr>
              <w:t>350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3935FE85" w14:textId="00C94195" w:rsidR="00E5682A" w:rsidRPr="00492044" w:rsidRDefault="003E4839" w:rsidP="00216C70">
            <w:pPr>
              <w:tabs>
                <w:tab w:val="left" w:pos="2455"/>
              </w:tabs>
              <w:spacing w:after="0" w:line="240" w:lineRule="auto"/>
              <w:ind w:left="43"/>
              <w:jc w:val="center"/>
              <w:rPr>
                <w:rFonts w:ascii="Arial" w:hAnsi="Arial" w:cs="Arial"/>
              </w:rPr>
            </w:pPr>
            <w:r w:rsidRPr="00492044">
              <w:rPr>
                <w:rFonts w:ascii="Arial" w:hAnsi="Arial" w:cs="Arial"/>
              </w:rPr>
              <w:t>210</w:t>
            </w:r>
          </w:p>
        </w:tc>
      </w:tr>
      <w:tr w:rsidR="00465B4E" w:rsidRPr="00492044" w14:paraId="74CDEF56" w14:textId="77777777" w:rsidTr="008C4A5C">
        <w:trPr>
          <w:trHeight w:hRule="exact" w:val="701"/>
        </w:trPr>
        <w:tc>
          <w:tcPr>
            <w:tcW w:w="4810" w:type="dxa"/>
            <w:tcBorders>
              <w:top w:val="single" w:sz="4" w:space="0" w:color="auto"/>
              <w:left w:val="single" w:sz="4" w:space="0" w:color="auto"/>
              <w:bottom w:val="single" w:sz="4" w:space="0" w:color="auto"/>
              <w:right w:val="single" w:sz="4" w:space="0" w:color="auto"/>
            </w:tcBorders>
            <w:vAlign w:val="center"/>
          </w:tcPr>
          <w:p w14:paraId="79BFA928" w14:textId="1BD95B69" w:rsidR="00465B4E" w:rsidRPr="00492044" w:rsidRDefault="006C12C0" w:rsidP="00C4764E">
            <w:pPr>
              <w:pStyle w:val="ListParagraph"/>
              <w:numPr>
                <w:ilvl w:val="0"/>
                <w:numId w:val="10"/>
              </w:numPr>
              <w:spacing w:after="0" w:line="240" w:lineRule="auto"/>
              <w:ind w:right="55"/>
              <w:rPr>
                <w:rFonts w:ascii="Arial" w:hAnsi="Arial" w:cs="Arial"/>
                <w:b/>
                <w:bCs/>
                <w:lang w:val="en-IE"/>
              </w:rPr>
            </w:pPr>
            <w:r w:rsidRPr="00492044">
              <w:rPr>
                <w:rFonts w:ascii="Arial" w:hAnsi="Arial" w:cs="Arial"/>
                <w:b/>
                <w:bCs/>
                <w:lang w:val="en-IE"/>
              </w:rPr>
              <w:t>Sustainability &amp; Environmental Considerations</w:t>
            </w:r>
          </w:p>
        </w:tc>
        <w:tc>
          <w:tcPr>
            <w:tcW w:w="1842" w:type="dxa"/>
            <w:tcBorders>
              <w:top w:val="single" w:sz="4" w:space="0" w:color="auto"/>
              <w:left w:val="single" w:sz="4" w:space="0" w:color="auto"/>
              <w:bottom w:val="single" w:sz="4" w:space="0" w:color="auto"/>
              <w:right w:val="single" w:sz="4" w:space="0" w:color="auto"/>
            </w:tcBorders>
            <w:vAlign w:val="center"/>
          </w:tcPr>
          <w:p w14:paraId="48C96D40" w14:textId="76536E82" w:rsidR="00465B4E" w:rsidRPr="00492044" w:rsidRDefault="008C4A5C" w:rsidP="00216C70">
            <w:pPr>
              <w:tabs>
                <w:tab w:val="left" w:pos="2455"/>
              </w:tabs>
              <w:spacing w:after="0" w:line="240" w:lineRule="auto"/>
              <w:ind w:left="43"/>
              <w:jc w:val="center"/>
              <w:rPr>
                <w:rFonts w:ascii="Arial" w:hAnsi="Arial" w:cs="Arial"/>
              </w:rPr>
            </w:pPr>
            <w:r w:rsidRPr="00492044">
              <w:rPr>
                <w:rFonts w:ascii="Arial" w:hAnsi="Arial" w:cs="Arial"/>
              </w:rPr>
              <w:t>50</w:t>
            </w:r>
          </w:p>
        </w:tc>
        <w:tc>
          <w:tcPr>
            <w:tcW w:w="1853" w:type="dxa"/>
            <w:tcBorders>
              <w:top w:val="single" w:sz="4" w:space="0" w:color="auto"/>
              <w:left w:val="single" w:sz="4" w:space="0" w:color="auto"/>
              <w:bottom w:val="single" w:sz="4" w:space="0" w:color="auto"/>
              <w:right w:val="single" w:sz="4" w:space="0" w:color="auto"/>
            </w:tcBorders>
            <w:vAlign w:val="center"/>
          </w:tcPr>
          <w:p w14:paraId="727104B1" w14:textId="66760BDB" w:rsidR="00465B4E" w:rsidRPr="00492044" w:rsidRDefault="00F8136E" w:rsidP="00216C70">
            <w:pPr>
              <w:tabs>
                <w:tab w:val="left" w:pos="2455"/>
              </w:tabs>
              <w:spacing w:after="0" w:line="240" w:lineRule="auto"/>
              <w:ind w:left="43"/>
              <w:jc w:val="center"/>
              <w:rPr>
                <w:rFonts w:ascii="Arial" w:hAnsi="Arial" w:cs="Arial"/>
              </w:rPr>
            </w:pPr>
            <w:r w:rsidRPr="00492044">
              <w:rPr>
                <w:rFonts w:ascii="Arial" w:hAnsi="Arial" w:cs="Arial"/>
              </w:rPr>
              <w:t>30</w:t>
            </w:r>
          </w:p>
        </w:tc>
      </w:tr>
      <w:tr w:rsidR="00E5682A" w:rsidRPr="00492044" w14:paraId="37BA9462" w14:textId="77777777" w:rsidTr="006C12C0">
        <w:trPr>
          <w:trHeight w:hRule="exact" w:val="582"/>
        </w:trPr>
        <w:tc>
          <w:tcPr>
            <w:tcW w:w="4810"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1F2B33F8" w14:textId="77777777" w:rsidR="00E5682A" w:rsidRPr="00492044" w:rsidRDefault="00E5682A" w:rsidP="00216C70">
            <w:pPr>
              <w:spacing w:after="0" w:line="240" w:lineRule="auto"/>
              <w:ind w:left="43" w:right="-20"/>
              <w:rPr>
                <w:rFonts w:ascii="Arial" w:hAnsi="Arial" w:cs="Arial"/>
              </w:rPr>
            </w:pPr>
            <w:r w:rsidRPr="00492044">
              <w:rPr>
                <w:rFonts w:ascii="Arial" w:hAnsi="Arial" w:cs="Arial"/>
                <w:b/>
                <w:bCs/>
              </w:rPr>
              <w:t>Total Maximum Score Available</w:t>
            </w:r>
          </w:p>
        </w:tc>
        <w:tc>
          <w:tcPr>
            <w:tcW w:w="1842"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577584DD" w14:textId="62FF3C64" w:rsidR="00E5682A" w:rsidRPr="00492044" w:rsidRDefault="00E5682A" w:rsidP="00216C70">
            <w:pPr>
              <w:tabs>
                <w:tab w:val="left" w:pos="2455"/>
              </w:tabs>
              <w:spacing w:after="0" w:line="240" w:lineRule="auto"/>
              <w:ind w:left="43"/>
              <w:jc w:val="center"/>
              <w:rPr>
                <w:rFonts w:ascii="Arial" w:hAnsi="Arial" w:cs="Arial"/>
              </w:rPr>
            </w:pPr>
            <w:r w:rsidRPr="00492044">
              <w:rPr>
                <w:rFonts w:ascii="Arial" w:hAnsi="Arial" w:cs="Arial"/>
                <w:b/>
                <w:bCs/>
              </w:rPr>
              <w:t>1000</w:t>
            </w:r>
          </w:p>
        </w:tc>
        <w:tc>
          <w:tcPr>
            <w:tcW w:w="1853"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5276EEF8" w14:textId="77777777" w:rsidR="00E5682A" w:rsidRPr="00492044" w:rsidRDefault="00E5682A" w:rsidP="00216C70">
            <w:pPr>
              <w:tabs>
                <w:tab w:val="left" w:pos="2455"/>
              </w:tabs>
              <w:spacing w:after="0" w:line="240" w:lineRule="auto"/>
              <w:ind w:left="43"/>
              <w:jc w:val="center"/>
              <w:rPr>
                <w:rFonts w:ascii="Arial" w:hAnsi="Arial" w:cs="Arial"/>
                <w:b/>
                <w:bCs/>
              </w:rPr>
            </w:pPr>
            <w:r w:rsidRPr="00492044">
              <w:rPr>
                <w:rFonts w:ascii="Arial" w:hAnsi="Arial" w:cs="Arial"/>
                <w:b/>
                <w:bCs/>
              </w:rPr>
              <w:t>n/a</w:t>
            </w:r>
          </w:p>
        </w:tc>
      </w:tr>
    </w:tbl>
    <w:p w14:paraId="0BDB49D9" w14:textId="77777777" w:rsidR="00E5682A" w:rsidRPr="00492044" w:rsidRDefault="00E5682A" w:rsidP="00E5682A">
      <w:pPr>
        <w:spacing w:before="8" w:after="0" w:line="240" w:lineRule="auto"/>
        <w:rPr>
          <w:rFonts w:ascii="Arial" w:hAnsi="Arial" w:cs="Arial"/>
        </w:rPr>
      </w:pPr>
    </w:p>
    <w:p w14:paraId="76ACBFED" w14:textId="1362951D" w:rsidR="00E5682A" w:rsidRPr="00492044" w:rsidRDefault="00E5682A" w:rsidP="00C4764E">
      <w:pPr>
        <w:pStyle w:val="ListParagraph"/>
        <w:numPr>
          <w:ilvl w:val="2"/>
          <w:numId w:val="6"/>
        </w:numPr>
        <w:spacing w:before="120" w:after="0" w:line="240" w:lineRule="auto"/>
        <w:ind w:left="709" w:right="10" w:hanging="711"/>
        <w:jc w:val="both"/>
        <w:rPr>
          <w:rFonts w:ascii="Arial" w:hAnsi="Arial" w:cs="Arial"/>
          <w:bCs/>
          <w:position w:val="-1"/>
          <w:lang w:val="en-IE"/>
        </w:rPr>
      </w:pPr>
      <w:r w:rsidRPr="00492044">
        <w:rPr>
          <w:rFonts w:ascii="Arial" w:hAnsi="Arial" w:cs="Arial"/>
          <w:bCs/>
          <w:position w:val="-1"/>
          <w:lang w:val="en-IE"/>
        </w:rPr>
        <w:t>Tenderers must achieve the above set out Minimum Score Required which equates 60% of the Maximum Score Available under criteria 2</w:t>
      </w:r>
      <w:r w:rsidR="00F332BE">
        <w:rPr>
          <w:rFonts w:ascii="Arial" w:hAnsi="Arial" w:cs="Arial"/>
          <w:bCs/>
          <w:position w:val="-1"/>
          <w:lang w:val="en-IE"/>
        </w:rPr>
        <w:t>,</w:t>
      </w:r>
      <w:r w:rsidRPr="00492044">
        <w:rPr>
          <w:rFonts w:ascii="Arial" w:hAnsi="Arial" w:cs="Arial"/>
          <w:bCs/>
          <w:position w:val="-1"/>
          <w:lang w:val="en-IE"/>
        </w:rPr>
        <w:t xml:space="preserve">3 </w:t>
      </w:r>
      <w:r w:rsidR="003D6EFF">
        <w:rPr>
          <w:rFonts w:ascii="Arial" w:hAnsi="Arial" w:cs="Arial"/>
          <w:bCs/>
          <w:position w:val="-1"/>
          <w:lang w:val="en-IE"/>
        </w:rPr>
        <w:t xml:space="preserve">and 4 </w:t>
      </w:r>
      <w:r w:rsidRPr="00492044">
        <w:rPr>
          <w:rFonts w:ascii="Arial" w:hAnsi="Arial" w:cs="Arial"/>
          <w:bCs/>
          <w:position w:val="-1"/>
          <w:lang w:val="en-IE"/>
        </w:rPr>
        <w:t>(“</w:t>
      </w:r>
      <w:r w:rsidRPr="00492044">
        <w:rPr>
          <w:rFonts w:ascii="Arial" w:hAnsi="Arial" w:cs="Arial"/>
          <w:b/>
          <w:bCs/>
          <w:position w:val="-1"/>
          <w:lang w:val="en-IE"/>
        </w:rPr>
        <w:t>Quality Criteria</w:t>
      </w:r>
      <w:r w:rsidRPr="00492044">
        <w:rPr>
          <w:rFonts w:ascii="Arial" w:hAnsi="Arial" w:cs="Arial"/>
          <w:bCs/>
          <w:position w:val="-1"/>
          <w:lang w:val="en-IE"/>
        </w:rPr>
        <w:t xml:space="preserve">”).  </w:t>
      </w:r>
    </w:p>
    <w:p w14:paraId="5C4BECD8" w14:textId="77777777" w:rsidR="00E5682A" w:rsidRPr="00492044" w:rsidRDefault="00E5682A" w:rsidP="00E5682A">
      <w:pPr>
        <w:pStyle w:val="ListParagraph"/>
        <w:spacing w:after="0" w:line="240" w:lineRule="auto"/>
        <w:ind w:left="1276"/>
        <w:jc w:val="both"/>
        <w:rPr>
          <w:rFonts w:ascii="Arial" w:hAnsi="Arial" w:cs="Arial"/>
          <w:bCs/>
          <w:position w:val="-1"/>
          <w:lang w:val="en-IE"/>
        </w:rPr>
      </w:pPr>
    </w:p>
    <w:p w14:paraId="67C9FD26" w14:textId="4956BCF4" w:rsidR="00E5682A" w:rsidRPr="00492044" w:rsidRDefault="00E5682A" w:rsidP="00C4764E">
      <w:pPr>
        <w:pStyle w:val="ListParagraph"/>
        <w:numPr>
          <w:ilvl w:val="2"/>
          <w:numId w:val="6"/>
        </w:numPr>
        <w:spacing w:after="0" w:line="240" w:lineRule="auto"/>
        <w:ind w:left="709" w:right="10" w:hanging="711"/>
        <w:jc w:val="both"/>
        <w:rPr>
          <w:rFonts w:ascii="Arial" w:hAnsi="Arial" w:cs="Arial"/>
          <w:bCs/>
          <w:position w:val="-1"/>
          <w:lang w:val="en-IE"/>
        </w:rPr>
      </w:pPr>
      <w:r w:rsidRPr="00492044">
        <w:rPr>
          <w:rFonts w:ascii="Arial" w:hAnsi="Arial" w:cs="Arial"/>
          <w:bCs/>
          <w:position w:val="-1"/>
          <w:lang w:val="en-IE"/>
        </w:rPr>
        <w:t>Tenders that fail to achieve the Minimum Score Required in any of the Quality Criteria will be eliminated from the Competition and will not be assessed further. Such Tender’s Pricing Schedule will not be included in the calculation for the purpose of determining Cost scores.</w:t>
      </w:r>
    </w:p>
    <w:p w14:paraId="68308FEA" w14:textId="5B1913BF" w:rsidR="003120DA" w:rsidRPr="00492044" w:rsidRDefault="003120DA" w:rsidP="00544487">
      <w:pPr>
        <w:pStyle w:val="ListParagraph"/>
        <w:spacing w:after="0" w:line="240" w:lineRule="auto"/>
        <w:ind w:left="709" w:right="10"/>
        <w:jc w:val="both"/>
        <w:rPr>
          <w:rFonts w:ascii="Arial" w:hAnsi="Arial" w:cs="Arial"/>
          <w:bCs/>
          <w:position w:val="-1"/>
          <w:highlight w:val="yellow"/>
          <w:lang w:val="en-IE"/>
        </w:rPr>
      </w:pPr>
    </w:p>
    <w:p w14:paraId="4B017D1C" w14:textId="77777777" w:rsidR="00E5682A" w:rsidRPr="00492044" w:rsidRDefault="00E5682A" w:rsidP="00E5682A">
      <w:pPr>
        <w:spacing w:after="0" w:line="240" w:lineRule="auto"/>
        <w:ind w:right="10"/>
        <w:jc w:val="both"/>
        <w:rPr>
          <w:rFonts w:ascii="Arial" w:hAnsi="Arial" w:cs="Arial"/>
          <w:bCs/>
          <w:position w:val="-1"/>
        </w:rPr>
      </w:pPr>
    </w:p>
    <w:p w14:paraId="13298101" w14:textId="77777777" w:rsidR="00E5682A" w:rsidRPr="00492044" w:rsidRDefault="00E5682A" w:rsidP="00C4764E">
      <w:pPr>
        <w:pStyle w:val="ListParagraph"/>
        <w:numPr>
          <w:ilvl w:val="2"/>
          <w:numId w:val="6"/>
        </w:numPr>
        <w:spacing w:after="0" w:line="240" w:lineRule="auto"/>
        <w:ind w:left="851" w:right="10" w:hanging="853"/>
        <w:jc w:val="both"/>
        <w:rPr>
          <w:rFonts w:ascii="Arial" w:hAnsi="Arial" w:cs="Arial"/>
          <w:b/>
          <w:bCs/>
          <w:position w:val="-1"/>
          <w:lang w:val="en-IE"/>
        </w:rPr>
      </w:pPr>
      <w:r w:rsidRPr="00492044">
        <w:rPr>
          <w:rFonts w:ascii="Arial" w:hAnsi="Arial" w:cs="Arial"/>
          <w:b/>
          <w:lang w:val="en-IE"/>
        </w:rPr>
        <w:t>Explanation</w:t>
      </w:r>
      <w:r w:rsidRPr="00492044">
        <w:rPr>
          <w:rFonts w:ascii="Arial" w:hAnsi="Arial" w:cs="Arial"/>
          <w:b/>
          <w:bCs/>
          <w:position w:val="-1"/>
          <w:lang w:val="en-IE"/>
        </w:rPr>
        <w:t xml:space="preserve"> of Award Criteria</w:t>
      </w:r>
    </w:p>
    <w:p w14:paraId="3A46B112" w14:textId="77777777" w:rsidR="00E5682A" w:rsidRPr="00492044" w:rsidRDefault="00E5682A" w:rsidP="00E5682A">
      <w:pPr>
        <w:spacing w:after="0" w:line="240" w:lineRule="auto"/>
        <w:ind w:right="10"/>
        <w:jc w:val="both"/>
        <w:rPr>
          <w:rFonts w:ascii="Arial" w:hAnsi="Arial" w:cs="Arial"/>
          <w:b/>
          <w:bCs/>
          <w:position w:val="-1"/>
        </w:rPr>
      </w:pPr>
    </w:p>
    <w:p w14:paraId="4503D1BC" w14:textId="77777777" w:rsidR="00E5682A" w:rsidRPr="00492044" w:rsidRDefault="00E5682A" w:rsidP="00C4764E">
      <w:pPr>
        <w:pStyle w:val="ListParagraph"/>
        <w:numPr>
          <w:ilvl w:val="3"/>
          <w:numId w:val="6"/>
        </w:numPr>
        <w:spacing w:after="120" w:line="240" w:lineRule="auto"/>
        <w:ind w:left="851" w:right="10" w:hanging="864"/>
        <w:jc w:val="both"/>
        <w:rPr>
          <w:rFonts w:ascii="Arial" w:eastAsia="Times New Roman" w:hAnsi="Arial" w:cs="Arial"/>
          <w:b/>
          <w:lang w:val="en-IE"/>
        </w:rPr>
      </w:pPr>
      <w:r w:rsidRPr="00492044">
        <w:rPr>
          <w:rFonts w:ascii="Arial" w:eastAsia="Times New Roman" w:hAnsi="Arial" w:cs="Arial"/>
          <w:b/>
          <w:i/>
          <w:lang w:val="en-IE"/>
        </w:rPr>
        <w:t xml:space="preserve">Cost </w:t>
      </w:r>
    </w:p>
    <w:p w14:paraId="335DE72F" w14:textId="77777777" w:rsidR="00D24E2E" w:rsidRPr="00492044" w:rsidRDefault="00E5682A" w:rsidP="00C4764E">
      <w:pPr>
        <w:pStyle w:val="ListParagraph"/>
        <w:numPr>
          <w:ilvl w:val="0"/>
          <w:numId w:val="12"/>
        </w:numPr>
        <w:spacing w:before="120" w:after="0" w:line="240" w:lineRule="auto"/>
        <w:ind w:left="1276" w:right="10" w:hanging="218"/>
        <w:jc w:val="both"/>
        <w:rPr>
          <w:rFonts w:ascii="Arial" w:eastAsia="Times New Roman" w:hAnsi="Arial" w:cs="Arial"/>
          <w:bCs/>
          <w:lang w:val="en-IE"/>
        </w:rPr>
      </w:pPr>
      <w:r w:rsidRPr="00492044">
        <w:rPr>
          <w:rFonts w:ascii="Arial" w:eastAsia="Times New Roman" w:hAnsi="Arial" w:cs="Arial"/>
          <w:bCs/>
          <w:lang w:val="en-IE"/>
        </w:rPr>
        <w:t>Cost</w:t>
      </w:r>
      <w:r w:rsidRPr="00492044">
        <w:rPr>
          <w:rFonts w:ascii="Arial" w:eastAsia="Times New Roman" w:hAnsi="Arial" w:cs="Arial"/>
          <w:bCs/>
          <w:i/>
          <w:lang w:val="en-IE"/>
        </w:rPr>
        <w:t xml:space="preserve"> </w:t>
      </w:r>
      <w:r w:rsidRPr="00492044">
        <w:rPr>
          <w:rFonts w:ascii="Arial" w:eastAsia="Times New Roman" w:hAnsi="Arial" w:cs="Arial"/>
          <w:bCs/>
          <w:lang w:val="en-IE"/>
        </w:rPr>
        <w:t xml:space="preserve">means the </w:t>
      </w:r>
      <w:r w:rsidRPr="00492044">
        <w:rPr>
          <w:rFonts w:ascii="Arial" w:eastAsia="Times New Roman" w:hAnsi="Arial" w:cs="Arial"/>
          <w:bCs/>
          <w:i/>
          <w:iCs/>
          <w:lang w:val="en-IE"/>
        </w:rPr>
        <w:t>Total Cost,</w:t>
      </w:r>
      <w:r w:rsidRPr="00492044">
        <w:rPr>
          <w:rFonts w:ascii="Arial" w:eastAsia="Times New Roman" w:hAnsi="Arial" w:cs="Arial"/>
          <w:bCs/>
          <w:lang w:val="en-IE"/>
        </w:rPr>
        <w:t xml:space="preserve"> as calculated from the fees quoted in the Pricing Schedule furnished at Appendix 2 of this RFT.</w:t>
      </w:r>
    </w:p>
    <w:p w14:paraId="657EA193" w14:textId="77777777" w:rsidR="00D24E2E" w:rsidRPr="00492044" w:rsidRDefault="00D24E2E" w:rsidP="00D24E2E">
      <w:pPr>
        <w:spacing w:after="0" w:line="240" w:lineRule="auto"/>
        <w:ind w:right="10"/>
        <w:jc w:val="both"/>
        <w:rPr>
          <w:rFonts w:ascii="Arial" w:hAnsi="Arial" w:cs="Arial"/>
          <w:bCs/>
        </w:rPr>
      </w:pPr>
    </w:p>
    <w:p w14:paraId="7D330011" w14:textId="0D02D2F5" w:rsidR="002F115F" w:rsidRPr="00492044" w:rsidRDefault="00E5682A" w:rsidP="00C4764E">
      <w:pPr>
        <w:pStyle w:val="ListParagraph"/>
        <w:numPr>
          <w:ilvl w:val="0"/>
          <w:numId w:val="12"/>
        </w:numPr>
        <w:spacing w:after="0" w:line="240" w:lineRule="auto"/>
        <w:ind w:left="1276" w:right="10" w:hanging="218"/>
        <w:jc w:val="both"/>
        <w:rPr>
          <w:rFonts w:ascii="Arial" w:eastAsia="Times New Roman" w:hAnsi="Arial" w:cs="Arial"/>
          <w:bCs/>
          <w:lang w:val="en-IE"/>
        </w:rPr>
      </w:pPr>
      <w:r w:rsidRPr="00492044">
        <w:rPr>
          <w:rFonts w:ascii="Arial" w:eastAsia="Times New Roman" w:hAnsi="Arial" w:cs="Arial"/>
          <w:bCs/>
          <w:i/>
          <w:iCs/>
          <w:lang w:val="en-IE"/>
        </w:rPr>
        <w:t>Tenderers</w:t>
      </w:r>
      <w:r w:rsidRPr="00492044">
        <w:rPr>
          <w:rFonts w:ascii="Arial" w:hAnsi="Arial" w:cs="Arial"/>
          <w:bCs/>
        </w:rPr>
        <w:t xml:space="preserve"> are required to submit the Pricing Schedule furnished at Appendix 2 which must be </w:t>
      </w:r>
      <w:r w:rsidRPr="00492044">
        <w:rPr>
          <w:rFonts w:ascii="Arial" w:hAnsi="Arial" w:cs="Arial"/>
          <w:bCs/>
          <w:u w:val="single"/>
        </w:rPr>
        <w:t>completed in line with instructions provided in the said Appendix 2</w:t>
      </w:r>
      <w:r w:rsidRPr="00492044">
        <w:rPr>
          <w:rFonts w:ascii="Arial" w:hAnsi="Arial" w:cs="Arial"/>
          <w:bCs/>
        </w:rPr>
        <w:t xml:space="preserve">. </w:t>
      </w:r>
      <w:r w:rsidRPr="00492044">
        <w:rPr>
          <w:rFonts w:ascii="Arial" w:hAnsi="Arial" w:cs="Arial"/>
          <w:b/>
        </w:rPr>
        <w:t>An incomplete or incorrectly completed Pricing Schedule may lead to the elimination of such Tender from the Competition.</w:t>
      </w:r>
    </w:p>
    <w:p w14:paraId="4EEF833F" w14:textId="77777777" w:rsidR="002E175E" w:rsidRPr="00492044" w:rsidRDefault="002E175E" w:rsidP="002E175E">
      <w:pPr>
        <w:pStyle w:val="ListParagraph"/>
        <w:rPr>
          <w:rFonts w:ascii="Arial" w:eastAsia="Times New Roman" w:hAnsi="Arial" w:cs="Arial"/>
          <w:bCs/>
          <w:lang w:val="en-IE"/>
        </w:rPr>
      </w:pPr>
    </w:p>
    <w:p w14:paraId="53D3C38A" w14:textId="77777777" w:rsidR="00D24E2E" w:rsidRPr="00492044" w:rsidRDefault="00D24E2E" w:rsidP="00532A3E">
      <w:pPr>
        <w:pStyle w:val="ListParagraph"/>
        <w:spacing w:after="0"/>
        <w:rPr>
          <w:rFonts w:ascii="Arial" w:eastAsia="Times New Roman" w:hAnsi="Arial" w:cs="Arial"/>
          <w:bCs/>
          <w:lang w:val="en-IE"/>
        </w:rPr>
      </w:pPr>
    </w:p>
    <w:p w14:paraId="23CE197D" w14:textId="5A9873C5" w:rsidR="00E5682A" w:rsidRPr="00492044" w:rsidRDefault="00E5682A" w:rsidP="00C4764E">
      <w:pPr>
        <w:pStyle w:val="ListParagraph"/>
        <w:numPr>
          <w:ilvl w:val="3"/>
          <w:numId w:val="6"/>
        </w:numPr>
        <w:spacing w:after="120" w:line="360" w:lineRule="auto"/>
        <w:ind w:left="851" w:right="10" w:hanging="864"/>
        <w:jc w:val="both"/>
        <w:rPr>
          <w:rFonts w:ascii="Arial" w:eastAsia="Times New Roman" w:hAnsi="Arial" w:cs="Arial"/>
          <w:b/>
          <w:lang w:val="en-IE"/>
        </w:rPr>
      </w:pPr>
      <w:r w:rsidRPr="00492044">
        <w:rPr>
          <w:rFonts w:ascii="Arial" w:eastAsia="Times New Roman" w:hAnsi="Arial" w:cs="Arial"/>
          <w:b/>
          <w:i/>
          <w:lang w:val="en-IE"/>
        </w:rPr>
        <w:t xml:space="preserve">Quality of Resources </w:t>
      </w:r>
    </w:p>
    <w:p w14:paraId="34B4A53B" w14:textId="4BA0B702" w:rsidR="00E5682A" w:rsidRPr="00492044" w:rsidRDefault="00E5682A" w:rsidP="00C4764E">
      <w:pPr>
        <w:pStyle w:val="ListParagraph"/>
        <w:numPr>
          <w:ilvl w:val="0"/>
          <w:numId w:val="13"/>
        </w:numPr>
        <w:spacing w:after="0" w:line="240" w:lineRule="auto"/>
        <w:ind w:left="1276" w:right="10"/>
        <w:jc w:val="both"/>
        <w:rPr>
          <w:rFonts w:ascii="Arial" w:eastAsia="Times New Roman" w:hAnsi="Arial" w:cs="Arial"/>
          <w:bCs/>
          <w:lang w:val="en-IE"/>
        </w:rPr>
      </w:pPr>
      <w:r w:rsidRPr="00492044">
        <w:rPr>
          <w:rFonts w:ascii="Arial" w:eastAsia="Times New Roman" w:hAnsi="Arial" w:cs="Arial"/>
          <w:bCs/>
          <w:lang w:val="en-IE"/>
        </w:rPr>
        <w:t>Quality of Resources</w:t>
      </w:r>
      <w:r w:rsidRPr="00492044">
        <w:rPr>
          <w:rFonts w:ascii="Arial" w:eastAsia="Times New Roman" w:hAnsi="Arial" w:cs="Arial"/>
          <w:bCs/>
          <w:i/>
          <w:lang w:val="en-IE"/>
        </w:rPr>
        <w:t xml:space="preserve"> </w:t>
      </w:r>
      <w:r w:rsidRPr="00492044">
        <w:rPr>
          <w:rFonts w:ascii="Arial" w:eastAsia="Times New Roman" w:hAnsi="Arial" w:cs="Arial"/>
          <w:bCs/>
          <w:lang w:val="en-IE"/>
        </w:rPr>
        <w:t>refers to the expertise of the individual(s) proposed to deliver the Services and will be assessed in terms of their qualifications</w:t>
      </w:r>
      <w:r w:rsidR="00396B4E" w:rsidRPr="00492044">
        <w:rPr>
          <w:rFonts w:ascii="Arial" w:eastAsia="Times New Roman" w:hAnsi="Arial" w:cs="Arial"/>
          <w:bCs/>
          <w:lang w:val="en-IE"/>
        </w:rPr>
        <w:t>, experience</w:t>
      </w:r>
      <w:r w:rsidRPr="00492044">
        <w:rPr>
          <w:rFonts w:ascii="Arial" w:eastAsia="Times New Roman" w:hAnsi="Arial" w:cs="Arial"/>
          <w:bCs/>
          <w:lang w:val="en-IE"/>
        </w:rPr>
        <w:t>, individual specialist knowledge and expertise, and in terms of the overall relevancy and suitability of the proposed resources to deliver the Services in line with required parameters.</w:t>
      </w:r>
    </w:p>
    <w:p w14:paraId="15810969" w14:textId="23501BE2" w:rsidR="000B16AC" w:rsidRPr="00492044" w:rsidRDefault="000B16AC" w:rsidP="00E5682A">
      <w:pPr>
        <w:spacing w:after="0" w:line="240" w:lineRule="auto"/>
        <w:ind w:right="10"/>
        <w:jc w:val="both"/>
        <w:rPr>
          <w:rFonts w:ascii="Arial" w:hAnsi="Arial" w:cs="Arial"/>
          <w:bCs/>
        </w:rPr>
      </w:pPr>
    </w:p>
    <w:p w14:paraId="5827A52E" w14:textId="212466BA" w:rsidR="00971AA6" w:rsidRPr="00492044" w:rsidRDefault="00E5682A" w:rsidP="00C4764E">
      <w:pPr>
        <w:pStyle w:val="ListParagraph"/>
        <w:numPr>
          <w:ilvl w:val="0"/>
          <w:numId w:val="13"/>
        </w:numPr>
        <w:spacing w:after="0" w:line="240" w:lineRule="auto"/>
        <w:ind w:left="1276" w:right="10"/>
        <w:jc w:val="both"/>
        <w:rPr>
          <w:rFonts w:ascii="Arial" w:eastAsia="Times New Roman" w:hAnsi="Arial" w:cs="Arial"/>
          <w:bCs/>
          <w:lang w:val="en-IE"/>
        </w:rPr>
      </w:pPr>
      <w:r w:rsidRPr="00492044">
        <w:rPr>
          <w:rFonts w:ascii="Arial" w:eastAsia="Times New Roman" w:hAnsi="Arial" w:cs="Arial"/>
          <w:bCs/>
          <w:lang w:val="en-IE"/>
        </w:rPr>
        <w:t>Please</w:t>
      </w:r>
      <w:r w:rsidRPr="00492044">
        <w:rPr>
          <w:rFonts w:ascii="Arial" w:eastAsia="Times New Roman" w:hAnsi="Arial" w:cs="Arial"/>
          <w:lang w:val="en-IE"/>
        </w:rPr>
        <w:t xml:space="preserve"> note that proposed trainer(s) are</w:t>
      </w:r>
      <w:r w:rsidRPr="00492044">
        <w:rPr>
          <w:rFonts w:ascii="Arial" w:eastAsia="Times New Roman" w:hAnsi="Arial" w:cs="Arial"/>
          <w:b/>
          <w:bCs/>
          <w:lang w:val="en-IE"/>
        </w:rPr>
        <w:t xml:space="preserve"> </w:t>
      </w:r>
      <w:r w:rsidR="00502600" w:rsidRPr="00492044">
        <w:rPr>
          <w:rFonts w:ascii="Arial" w:eastAsia="Times New Roman" w:hAnsi="Arial" w:cs="Arial"/>
          <w:b/>
          <w:bCs/>
          <w:lang w:val="en-IE"/>
        </w:rPr>
        <w:t>required</w:t>
      </w:r>
      <w:r w:rsidRPr="00492044">
        <w:rPr>
          <w:rFonts w:ascii="Arial" w:eastAsia="Times New Roman" w:hAnsi="Arial" w:cs="Arial"/>
          <w:lang w:val="en-IE"/>
        </w:rPr>
        <w:t xml:space="preserve"> to possess </w:t>
      </w:r>
      <w:r w:rsidR="00C767B8" w:rsidRPr="00492044">
        <w:rPr>
          <w:rFonts w:ascii="Arial" w:eastAsia="Times New Roman" w:hAnsi="Arial" w:cs="Arial"/>
          <w:lang w:val="en-IE"/>
        </w:rPr>
        <w:t xml:space="preserve">all of </w:t>
      </w:r>
      <w:r w:rsidRPr="00492044">
        <w:rPr>
          <w:rFonts w:ascii="Arial" w:eastAsia="Times New Roman" w:hAnsi="Arial" w:cs="Arial"/>
          <w:lang w:val="en-IE"/>
        </w:rPr>
        <w:t>the following:</w:t>
      </w:r>
    </w:p>
    <w:p w14:paraId="40356079" w14:textId="77777777" w:rsidR="00971AA6" w:rsidRPr="00492044" w:rsidRDefault="00971AA6" w:rsidP="00971AA6">
      <w:pPr>
        <w:spacing w:after="0" w:line="240" w:lineRule="auto"/>
        <w:ind w:right="10"/>
        <w:jc w:val="both"/>
        <w:rPr>
          <w:rFonts w:ascii="Arial" w:hAnsi="Arial" w:cs="Arial"/>
          <w:bCs/>
        </w:rPr>
      </w:pPr>
    </w:p>
    <w:p w14:paraId="79415224" w14:textId="77777777" w:rsidR="003874EC" w:rsidRPr="00492044" w:rsidRDefault="003874EC" w:rsidP="003874EC">
      <w:pPr>
        <w:pStyle w:val="ListParagraph"/>
        <w:numPr>
          <w:ilvl w:val="0"/>
          <w:numId w:val="14"/>
        </w:numPr>
        <w:spacing w:after="0" w:line="240" w:lineRule="auto"/>
        <w:ind w:left="1560" w:right="10"/>
        <w:jc w:val="both"/>
        <w:rPr>
          <w:rFonts w:ascii="Arial" w:hAnsi="Arial" w:cs="Arial"/>
          <w:lang w:val="en-IE"/>
        </w:rPr>
      </w:pPr>
      <w:r w:rsidRPr="00492044">
        <w:rPr>
          <w:rFonts w:ascii="Arial" w:hAnsi="Arial" w:cs="Arial"/>
        </w:rPr>
        <w:t xml:space="preserve">A </w:t>
      </w:r>
      <w:proofErr w:type="spellStart"/>
      <w:r w:rsidRPr="00492044">
        <w:rPr>
          <w:rFonts w:ascii="Arial" w:hAnsi="Arial" w:cs="Arial"/>
        </w:rPr>
        <w:t>recognised</w:t>
      </w:r>
      <w:proofErr w:type="spellEnd"/>
      <w:r w:rsidRPr="00492044">
        <w:rPr>
          <w:rFonts w:ascii="Arial" w:hAnsi="Arial" w:cs="Arial"/>
        </w:rPr>
        <w:t xml:space="preserve"> Project Management Qualification</w:t>
      </w:r>
    </w:p>
    <w:p w14:paraId="06DE2CF8" w14:textId="1FB653C6" w:rsidR="00CC28B6" w:rsidRPr="00492044" w:rsidRDefault="00502600" w:rsidP="00C62CE8">
      <w:pPr>
        <w:pStyle w:val="ListParagraph"/>
        <w:numPr>
          <w:ilvl w:val="0"/>
          <w:numId w:val="14"/>
        </w:numPr>
        <w:spacing w:after="0" w:line="240" w:lineRule="auto"/>
        <w:ind w:left="1560" w:right="10"/>
        <w:jc w:val="both"/>
        <w:rPr>
          <w:rFonts w:ascii="Arial" w:hAnsi="Arial" w:cs="Arial"/>
          <w:lang w:val="en-IE"/>
        </w:rPr>
      </w:pPr>
      <w:r w:rsidRPr="00492044">
        <w:rPr>
          <w:rFonts w:ascii="Arial" w:hAnsi="Arial" w:cs="Arial"/>
        </w:rPr>
        <w:t>E</w:t>
      </w:r>
      <w:r w:rsidR="00CC28B6" w:rsidRPr="00492044">
        <w:rPr>
          <w:rFonts w:ascii="Arial" w:hAnsi="Arial" w:cs="Arial"/>
        </w:rPr>
        <w:t xml:space="preserve">xperience in </w:t>
      </w:r>
      <w:r w:rsidR="008E3088" w:rsidRPr="00492044">
        <w:rPr>
          <w:rFonts w:ascii="Arial" w:hAnsi="Arial" w:cs="Arial"/>
        </w:rPr>
        <w:t xml:space="preserve">Delivery of </w:t>
      </w:r>
      <w:r w:rsidR="00775F47" w:rsidRPr="00492044">
        <w:rPr>
          <w:rFonts w:ascii="Arial" w:hAnsi="Arial" w:cs="Arial"/>
        </w:rPr>
        <w:t xml:space="preserve">University Accredited Certificate in Project Management (L7) </w:t>
      </w:r>
      <w:r w:rsidR="008E3088" w:rsidRPr="00492044">
        <w:rPr>
          <w:rFonts w:ascii="Arial" w:hAnsi="Arial" w:cs="Arial"/>
        </w:rPr>
        <w:t xml:space="preserve"> Training </w:t>
      </w:r>
      <w:proofErr w:type="spellStart"/>
      <w:r w:rsidR="008E3088" w:rsidRPr="00492044">
        <w:rPr>
          <w:rFonts w:ascii="Arial" w:hAnsi="Arial" w:cs="Arial"/>
        </w:rPr>
        <w:t>Programmes</w:t>
      </w:r>
      <w:proofErr w:type="spellEnd"/>
      <w:r w:rsidR="008E3088" w:rsidRPr="00492044">
        <w:rPr>
          <w:rFonts w:ascii="Arial" w:hAnsi="Arial" w:cs="Arial"/>
        </w:rPr>
        <w:t xml:space="preserve"> </w:t>
      </w:r>
    </w:p>
    <w:p w14:paraId="146FCFE8" w14:textId="27A9AB0F" w:rsidR="00CC28B6" w:rsidRPr="00492044" w:rsidRDefault="00D66F1F" w:rsidP="00C4764E">
      <w:pPr>
        <w:pStyle w:val="ListParagraph"/>
        <w:numPr>
          <w:ilvl w:val="0"/>
          <w:numId w:val="14"/>
        </w:numPr>
        <w:spacing w:before="240" w:after="0" w:line="240" w:lineRule="auto"/>
        <w:ind w:left="1560" w:right="10"/>
        <w:jc w:val="both"/>
        <w:rPr>
          <w:rFonts w:ascii="Arial" w:hAnsi="Arial" w:cs="Arial"/>
        </w:rPr>
      </w:pPr>
      <w:r w:rsidRPr="00492044">
        <w:rPr>
          <w:rFonts w:ascii="Arial" w:hAnsi="Arial" w:cs="Arial"/>
        </w:rPr>
        <w:t xml:space="preserve">Experience in the delivery of aforementioned </w:t>
      </w:r>
      <w:proofErr w:type="spellStart"/>
      <w:r w:rsidRPr="00492044">
        <w:rPr>
          <w:rFonts w:ascii="Arial" w:hAnsi="Arial" w:cs="Arial"/>
        </w:rPr>
        <w:t>programme</w:t>
      </w:r>
      <w:proofErr w:type="spellEnd"/>
      <w:r w:rsidRPr="00492044">
        <w:rPr>
          <w:rFonts w:ascii="Arial" w:hAnsi="Arial" w:cs="Arial"/>
        </w:rPr>
        <w:t xml:space="preserve"> to industry, specifically medtech, manufacturing</w:t>
      </w:r>
      <w:r w:rsidR="00ED50EB" w:rsidRPr="00492044">
        <w:rPr>
          <w:rFonts w:ascii="Arial" w:hAnsi="Arial" w:cs="Arial"/>
        </w:rPr>
        <w:t xml:space="preserve"> and/or </w:t>
      </w:r>
      <w:r w:rsidRPr="00492044">
        <w:rPr>
          <w:rFonts w:ascii="Arial" w:hAnsi="Arial" w:cs="Arial"/>
        </w:rPr>
        <w:t>engineering industries</w:t>
      </w:r>
    </w:p>
    <w:p w14:paraId="2087B865" w14:textId="331429FA" w:rsidR="00CC28B6" w:rsidRPr="00492044" w:rsidRDefault="00CC28B6" w:rsidP="00C4764E">
      <w:pPr>
        <w:pStyle w:val="ListParagraph"/>
        <w:numPr>
          <w:ilvl w:val="0"/>
          <w:numId w:val="14"/>
        </w:numPr>
        <w:spacing w:before="240" w:after="0" w:line="240" w:lineRule="auto"/>
        <w:ind w:left="1560" w:right="10"/>
        <w:jc w:val="both"/>
        <w:rPr>
          <w:rFonts w:ascii="Arial" w:hAnsi="Arial" w:cs="Arial"/>
        </w:rPr>
      </w:pPr>
      <w:r w:rsidRPr="00492044">
        <w:rPr>
          <w:rFonts w:ascii="Arial" w:hAnsi="Arial" w:cs="Arial"/>
        </w:rPr>
        <w:t>Experience</w:t>
      </w:r>
      <w:r w:rsidR="00ED50EB" w:rsidRPr="00492044">
        <w:rPr>
          <w:rFonts w:ascii="Arial" w:hAnsi="Arial" w:cs="Arial"/>
        </w:rPr>
        <w:t xml:space="preserve"> delivering aforementioned </w:t>
      </w:r>
      <w:proofErr w:type="spellStart"/>
      <w:r w:rsidR="00ED50EB" w:rsidRPr="00492044">
        <w:rPr>
          <w:rFonts w:ascii="Arial" w:hAnsi="Arial" w:cs="Arial"/>
        </w:rPr>
        <w:t>programme</w:t>
      </w:r>
      <w:proofErr w:type="spellEnd"/>
      <w:r w:rsidRPr="00492044">
        <w:rPr>
          <w:rFonts w:ascii="Arial" w:hAnsi="Arial" w:cs="Arial"/>
        </w:rPr>
        <w:t xml:space="preserve"> via online learning experiences;</w:t>
      </w:r>
    </w:p>
    <w:p w14:paraId="13F05AF5" w14:textId="279B3942" w:rsidR="00CC28B6" w:rsidRPr="00492044" w:rsidRDefault="00CC28B6" w:rsidP="00C4764E">
      <w:pPr>
        <w:pStyle w:val="ListParagraph"/>
        <w:numPr>
          <w:ilvl w:val="0"/>
          <w:numId w:val="14"/>
        </w:numPr>
        <w:spacing w:after="0" w:line="240" w:lineRule="auto"/>
        <w:ind w:left="1560" w:right="10"/>
        <w:jc w:val="both"/>
        <w:rPr>
          <w:rFonts w:ascii="Arial" w:hAnsi="Arial" w:cs="Arial"/>
        </w:rPr>
      </w:pPr>
      <w:r w:rsidRPr="00492044">
        <w:rPr>
          <w:rFonts w:ascii="Arial" w:hAnsi="Arial" w:cs="Arial"/>
        </w:rPr>
        <w:t>Experience</w:t>
      </w:r>
      <w:r w:rsidR="00ED50EB" w:rsidRPr="00492044">
        <w:rPr>
          <w:rFonts w:ascii="Arial" w:hAnsi="Arial" w:cs="Arial"/>
        </w:rPr>
        <w:t xml:space="preserve"> delivering aforementioned </w:t>
      </w:r>
      <w:proofErr w:type="spellStart"/>
      <w:r w:rsidR="00ED50EB" w:rsidRPr="00492044">
        <w:rPr>
          <w:rFonts w:ascii="Arial" w:hAnsi="Arial" w:cs="Arial"/>
        </w:rPr>
        <w:t>programme</w:t>
      </w:r>
      <w:proofErr w:type="spellEnd"/>
      <w:r w:rsidR="00ED50EB" w:rsidRPr="00492044">
        <w:rPr>
          <w:rFonts w:ascii="Arial" w:hAnsi="Arial" w:cs="Arial"/>
        </w:rPr>
        <w:t xml:space="preserve"> via </w:t>
      </w:r>
      <w:r w:rsidRPr="00492044">
        <w:rPr>
          <w:rFonts w:ascii="Arial" w:hAnsi="Arial" w:cs="Arial"/>
        </w:rPr>
        <w:t>in-person</w:t>
      </w:r>
      <w:r w:rsidR="00ED50EB" w:rsidRPr="00492044">
        <w:rPr>
          <w:rFonts w:ascii="Arial" w:hAnsi="Arial" w:cs="Arial"/>
        </w:rPr>
        <w:t xml:space="preserve"> classroom based</w:t>
      </w:r>
      <w:r w:rsidRPr="00492044">
        <w:rPr>
          <w:rFonts w:ascii="Arial" w:hAnsi="Arial" w:cs="Arial"/>
        </w:rPr>
        <w:t xml:space="preserve"> learning experiences.</w:t>
      </w:r>
    </w:p>
    <w:p w14:paraId="01DCD9D1" w14:textId="0AF57CDB" w:rsidR="00962C2B" w:rsidRPr="00492044" w:rsidRDefault="00962C2B" w:rsidP="00DE61E9">
      <w:pPr>
        <w:pStyle w:val="ListParagraph"/>
        <w:numPr>
          <w:ilvl w:val="0"/>
          <w:numId w:val="14"/>
        </w:numPr>
        <w:spacing w:after="0" w:line="240" w:lineRule="auto"/>
        <w:ind w:left="1560" w:right="10"/>
        <w:jc w:val="both"/>
        <w:rPr>
          <w:rFonts w:ascii="Arial" w:hAnsi="Arial" w:cs="Arial"/>
          <w:b/>
          <w:bCs/>
          <w:lang w:val="en-IE"/>
        </w:rPr>
      </w:pPr>
      <w:r w:rsidRPr="00492044">
        <w:rPr>
          <w:rFonts w:ascii="Arial" w:hAnsi="Arial" w:cs="Arial"/>
          <w:b/>
          <w:bCs/>
        </w:rPr>
        <w:t xml:space="preserve">It is a requirement that tenderers are </w:t>
      </w:r>
      <w:r w:rsidR="00DE61E9" w:rsidRPr="00492044">
        <w:rPr>
          <w:rFonts w:ascii="Arial" w:hAnsi="Arial" w:cs="Arial"/>
          <w:b/>
          <w:bCs/>
        </w:rPr>
        <w:t xml:space="preserve">a Project Management Institute (PMI)® </w:t>
      </w:r>
      <w:proofErr w:type="spellStart"/>
      <w:r w:rsidR="00DE61E9" w:rsidRPr="00492044">
        <w:rPr>
          <w:rFonts w:ascii="Arial" w:hAnsi="Arial" w:cs="Arial"/>
          <w:b/>
          <w:bCs/>
        </w:rPr>
        <w:t>Authori</w:t>
      </w:r>
      <w:r w:rsidR="00B5621A" w:rsidRPr="00492044">
        <w:rPr>
          <w:rFonts w:ascii="Arial" w:hAnsi="Arial" w:cs="Arial"/>
          <w:b/>
          <w:bCs/>
        </w:rPr>
        <w:t>s</w:t>
      </w:r>
      <w:r w:rsidR="00DE61E9" w:rsidRPr="00492044">
        <w:rPr>
          <w:rFonts w:ascii="Arial" w:hAnsi="Arial" w:cs="Arial"/>
          <w:b/>
          <w:bCs/>
        </w:rPr>
        <w:t>ed</w:t>
      </w:r>
      <w:proofErr w:type="spellEnd"/>
      <w:r w:rsidR="00DE61E9" w:rsidRPr="00492044">
        <w:rPr>
          <w:rFonts w:ascii="Arial" w:hAnsi="Arial" w:cs="Arial"/>
          <w:b/>
          <w:bCs/>
        </w:rPr>
        <w:t xml:space="preserve"> Training Partner (ATP).</w:t>
      </w:r>
      <w:r w:rsidR="00373B60" w:rsidRPr="00492044">
        <w:rPr>
          <w:rFonts w:ascii="Arial" w:hAnsi="Arial" w:cs="Arial"/>
          <w:b/>
          <w:bCs/>
        </w:rPr>
        <w:t xml:space="preserve">  Tenderers that do not meet this requirement shall be eliminated from the competition. </w:t>
      </w:r>
    </w:p>
    <w:p w14:paraId="0F39877B" w14:textId="77777777" w:rsidR="00893FD9" w:rsidRPr="00492044" w:rsidRDefault="00893FD9" w:rsidP="00C2212E">
      <w:pPr>
        <w:pStyle w:val="ListParagraph"/>
        <w:spacing w:after="0" w:line="240" w:lineRule="auto"/>
        <w:ind w:left="1560" w:right="10"/>
        <w:jc w:val="both"/>
        <w:rPr>
          <w:rFonts w:ascii="Arial" w:eastAsia="Times New Roman" w:hAnsi="Arial" w:cs="Arial"/>
          <w:bCs/>
          <w:lang w:val="en-IE"/>
        </w:rPr>
      </w:pPr>
    </w:p>
    <w:p w14:paraId="053F9DD0" w14:textId="538EEB59" w:rsidR="00E5682A" w:rsidRPr="00492044" w:rsidRDefault="000B16AC" w:rsidP="00C4764E">
      <w:pPr>
        <w:pStyle w:val="ListParagraph"/>
        <w:numPr>
          <w:ilvl w:val="0"/>
          <w:numId w:val="13"/>
        </w:numPr>
        <w:spacing w:after="0" w:line="240" w:lineRule="auto"/>
        <w:ind w:left="1276" w:right="10"/>
        <w:jc w:val="both"/>
        <w:rPr>
          <w:rFonts w:ascii="Arial" w:hAnsi="Arial" w:cs="Arial"/>
          <w:bCs/>
        </w:rPr>
      </w:pPr>
      <w:r w:rsidRPr="00492044">
        <w:rPr>
          <w:rFonts w:ascii="Arial" w:eastAsia="Times New Roman" w:hAnsi="Arial" w:cs="Arial"/>
          <w:bCs/>
          <w:lang w:val="en-IE"/>
        </w:rPr>
        <w:t xml:space="preserve">Tenderers must provide the required information by completing section B of the Form of Tender furnished at Appendix 1 to this RFT. </w:t>
      </w:r>
    </w:p>
    <w:p w14:paraId="2CE7A4FA" w14:textId="77777777" w:rsidR="00286941" w:rsidRPr="00492044" w:rsidRDefault="00286941" w:rsidP="00C2212E">
      <w:pPr>
        <w:spacing w:after="0" w:line="240" w:lineRule="auto"/>
        <w:ind w:right="10"/>
        <w:jc w:val="both"/>
        <w:rPr>
          <w:rFonts w:ascii="Arial" w:hAnsi="Arial" w:cs="Arial"/>
          <w:bCs/>
          <w:highlight w:val="yellow"/>
        </w:rPr>
      </w:pPr>
    </w:p>
    <w:p w14:paraId="7495E856" w14:textId="77777777" w:rsidR="00E5682A" w:rsidRPr="00492044" w:rsidRDefault="00E5682A" w:rsidP="00C4764E">
      <w:pPr>
        <w:pStyle w:val="ListParagraph"/>
        <w:numPr>
          <w:ilvl w:val="3"/>
          <w:numId w:val="6"/>
        </w:numPr>
        <w:spacing w:after="0" w:line="360" w:lineRule="auto"/>
        <w:ind w:left="851" w:right="10" w:hanging="864"/>
        <w:jc w:val="both"/>
        <w:rPr>
          <w:rFonts w:ascii="Arial" w:eastAsia="Times New Roman" w:hAnsi="Arial" w:cs="Arial"/>
          <w:b/>
          <w:i/>
          <w:lang w:val="en-IE"/>
        </w:rPr>
      </w:pPr>
      <w:r w:rsidRPr="00492044">
        <w:rPr>
          <w:rFonts w:ascii="Arial" w:eastAsia="Times New Roman" w:hAnsi="Arial" w:cs="Arial"/>
          <w:b/>
          <w:i/>
          <w:lang w:val="en-IE"/>
        </w:rPr>
        <w:t>Training Programme Quality</w:t>
      </w:r>
    </w:p>
    <w:p w14:paraId="35FF18CA" w14:textId="5F8D5F6C" w:rsidR="00E5682A" w:rsidRPr="00492044" w:rsidRDefault="00E5682A" w:rsidP="00C4764E">
      <w:pPr>
        <w:pStyle w:val="ListParagraph"/>
        <w:numPr>
          <w:ilvl w:val="0"/>
          <w:numId w:val="15"/>
        </w:numPr>
        <w:spacing w:after="0" w:line="240" w:lineRule="auto"/>
        <w:ind w:left="1276" w:right="10"/>
        <w:jc w:val="both"/>
        <w:rPr>
          <w:rFonts w:ascii="Arial" w:eastAsia="Times New Roman" w:hAnsi="Arial" w:cs="Arial"/>
          <w:bCs/>
          <w:i/>
          <w:lang w:val="en-IE"/>
        </w:rPr>
      </w:pPr>
      <w:r w:rsidRPr="00492044">
        <w:rPr>
          <w:rFonts w:ascii="Arial" w:eastAsia="Times New Roman" w:hAnsi="Arial" w:cs="Arial"/>
          <w:bCs/>
          <w:lang w:val="en-IE"/>
        </w:rPr>
        <w:t xml:space="preserve">Training Programme Quality refers to the proposed programme content and the approach to its delivery. Specifically, responses under this criterion will be assessed in terms of the proposed training programme content, its duration, the delivery methodology, </w:t>
      </w:r>
      <w:r w:rsidR="00DA69A5" w:rsidRPr="00492044">
        <w:rPr>
          <w:rFonts w:ascii="Arial" w:eastAsia="Times New Roman" w:hAnsi="Arial" w:cs="Arial"/>
          <w:bCs/>
          <w:lang w:val="en-IE"/>
        </w:rPr>
        <w:t>sup</w:t>
      </w:r>
      <w:r w:rsidR="00A63D0F" w:rsidRPr="00492044">
        <w:rPr>
          <w:rFonts w:ascii="Arial" w:eastAsia="Times New Roman" w:hAnsi="Arial" w:cs="Arial"/>
          <w:bCs/>
          <w:lang w:val="en-IE"/>
        </w:rPr>
        <w:t xml:space="preserve">ports offered to learners (where applicable), </w:t>
      </w:r>
      <w:r w:rsidRPr="00492044">
        <w:rPr>
          <w:rFonts w:ascii="Arial" w:eastAsia="Times New Roman" w:hAnsi="Arial" w:cs="Arial"/>
          <w:bCs/>
          <w:lang w:val="en-IE"/>
        </w:rPr>
        <w:t>proposed learning outcomes and in terms of the extent to which the stated requirements of the Network are met</w:t>
      </w:r>
      <w:r w:rsidRPr="00492044">
        <w:rPr>
          <w:rFonts w:ascii="Arial" w:eastAsia="Times New Roman" w:hAnsi="Arial" w:cs="Arial"/>
          <w:bCs/>
          <w:i/>
          <w:lang w:val="en-IE"/>
        </w:rPr>
        <w:t>.</w:t>
      </w:r>
    </w:p>
    <w:p w14:paraId="1666C671" w14:textId="77777777" w:rsidR="00E5682A" w:rsidRPr="00492044" w:rsidRDefault="00E5682A" w:rsidP="00E5682A">
      <w:pPr>
        <w:pStyle w:val="ListParagraph"/>
        <w:spacing w:after="0" w:line="240" w:lineRule="auto"/>
        <w:ind w:left="1276" w:right="10"/>
        <w:jc w:val="both"/>
        <w:rPr>
          <w:rFonts w:ascii="Arial" w:eastAsia="Times New Roman" w:hAnsi="Arial" w:cs="Arial"/>
          <w:bCs/>
          <w:i/>
          <w:highlight w:val="yellow"/>
          <w:lang w:val="en-IE"/>
        </w:rPr>
      </w:pPr>
    </w:p>
    <w:p w14:paraId="1D9BEBE6" w14:textId="1BF66C66" w:rsidR="00DB5AAD" w:rsidRPr="00492044" w:rsidRDefault="00E5682A" w:rsidP="00C4764E">
      <w:pPr>
        <w:pStyle w:val="ListParagraph"/>
        <w:numPr>
          <w:ilvl w:val="0"/>
          <w:numId w:val="15"/>
        </w:numPr>
        <w:spacing w:after="0" w:line="240" w:lineRule="auto"/>
        <w:ind w:left="1276" w:right="10"/>
        <w:jc w:val="both"/>
        <w:rPr>
          <w:rFonts w:ascii="Arial" w:eastAsia="Times New Roman" w:hAnsi="Arial" w:cs="Arial"/>
          <w:bCs/>
          <w:lang w:val="en-IE"/>
        </w:rPr>
      </w:pPr>
      <w:r w:rsidRPr="00492044">
        <w:rPr>
          <w:rFonts w:ascii="Arial" w:eastAsia="Times New Roman" w:hAnsi="Arial" w:cs="Arial"/>
          <w:bCs/>
          <w:lang w:val="en-IE"/>
        </w:rPr>
        <w:t xml:space="preserve">Tenderers must provide the required information by completing section C of the Form of Tender furnished at Appendix 1 to this RFT. </w:t>
      </w:r>
    </w:p>
    <w:p w14:paraId="5959B719" w14:textId="77777777" w:rsidR="00396B4E" w:rsidRPr="00492044" w:rsidRDefault="00396B4E" w:rsidP="00396B4E">
      <w:pPr>
        <w:pStyle w:val="ListParagraph"/>
        <w:rPr>
          <w:rFonts w:ascii="Arial" w:eastAsia="Times New Roman" w:hAnsi="Arial" w:cs="Arial"/>
          <w:bCs/>
          <w:lang w:val="en-IE"/>
        </w:rPr>
      </w:pPr>
    </w:p>
    <w:p w14:paraId="2AEBDABE" w14:textId="402BC8AE" w:rsidR="00396B4E" w:rsidRPr="00492044" w:rsidRDefault="00CF4312" w:rsidP="00C4764E">
      <w:pPr>
        <w:pStyle w:val="ListParagraph"/>
        <w:numPr>
          <w:ilvl w:val="3"/>
          <w:numId w:val="6"/>
        </w:numPr>
        <w:spacing w:after="0" w:line="360" w:lineRule="auto"/>
        <w:ind w:left="851" w:right="10" w:hanging="864"/>
        <w:jc w:val="both"/>
        <w:rPr>
          <w:rFonts w:ascii="Arial" w:eastAsia="Times New Roman" w:hAnsi="Arial" w:cs="Arial"/>
          <w:b/>
          <w:i/>
          <w:lang w:val="en-IE"/>
        </w:rPr>
      </w:pPr>
      <w:r w:rsidRPr="00492044">
        <w:rPr>
          <w:rFonts w:ascii="Arial" w:eastAsia="Times New Roman" w:hAnsi="Arial" w:cs="Arial"/>
          <w:b/>
          <w:i/>
          <w:lang w:val="en-IE"/>
        </w:rPr>
        <w:t>Sustainability and Environmental Considerations</w:t>
      </w:r>
    </w:p>
    <w:p w14:paraId="47D194A9" w14:textId="1A20DB1B" w:rsidR="0076539C" w:rsidRPr="00492044" w:rsidRDefault="0076539C" w:rsidP="00C4764E">
      <w:pPr>
        <w:pStyle w:val="ListParagraph"/>
        <w:numPr>
          <w:ilvl w:val="0"/>
          <w:numId w:val="24"/>
        </w:numPr>
        <w:spacing w:after="0" w:line="240" w:lineRule="auto"/>
        <w:ind w:right="10"/>
        <w:jc w:val="both"/>
        <w:rPr>
          <w:rFonts w:ascii="Arial" w:eastAsia="Times New Roman" w:hAnsi="Arial" w:cs="Arial"/>
          <w:bCs/>
          <w:lang w:val="en-IE"/>
        </w:rPr>
      </w:pPr>
      <w:r w:rsidRPr="00492044">
        <w:rPr>
          <w:rFonts w:ascii="Arial" w:eastAsia="Times New Roman" w:hAnsi="Arial" w:cs="Arial"/>
          <w:bCs/>
          <w:lang w:val="en-IE"/>
        </w:rPr>
        <w:t>Tenderers must outline how they will minimi</w:t>
      </w:r>
      <w:r w:rsidR="00B5621A" w:rsidRPr="00492044">
        <w:rPr>
          <w:rFonts w:ascii="Arial" w:eastAsia="Times New Roman" w:hAnsi="Arial" w:cs="Arial"/>
          <w:bCs/>
          <w:lang w:val="en-IE"/>
        </w:rPr>
        <w:t>s</w:t>
      </w:r>
      <w:r w:rsidRPr="00492044">
        <w:rPr>
          <w:rFonts w:ascii="Arial" w:eastAsia="Times New Roman" w:hAnsi="Arial" w:cs="Arial"/>
          <w:bCs/>
          <w:lang w:val="en-IE"/>
        </w:rPr>
        <w:t xml:space="preserve">e the environmental impact of delivering the </w:t>
      </w:r>
      <w:r w:rsidR="00230B51" w:rsidRPr="00492044">
        <w:rPr>
          <w:rFonts w:ascii="Arial" w:eastAsia="Times New Roman" w:hAnsi="Arial" w:cs="Arial"/>
          <w:bCs/>
          <w:lang w:val="en-IE"/>
        </w:rPr>
        <w:t>Project Management</w:t>
      </w:r>
      <w:r w:rsidRPr="00492044">
        <w:rPr>
          <w:rFonts w:ascii="Arial" w:eastAsia="Times New Roman" w:hAnsi="Arial" w:cs="Arial"/>
          <w:bCs/>
          <w:lang w:val="en-IE"/>
        </w:rPr>
        <w:t xml:space="preserve"> training programmes. Your response should address, but is not limited to, the following areas:</w:t>
      </w:r>
    </w:p>
    <w:p w14:paraId="1777D4D0" w14:textId="77777777" w:rsidR="0076539C" w:rsidRPr="00492044" w:rsidRDefault="0076539C" w:rsidP="0076539C">
      <w:pPr>
        <w:pStyle w:val="ListParagraph"/>
        <w:spacing w:after="0" w:line="240" w:lineRule="auto"/>
        <w:ind w:left="1276" w:right="10"/>
        <w:jc w:val="both"/>
        <w:rPr>
          <w:rFonts w:ascii="Arial" w:eastAsia="Times New Roman" w:hAnsi="Arial" w:cs="Arial"/>
          <w:bCs/>
          <w:lang w:val="en-IE"/>
        </w:rPr>
      </w:pPr>
    </w:p>
    <w:p w14:paraId="20E4B23A" w14:textId="28D6F250" w:rsidR="00FE3A18" w:rsidRPr="00492044" w:rsidRDefault="0076539C" w:rsidP="00230B51">
      <w:pPr>
        <w:pStyle w:val="ListParagraph"/>
        <w:numPr>
          <w:ilvl w:val="0"/>
          <w:numId w:val="25"/>
        </w:numPr>
        <w:spacing w:after="0" w:line="240" w:lineRule="auto"/>
        <w:ind w:right="10"/>
        <w:jc w:val="both"/>
        <w:rPr>
          <w:rFonts w:ascii="Arial" w:eastAsia="Times New Roman" w:hAnsi="Arial" w:cs="Arial"/>
          <w:bCs/>
          <w:lang w:val="en-IE"/>
        </w:rPr>
      </w:pPr>
      <w:r w:rsidRPr="00492044">
        <w:rPr>
          <w:rFonts w:ascii="Arial" w:eastAsia="Times New Roman" w:hAnsi="Arial" w:cs="Arial"/>
          <w:b/>
          <w:lang w:val="en-IE"/>
        </w:rPr>
        <w:t>Digital-First Delivery</w:t>
      </w:r>
      <w:r w:rsidRPr="00492044">
        <w:rPr>
          <w:rFonts w:ascii="Arial" w:eastAsia="Times New Roman" w:hAnsi="Arial" w:cs="Arial"/>
          <w:bCs/>
          <w:lang w:val="en-IE"/>
        </w:rPr>
        <w:t>: To what extent will course materials, guides, and assessments be provided digitally to eliminate paper waste?</w:t>
      </w:r>
    </w:p>
    <w:p w14:paraId="0C868D3A" w14:textId="77777777" w:rsidR="00FE3A18" w:rsidRPr="00492044" w:rsidRDefault="00FE3A18" w:rsidP="00FE3A18">
      <w:pPr>
        <w:pStyle w:val="ListParagraph"/>
        <w:spacing w:after="0" w:line="240" w:lineRule="auto"/>
        <w:ind w:left="1276" w:right="10"/>
        <w:jc w:val="both"/>
        <w:rPr>
          <w:rFonts w:ascii="Arial" w:eastAsia="Times New Roman" w:hAnsi="Arial" w:cs="Arial"/>
          <w:bCs/>
          <w:lang w:val="en-IE"/>
        </w:rPr>
      </w:pPr>
    </w:p>
    <w:p w14:paraId="2D1FD4B6" w14:textId="1732F5FF" w:rsidR="0076539C" w:rsidRPr="00492044" w:rsidRDefault="0076539C" w:rsidP="00C4764E">
      <w:pPr>
        <w:pStyle w:val="ListParagraph"/>
        <w:numPr>
          <w:ilvl w:val="0"/>
          <w:numId w:val="25"/>
        </w:numPr>
        <w:spacing w:after="0" w:line="240" w:lineRule="auto"/>
        <w:ind w:right="10"/>
        <w:jc w:val="both"/>
        <w:rPr>
          <w:rFonts w:ascii="Arial" w:eastAsia="Times New Roman" w:hAnsi="Arial" w:cs="Arial"/>
          <w:bCs/>
          <w:lang w:val="en-IE"/>
        </w:rPr>
      </w:pPr>
      <w:r w:rsidRPr="00492044">
        <w:rPr>
          <w:rFonts w:ascii="Arial" w:eastAsia="Times New Roman" w:hAnsi="Arial" w:cs="Arial"/>
          <w:b/>
          <w:lang w:val="en-IE"/>
        </w:rPr>
        <w:t>Travel &amp; Emissions Mitigation</w:t>
      </w:r>
      <w:r w:rsidRPr="00492044">
        <w:rPr>
          <w:rFonts w:ascii="Arial" w:eastAsia="Times New Roman" w:hAnsi="Arial" w:cs="Arial"/>
          <w:bCs/>
          <w:lang w:val="en-IE"/>
        </w:rPr>
        <w:t>: If training is delivered in person, how will travel emissions be minimi</w:t>
      </w:r>
      <w:r w:rsidR="00B5621A" w:rsidRPr="00492044">
        <w:rPr>
          <w:rFonts w:ascii="Arial" w:eastAsia="Times New Roman" w:hAnsi="Arial" w:cs="Arial"/>
          <w:bCs/>
          <w:lang w:val="en-IE"/>
        </w:rPr>
        <w:t>s</w:t>
      </w:r>
      <w:r w:rsidRPr="00492044">
        <w:rPr>
          <w:rFonts w:ascii="Arial" w:eastAsia="Times New Roman" w:hAnsi="Arial" w:cs="Arial"/>
          <w:bCs/>
          <w:lang w:val="en-IE"/>
        </w:rPr>
        <w:t xml:space="preserve">ed (e.g., local trainer allocation, promotion of </w:t>
      </w:r>
      <w:r w:rsidRPr="00492044">
        <w:rPr>
          <w:rFonts w:ascii="Arial" w:eastAsia="Times New Roman" w:hAnsi="Arial" w:cs="Arial"/>
          <w:bCs/>
          <w:lang w:val="en-IE"/>
        </w:rPr>
        <w:lastRenderedPageBreak/>
        <w:t>public transport)? If delivered online, how is digital efficiency managed?</w:t>
      </w:r>
    </w:p>
    <w:p w14:paraId="14FEA7B8" w14:textId="77777777" w:rsidR="00FE3A18" w:rsidRPr="00492044" w:rsidRDefault="00FE3A18" w:rsidP="00FE3A18">
      <w:pPr>
        <w:pStyle w:val="ListParagraph"/>
        <w:spacing w:after="0" w:line="240" w:lineRule="auto"/>
        <w:ind w:left="1276" w:right="10"/>
        <w:jc w:val="both"/>
        <w:rPr>
          <w:rFonts w:ascii="Arial" w:eastAsia="Times New Roman" w:hAnsi="Arial" w:cs="Arial"/>
          <w:bCs/>
          <w:lang w:val="en-IE"/>
        </w:rPr>
      </w:pPr>
    </w:p>
    <w:p w14:paraId="3930126C" w14:textId="2D20FE58" w:rsidR="0076539C" w:rsidRPr="00492044" w:rsidRDefault="0076539C" w:rsidP="00C4764E">
      <w:pPr>
        <w:pStyle w:val="ListParagraph"/>
        <w:numPr>
          <w:ilvl w:val="0"/>
          <w:numId w:val="25"/>
        </w:numPr>
        <w:spacing w:after="0" w:line="240" w:lineRule="auto"/>
        <w:ind w:right="10"/>
        <w:jc w:val="both"/>
        <w:rPr>
          <w:rFonts w:ascii="Arial" w:eastAsia="Times New Roman" w:hAnsi="Arial" w:cs="Arial"/>
          <w:bCs/>
          <w:lang w:val="en-IE"/>
        </w:rPr>
      </w:pPr>
      <w:r w:rsidRPr="00492044">
        <w:rPr>
          <w:rFonts w:ascii="Arial" w:eastAsia="Times New Roman" w:hAnsi="Arial" w:cs="Arial"/>
          <w:b/>
          <w:lang w:val="en-IE"/>
        </w:rPr>
        <w:t>Corporate Green Practices</w:t>
      </w:r>
      <w:r w:rsidRPr="00492044">
        <w:rPr>
          <w:rFonts w:ascii="Arial" w:eastAsia="Times New Roman" w:hAnsi="Arial" w:cs="Arial"/>
          <w:bCs/>
          <w:lang w:val="en-IE"/>
        </w:rPr>
        <w:t>: Briefly outline your organi</w:t>
      </w:r>
      <w:r w:rsidR="00B5621A" w:rsidRPr="00492044">
        <w:rPr>
          <w:rFonts w:ascii="Arial" w:eastAsia="Times New Roman" w:hAnsi="Arial" w:cs="Arial"/>
          <w:bCs/>
          <w:lang w:val="en-IE"/>
        </w:rPr>
        <w:t>s</w:t>
      </w:r>
      <w:r w:rsidRPr="00492044">
        <w:rPr>
          <w:rFonts w:ascii="Arial" w:eastAsia="Times New Roman" w:hAnsi="Arial" w:cs="Arial"/>
          <w:bCs/>
          <w:lang w:val="en-IE"/>
        </w:rPr>
        <w:t>ation’s internal environmental policy or commitment to reducing carbon footprint (e.g., energy efficiency, waste reduction practices within your training facilities/offices).</w:t>
      </w:r>
    </w:p>
    <w:p w14:paraId="693F4ED3" w14:textId="77777777" w:rsidR="008F1F10" w:rsidRPr="00492044" w:rsidRDefault="008F1F10" w:rsidP="008F1F10">
      <w:pPr>
        <w:pStyle w:val="ListParagraph"/>
        <w:rPr>
          <w:rFonts w:ascii="Arial" w:eastAsia="Times New Roman" w:hAnsi="Arial" w:cs="Arial"/>
          <w:bCs/>
          <w:lang w:val="en-IE"/>
        </w:rPr>
      </w:pPr>
    </w:p>
    <w:p w14:paraId="750B9B82" w14:textId="1DBD5B27" w:rsidR="00396B4E" w:rsidRPr="00492044" w:rsidRDefault="008F1F10" w:rsidP="00C4764E">
      <w:pPr>
        <w:pStyle w:val="ListParagraph"/>
        <w:numPr>
          <w:ilvl w:val="0"/>
          <w:numId w:val="24"/>
        </w:numPr>
        <w:spacing w:after="0" w:line="240" w:lineRule="auto"/>
        <w:ind w:right="10"/>
        <w:jc w:val="both"/>
        <w:rPr>
          <w:rFonts w:ascii="Arial" w:eastAsia="Times New Roman" w:hAnsi="Arial" w:cs="Arial"/>
          <w:bCs/>
          <w:lang w:val="en-IE"/>
        </w:rPr>
      </w:pPr>
      <w:r w:rsidRPr="00492044">
        <w:rPr>
          <w:rFonts w:ascii="Arial" w:eastAsia="Times New Roman" w:hAnsi="Arial" w:cs="Arial"/>
          <w:bCs/>
          <w:lang w:val="en-IE"/>
        </w:rPr>
        <w:t xml:space="preserve">Tenderers must provide the required information by completing section </w:t>
      </w:r>
      <w:r w:rsidR="00A404CC" w:rsidRPr="00492044">
        <w:rPr>
          <w:rFonts w:ascii="Arial" w:eastAsia="Times New Roman" w:hAnsi="Arial" w:cs="Arial"/>
          <w:bCs/>
          <w:lang w:val="en-IE"/>
        </w:rPr>
        <w:t>D</w:t>
      </w:r>
      <w:r w:rsidRPr="00492044">
        <w:rPr>
          <w:rFonts w:ascii="Arial" w:eastAsia="Times New Roman" w:hAnsi="Arial" w:cs="Arial"/>
          <w:bCs/>
          <w:lang w:val="en-IE"/>
        </w:rPr>
        <w:t xml:space="preserve"> of the Form of Tender furnished at Appendix 1 to this RFT. </w:t>
      </w:r>
    </w:p>
    <w:p w14:paraId="0B5EE619" w14:textId="77777777" w:rsidR="00396B4E" w:rsidRPr="00492044" w:rsidRDefault="00396B4E" w:rsidP="00396B4E">
      <w:pPr>
        <w:pStyle w:val="ListParagraph"/>
        <w:spacing w:after="0" w:line="240" w:lineRule="auto"/>
        <w:ind w:left="1276" w:right="10"/>
        <w:jc w:val="both"/>
        <w:rPr>
          <w:rFonts w:ascii="Arial" w:eastAsia="Times New Roman" w:hAnsi="Arial" w:cs="Arial"/>
          <w:bCs/>
          <w:lang w:val="en-IE"/>
        </w:rPr>
      </w:pPr>
    </w:p>
    <w:p w14:paraId="6FDA517C" w14:textId="2E21EC4A" w:rsidR="00286941" w:rsidRPr="00492044" w:rsidRDefault="007A277A" w:rsidP="00C2212E">
      <w:pPr>
        <w:spacing w:after="0" w:line="259" w:lineRule="auto"/>
        <w:ind w:right="10"/>
        <w:jc w:val="both"/>
        <w:rPr>
          <w:rFonts w:ascii="Arial" w:hAnsi="Arial" w:cs="Arial"/>
          <w:bCs/>
        </w:rPr>
      </w:pPr>
      <w:r w:rsidRPr="00492044">
        <w:rPr>
          <w:rFonts w:ascii="Arial" w:hAnsi="Arial" w:cs="Arial"/>
          <w:bCs/>
          <w:highlight w:val="yellow"/>
        </w:rPr>
        <w:t xml:space="preserve"> </w:t>
      </w:r>
    </w:p>
    <w:p w14:paraId="2574E9E6" w14:textId="7BEE58B4" w:rsidR="00286941" w:rsidRPr="00492044" w:rsidRDefault="00286941" w:rsidP="00C4764E">
      <w:pPr>
        <w:pStyle w:val="ListParagraph"/>
        <w:numPr>
          <w:ilvl w:val="3"/>
          <w:numId w:val="6"/>
        </w:numPr>
        <w:spacing w:after="0" w:line="360" w:lineRule="auto"/>
        <w:ind w:left="851" w:right="10" w:hanging="864"/>
        <w:jc w:val="both"/>
        <w:rPr>
          <w:rFonts w:ascii="Arial" w:eastAsia="Times New Roman" w:hAnsi="Arial" w:cs="Arial"/>
          <w:b/>
          <w:i/>
          <w:lang w:val="en-IE"/>
        </w:rPr>
      </w:pPr>
      <w:r w:rsidRPr="00492044">
        <w:rPr>
          <w:rFonts w:ascii="Arial" w:eastAsia="Times New Roman" w:hAnsi="Arial" w:cs="Arial"/>
          <w:b/>
          <w:i/>
          <w:lang w:val="en-IE"/>
        </w:rPr>
        <w:t>Please note that:</w:t>
      </w:r>
    </w:p>
    <w:p w14:paraId="113DED1B" w14:textId="7471AA2C" w:rsidR="00286941" w:rsidRPr="00492044" w:rsidRDefault="00286941" w:rsidP="00C4764E">
      <w:pPr>
        <w:pStyle w:val="ListParagraph"/>
        <w:numPr>
          <w:ilvl w:val="0"/>
          <w:numId w:val="20"/>
        </w:numPr>
        <w:spacing w:after="0" w:line="240" w:lineRule="auto"/>
        <w:ind w:left="1276" w:right="10"/>
        <w:jc w:val="both"/>
        <w:rPr>
          <w:rFonts w:ascii="Arial" w:hAnsi="Arial" w:cs="Arial"/>
          <w:lang w:val="en-IE"/>
        </w:rPr>
      </w:pPr>
      <w:r w:rsidRPr="00492044">
        <w:rPr>
          <w:rFonts w:ascii="Arial" w:hAnsi="Arial" w:cs="Arial"/>
          <w:lang w:val="en-IE"/>
        </w:rPr>
        <w:t xml:space="preserve">Tenderers </w:t>
      </w:r>
      <w:r w:rsidRPr="00492044">
        <w:rPr>
          <w:rFonts w:ascii="Arial" w:hAnsi="Arial" w:cs="Arial"/>
          <w:b/>
          <w:bCs/>
          <w:lang w:val="en-IE"/>
        </w:rPr>
        <w:t>are not permitted to make any alteration</w:t>
      </w:r>
      <w:r w:rsidRPr="00492044">
        <w:rPr>
          <w:rFonts w:ascii="Arial" w:hAnsi="Arial" w:cs="Arial"/>
          <w:lang w:val="en-IE"/>
        </w:rPr>
        <w:t xml:space="preserve"> </w:t>
      </w:r>
      <w:r w:rsidRPr="00492044">
        <w:rPr>
          <w:rFonts w:ascii="Arial" w:hAnsi="Arial" w:cs="Arial"/>
          <w:b/>
          <w:bCs/>
          <w:lang w:val="en-IE"/>
        </w:rPr>
        <w:t>whatsoever</w:t>
      </w:r>
      <w:r w:rsidRPr="00492044">
        <w:rPr>
          <w:rFonts w:ascii="Arial" w:hAnsi="Arial" w:cs="Arial"/>
          <w:lang w:val="en-IE"/>
        </w:rPr>
        <w:t xml:space="preserve"> to the Form of Tender or the Pricing Schedule, other than filling in the required information (see clause 2.2.4 of the RFT).</w:t>
      </w:r>
    </w:p>
    <w:p w14:paraId="479A6161" w14:textId="77777777" w:rsidR="00372B72" w:rsidRPr="00492044" w:rsidRDefault="00372B72" w:rsidP="00532A3E">
      <w:pPr>
        <w:pStyle w:val="ListParagraph"/>
        <w:spacing w:after="0" w:line="240" w:lineRule="auto"/>
        <w:ind w:left="1276" w:right="10"/>
        <w:jc w:val="both"/>
        <w:rPr>
          <w:rFonts w:ascii="Arial" w:hAnsi="Arial" w:cs="Arial"/>
          <w:lang w:val="en-IE"/>
        </w:rPr>
      </w:pPr>
    </w:p>
    <w:p w14:paraId="6FF99B03" w14:textId="77777777" w:rsidR="006367DA" w:rsidRPr="00492044" w:rsidRDefault="00286941" w:rsidP="00C4764E">
      <w:pPr>
        <w:pStyle w:val="ListParagraph"/>
        <w:numPr>
          <w:ilvl w:val="0"/>
          <w:numId w:val="20"/>
        </w:numPr>
        <w:spacing w:after="0" w:line="240" w:lineRule="auto"/>
        <w:ind w:left="1276" w:right="10"/>
        <w:jc w:val="both"/>
        <w:rPr>
          <w:rFonts w:ascii="Arial" w:eastAsia="Times New Roman" w:hAnsi="Arial" w:cs="Arial"/>
          <w:bCs/>
          <w:lang w:val="en-IE"/>
        </w:rPr>
      </w:pPr>
      <w:r w:rsidRPr="00492044">
        <w:rPr>
          <w:rFonts w:ascii="Arial" w:eastAsia="Times New Roman" w:hAnsi="Arial" w:cs="Arial"/>
          <w:bCs/>
          <w:lang w:val="en-IE"/>
        </w:rPr>
        <w:t>Tenderers are advised to follow the guidance notes provided in the Appendix 1 and Appendix 2.</w:t>
      </w:r>
    </w:p>
    <w:p w14:paraId="08EDE785" w14:textId="77777777" w:rsidR="00AC5054" w:rsidRPr="00492044" w:rsidRDefault="00AC5054" w:rsidP="00532A3E">
      <w:pPr>
        <w:spacing w:after="0" w:line="240" w:lineRule="auto"/>
        <w:ind w:right="10"/>
        <w:jc w:val="both"/>
        <w:rPr>
          <w:rFonts w:ascii="Arial" w:hAnsi="Arial" w:cs="Arial"/>
          <w:bCs/>
        </w:rPr>
      </w:pPr>
    </w:p>
    <w:p w14:paraId="1AB86B84" w14:textId="666D6177" w:rsidR="00AC5054" w:rsidRPr="00492044" w:rsidRDefault="00D93DFB" w:rsidP="00C4764E">
      <w:pPr>
        <w:pStyle w:val="ListParagraph"/>
        <w:numPr>
          <w:ilvl w:val="0"/>
          <w:numId w:val="20"/>
        </w:numPr>
        <w:spacing w:after="0" w:line="240" w:lineRule="auto"/>
        <w:ind w:left="1276" w:right="10"/>
        <w:jc w:val="both"/>
        <w:rPr>
          <w:rFonts w:ascii="Arial" w:eastAsia="Times New Roman" w:hAnsi="Arial" w:cs="Arial"/>
          <w:bCs/>
          <w:lang w:val="en-IE"/>
        </w:rPr>
      </w:pPr>
      <w:r w:rsidRPr="00492044">
        <w:rPr>
          <w:rFonts w:ascii="Arial" w:eastAsia="Times New Roman" w:hAnsi="Arial" w:cs="Arial"/>
          <w:bCs/>
          <w:lang w:val="en-IE"/>
        </w:rPr>
        <w:t>It shall not suffice to simply state that the requirements of the Network will met or that the proposed resources have the necessary expertise. Tenderers responses must provide details of the stated expertise and explain how the requirements will be met.</w:t>
      </w:r>
    </w:p>
    <w:p w14:paraId="17D4E568" w14:textId="77777777" w:rsidR="00F862CF" w:rsidRPr="00492044" w:rsidRDefault="00F862CF" w:rsidP="00F862CF">
      <w:pPr>
        <w:spacing w:after="0" w:line="240" w:lineRule="auto"/>
        <w:ind w:right="10"/>
        <w:jc w:val="both"/>
        <w:rPr>
          <w:rFonts w:ascii="Arial" w:hAnsi="Arial" w:cs="Arial"/>
          <w:bCs/>
        </w:rPr>
      </w:pPr>
    </w:p>
    <w:p w14:paraId="0F639C61" w14:textId="77777777" w:rsidR="00C956A2" w:rsidRPr="00492044" w:rsidRDefault="00C956A2" w:rsidP="00C4764E">
      <w:pPr>
        <w:pStyle w:val="BodyText"/>
        <w:numPr>
          <w:ilvl w:val="1"/>
          <w:numId w:val="6"/>
        </w:numPr>
        <w:shd w:val="clear" w:color="auto" w:fill="001E30"/>
        <w:spacing w:line="240" w:lineRule="auto"/>
        <w:ind w:left="851" w:right="10" w:hanging="851"/>
        <w:jc w:val="both"/>
        <w:rPr>
          <w:rFonts w:ascii="Arial" w:hAnsi="Arial" w:cs="Arial"/>
          <w:b/>
          <w:bCs/>
          <w:position w:val="-1"/>
        </w:rPr>
      </w:pPr>
      <w:r w:rsidRPr="00492044">
        <w:rPr>
          <w:rFonts w:ascii="Arial" w:hAnsi="Arial" w:cs="Arial"/>
          <w:b/>
          <w:bCs/>
          <w:position w:val="-1"/>
        </w:rPr>
        <w:t xml:space="preserve">Scoring Mechanism </w:t>
      </w:r>
    </w:p>
    <w:p w14:paraId="7B72E989" w14:textId="77777777" w:rsidR="00C956A2" w:rsidRPr="00492044" w:rsidRDefault="00C956A2" w:rsidP="00C4764E">
      <w:pPr>
        <w:pStyle w:val="ListParagraph"/>
        <w:numPr>
          <w:ilvl w:val="2"/>
          <w:numId w:val="6"/>
        </w:numPr>
        <w:spacing w:before="240" w:after="120" w:line="240" w:lineRule="auto"/>
        <w:ind w:left="709" w:right="10" w:hanging="711"/>
        <w:jc w:val="both"/>
        <w:rPr>
          <w:rFonts w:ascii="Arial" w:eastAsia="Times New Roman" w:hAnsi="Arial" w:cs="Arial"/>
          <w:b/>
          <w:lang w:val="en-IE"/>
        </w:rPr>
      </w:pPr>
      <w:r w:rsidRPr="00492044">
        <w:rPr>
          <w:rFonts w:ascii="Arial" w:eastAsia="Times New Roman" w:hAnsi="Arial" w:cs="Arial"/>
          <w:b/>
          <w:lang w:val="en-IE"/>
        </w:rPr>
        <w:t xml:space="preserve">Cost </w:t>
      </w:r>
    </w:p>
    <w:p w14:paraId="027624BC" w14:textId="5C5314F0" w:rsidR="00C956A2" w:rsidRPr="00492044" w:rsidRDefault="00C956A2" w:rsidP="00BF3F85">
      <w:pPr>
        <w:spacing w:after="120" w:line="240" w:lineRule="auto"/>
        <w:ind w:left="-2" w:right="10"/>
        <w:jc w:val="both"/>
        <w:rPr>
          <w:rFonts w:ascii="Arial" w:hAnsi="Arial" w:cs="Arial"/>
          <w:bCs/>
        </w:rPr>
      </w:pPr>
      <w:r w:rsidRPr="00492044">
        <w:rPr>
          <w:rFonts w:ascii="Arial" w:hAnsi="Arial" w:cs="Arial"/>
          <w:bCs/>
        </w:rPr>
        <w:t>The lowest priced Tender shall be awarded the maximum score available under this criterion; the cost score of subsequent Tenders shall be calculated using the following formula:</w:t>
      </w:r>
    </w:p>
    <w:p w14:paraId="096BEC6F" w14:textId="77777777" w:rsidR="00C956A2" w:rsidRPr="00492044" w:rsidRDefault="00C956A2" w:rsidP="00BF3F85">
      <w:pPr>
        <w:spacing w:before="40" w:after="0" w:line="240" w:lineRule="auto"/>
        <w:ind w:left="1701" w:right="-20"/>
        <w:rPr>
          <w:rFonts w:ascii="Arial" w:hAnsi="Arial" w:cs="Arial"/>
        </w:rPr>
      </w:pPr>
      <w:r w:rsidRPr="00492044">
        <w:rPr>
          <w:rFonts w:ascii="Arial" w:hAnsi="Arial" w:cs="Arial"/>
          <w:u w:val="single" w:color="000000"/>
        </w:rPr>
        <w:t xml:space="preserve">The lowest priced tender x </w:t>
      </w:r>
      <w:r w:rsidRPr="00492044">
        <w:rPr>
          <w:rFonts w:ascii="Arial" w:hAnsi="Arial" w:cs="Arial"/>
          <w:spacing w:val="1"/>
          <w:u w:val="single" w:color="000000"/>
        </w:rPr>
        <w:t>maximum</w:t>
      </w:r>
      <w:r w:rsidRPr="00492044">
        <w:rPr>
          <w:rFonts w:ascii="Arial" w:hAnsi="Arial" w:cs="Arial"/>
          <w:u w:val="single" w:color="000000"/>
        </w:rPr>
        <w:t xml:space="preserve"> score available</w:t>
      </w:r>
    </w:p>
    <w:p w14:paraId="080C3329" w14:textId="24420C8F" w:rsidR="00CF07C9" w:rsidRPr="00492044" w:rsidRDefault="00C956A2" w:rsidP="005B526C">
      <w:pPr>
        <w:spacing w:after="0" w:line="240" w:lineRule="auto"/>
        <w:ind w:left="2694" w:right="-20"/>
        <w:rPr>
          <w:rFonts w:ascii="Arial" w:hAnsi="Arial" w:cs="Arial"/>
        </w:rPr>
      </w:pPr>
      <w:r w:rsidRPr="00492044">
        <w:rPr>
          <w:rFonts w:ascii="Arial" w:hAnsi="Arial" w:cs="Arial"/>
        </w:rPr>
        <w:t>Cost of tender being evaluated</w:t>
      </w:r>
    </w:p>
    <w:p w14:paraId="5360BA64" w14:textId="77777777" w:rsidR="00C956A2" w:rsidRPr="00492044" w:rsidRDefault="00C956A2" w:rsidP="00C4764E">
      <w:pPr>
        <w:pStyle w:val="ListParagraph"/>
        <w:numPr>
          <w:ilvl w:val="2"/>
          <w:numId w:val="6"/>
        </w:numPr>
        <w:spacing w:before="120" w:after="120" w:line="240" w:lineRule="auto"/>
        <w:ind w:left="709" w:right="10" w:hanging="711"/>
        <w:jc w:val="both"/>
        <w:rPr>
          <w:rFonts w:ascii="Arial" w:eastAsia="Times New Roman" w:hAnsi="Arial" w:cs="Arial"/>
          <w:b/>
          <w:lang w:val="en-IE"/>
        </w:rPr>
      </w:pPr>
      <w:r w:rsidRPr="00492044">
        <w:rPr>
          <w:rFonts w:ascii="Arial" w:eastAsia="Times New Roman" w:hAnsi="Arial" w:cs="Arial"/>
          <w:b/>
          <w:lang w:val="en-IE"/>
        </w:rPr>
        <w:t xml:space="preserve">Quality Criteria </w:t>
      </w:r>
    </w:p>
    <w:p w14:paraId="393B30B0" w14:textId="71A630C3" w:rsidR="005B526C" w:rsidRPr="00492044" w:rsidRDefault="00C956A2" w:rsidP="00CF5616">
      <w:pPr>
        <w:spacing w:line="240" w:lineRule="auto"/>
        <w:ind w:left="-2" w:right="10"/>
        <w:jc w:val="both"/>
        <w:rPr>
          <w:rFonts w:ascii="Arial" w:hAnsi="Arial" w:cs="Arial"/>
          <w:bCs/>
        </w:rPr>
      </w:pPr>
      <w:bookmarkStart w:id="7" w:name="_Hlk73911032"/>
      <w:r w:rsidRPr="00492044">
        <w:rPr>
          <w:rFonts w:ascii="Arial" w:hAnsi="Arial" w:cs="Arial"/>
          <w:bCs/>
        </w:rPr>
        <w:t>Tenders will be evaluated under Award Criteria 2</w:t>
      </w:r>
      <w:r w:rsidR="003D6EFF">
        <w:rPr>
          <w:rFonts w:ascii="Arial" w:hAnsi="Arial" w:cs="Arial"/>
          <w:bCs/>
        </w:rPr>
        <w:t>, 3 and 4</w:t>
      </w:r>
      <w:r w:rsidRPr="00492044">
        <w:rPr>
          <w:rFonts w:ascii="Arial" w:hAnsi="Arial" w:cs="Arial"/>
          <w:bCs/>
        </w:rPr>
        <w:t xml:space="preserve"> in terms of the quality of responses and on a relative basis against other valid Tenders received, bearing in mind the following:</w:t>
      </w:r>
    </w:p>
    <w:tbl>
      <w:tblPr>
        <w:tblStyle w:val="TableGrid"/>
        <w:tblW w:w="9214" w:type="dxa"/>
        <w:tblInd w:w="-5" w:type="dxa"/>
        <w:tblLook w:val="04A0" w:firstRow="1" w:lastRow="0" w:firstColumn="1" w:lastColumn="0" w:noHBand="0" w:noVBand="1"/>
      </w:tblPr>
      <w:tblGrid>
        <w:gridCol w:w="1418"/>
        <w:gridCol w:w="5245"/>
        <w:gridCol w:w="2551"/>
      </w:tblGrid>
      <w:tr w:rsidR="00211A77" w:rsidRPr="00492044" w14:paraId="7244DB6A" w14:textId="77777777" w:rsidTr="00286941">
        <w:trPr>
          <w:trHeight w:val="539"/>
          <w:tblHeader/>
        </w:trPr>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7"/>
          <w:p w14:paraId="7148BD20" w14:textId="307119AE" w:rsidR="00211A77" w:rsidRPr="00492044" w:rsidRDefault="00211A77" w:rsidP="00CF5616">
            <w:pPr>
              <w:pStyle w:val="BodyText"/>
              <w:spacing w:after="0" w:line="240" w:lineRule="auto"/>
              <w:rPr>
                <w:rFonts w:ascii="Arial" w:hAnsi="Arial" w:cs="Arial"/>
                <w:b/>
              </w:rPr>
            </w:pPr>
            <w:r w:rsidRPr="00492044">
              <w:rPr>
                <w:rFonts w:ascii="Arial" w:hAnsi="Arial" w:cs="Arial"/>
                <w:b/>
              </w:rPr>
              <w:t>Score Band</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8C62C6" w14:textId="77777777" w:rsidR="00211A77" w:rsidRPr="00492044" w:rsidRDefault="00211A77" w:rsidP="00CF5616">
            <w:pPr>
              <w:pStyle w:val="BodyText"/>
              <w:spacing w:after="0" w:line="240" w:lineRule="auto"/>
              <w:rPr>
                <w:rFonts w:ascii="Arial" w:hAnsi="Arial" w:cs="Arial"/>
                <w:b/>
              </w:rPr>
            </w:pPr>
            <w:r w:rsidRPr="00492044">
              <w:rPr>
                <w:rFonts w:ascii="Arial" w:hAnsi="Arial" w:cs="Arial"/>
                <w:b/>
              </w:rPr>
              <w:t xml:space="preserve">Description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B5FA01" w14:textId="77777777" w:rsidR="00211A77" w:rsidRPr="00492044" w:rsidRDefault="00211A77" w:rsidP="00CF5616">
            <w:pPr>
              <w:pStyle w:val="BodyText"/>
              <w:spacing w:after="0" w:line="240" w:lineRule="auto"/>
              <w:rPr>
                <w:rFonts w:ascii="Arial" w:hAnsi="Arial" w:cs="Arial"/>
                <w:b/>
              </w:rPr>
            </w:pPr>
            <w:r w:rsidRPr="00492044">
              <w:rPr>
                <w:rFonts w:ascii="Arial" w:hAnsi="Arial" w:cs="Arial"/>
                <w:b/>
              </w:rPr>
              <w:t>Score</w:t>
            </w:r>
          </w:p>
        </w:tc>
      </w:tr>
      <w:tr w:rsidR="00211A77" w:rsidRPr="00492044" w14:paraId="113734D8" w14:textId="77777777" w:rsidTr="00286941">
        <w:trPr>
          <w:trHeight w:hRule="exact" w:val="794"/>
        </w:trPr>
        <w:tc>
          <w:tcPr>
            <w:tcW w:w="1418" w:type="dxa"/>
            <w:tcBorders>
              <w:top w:val="single" w:sz="4" w:space="0" w:color="auto"/>
              <w:left w:val="single" w:sz="4" w:space="0" w:color="auto"/>
              <w:bottom w:val="single" w:sz="4" w:space="0" w:color="auto"/>
              <w:right w:val="single" w:sz="4" w:space="0" w:color="auto"/>
            </w:tcBorders>
            <w:vAlign w:val="center"/>
          </w:tcPr>
          <w:p w14:paraId="56A276A8" w14:textId="77777777" w:rsidR="00211A77" w:rsidRPr="00492044" w:rsidRDefault="00211A77" w:rsidP="00286941">
            <w:pPr>
              <w:pStyle w:val="BodyText"/>
              <w:spacing w:after="0" w:line="240" w:lineRule="auto"/>
              <w:rPr>
                <w:rFonts w:ascii="Arial" w:hAnsi="Arial" w:cs="Arial"/>
              </w:rPr>
            </w:pPr>
          </w:p>
          <w:p w14:paraId="31AEDC54"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Outstanding</w:t>
            </w:r>
            <w:r w:rsidRPr="00492044">
              <w:rPr>
                <w:rFonts w:ascii="Arial" w:hAnsi="Arial" w:cs="Arial"/>
              </w:rPr>
              <w:tab/>
            </w:r>
          </w:p>
        </w:tc>
        <w:tc>
          <w:tcPr>
            <w:tcW w:w="5245" w:type="dxa"/>
            <w:tcBorders>
              <w:top w:val="single" w:sz="4" w:space="0" w:color="auto"/>
              <w:left w:val="single" w:sz="4" w:space="0" w:color="auto"/>
              <w:bottom w:val="single" w:sz="4" w:space="0" w:color="auto"/>
              <w:right w:val="single" w:sz="4" w:space="0" w:color="auto"/>
            </w:tcBorders>
            <w:vAlign w:val="center"/>
            <w:hideMark/>
          </w:tcPr>
          <w:p w14:paraId="1C475F6E" w14:textId="19E34481" w:rsidR="00211A77" w:rsidRPr="00492044" w:rsidRDefault="00211A77" w:rsidP="00286941">
            <w:pPr>
              <w:pStyle w:val="BodyText"/>
              <w:spacing w:after="0" w:line="240" w:lineRule="auto"/>
              <w:rPr>
                <w:rFonts w:ascii="Arial" w:hAnsi="Arial" w:cs="Arial"/>
              </w:rPr>
            </w:pPr>
            <w:r w:rsidRPr="00492044">
              <w:rPr>
                <w:rFonts w:ascii="Arial" w:hAnsi="Arial" w:cs="Arial"/>
              </w:rPr>
              <w:t>Response demonstrates that the Services would be delivered to an exceptional standard. Minimal risk.</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24BB6D"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100% of the maximum score available</w:t>
            </w:r>
          </w:p>
        </w:tc>
      </w:tr>
      <w:tr w:rsidR="00211A77" w:rsidRPr="00492044" w14:paraId="260763DF" w14:textId="77777777" w:rsidTr="00286941">
        <w:trPr>
          <w:trHeight w:hRule="exact" w:val="794"/>
        </w:trPr>
        <w:tc>
          <w:tcPr>
            <w:tcW w:w="1418" w:type="dxa"/>
            <w:tcBorders>
              <w:top w:val="single" w:sz="4" w:space="0" w:color="auto"/>
              <w:left w:val="single" w:sz="4" w:space="0" w:color="auto"/>
              <w:bottom w:val="single" w:sz="4" w:space="0" w:color="auto"/>
              <w:right w:val="single" w:sz="4" w:space="0" w:color="auto"/>
            </w:tcBorders>
            <w:vAlign w:val="center"/>
            <w:hideMark/>
          </w:tcPr>
          <w:p w14:paraId="0DF2F9D8"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Excellent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D678FDD" w14:textId="3EC7D058" w:rsidR="00211A77" w:rsidRPr="00492044" w:rsidRDefault="00211A77" w:rsidP="00286941">
            <w:pPr>
              <w:pStyle w:val="BodyText"/>
              <w:spacing w:after="0" w:line="240" w:lineRule="auto"/>
              <w:rPr>
                <w:rFonts w:ascii="Arial" w:hAnsi="Arial" w:cs="Arial"/>
              </w:rPr>
            </w:pPr>
            <w:r w:rsidRPr="00492044">
              <w:rPr>
                <w:rFonts w:ascii="Arial" w:hAnsi="Arial" w:cs="Arial"/>
              </w:rPr>
              <w:t>Response demonstrates that the Services would be delivered to an excellent standard. Minimal risk.</w:t>
            </w:r>
          </w:p>
        </w:tc>
        <w:tc>
          <w:tcPr>
            <w:tcW w:w="2551" w:type="dxa"/>
            <w:tcBorders>
              <w:top w:val="single" w:sz="4" w:space="0" w:color="auto"/>
              <w:left w:val="single" w:sz="4" w:space="0" w:color="auto"/>
              <w:bottom w:val="single" w:sz="4" w:space="0" w:color="auto"/>
              <w:right w:val="single" w:sz="4" w:space="0" w:color="auto"/>
            </w:tcBorders>
            <w:vAlign w:val="center"/>
          </w:tcPr>
          <w:p w14:paraId="4906D432"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90% of the maximum score available</w:t>
            </w:r>
          </w:p>
        </w:tc>
      </w:tr>
      <w:tr w:rsidR="00211A77" w:rsidRPr="00492044" w14:paraId="72F32842" w14:textId="77777777" w:rsidTr="00286941">
        <w:trPr>
          <w:trHeight w:hRule="exact" w:val="794"/>
        </w:trPr>
        <w:tc>
          <w:tcPr>
            <w:tcW w:w="1418" w:type="dxa"/>
            <w:tcBorders>
              <w:top w:val="single" w:sz="4" w:space="0" w:color="auto"/>
              <w:left w:val="single" w:sz="4" w:space="0" w:color="auto"/>
              <w:bottom w:val="single" w:sz="4" w:space="0" w:color="auto"/>
              <w:right w:val="single" w:sz="4" w:space="0" w:color="auto"/>
            </w:tcBorders>
            <w:vAlign w:val="center"/>
            <w:hideMark/>
          </w:tcPr>
          <w:p w14:paraId="048F3676"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Very Good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528F52F" w14:textId="1290A4C0" w:rsidR="00211A77" w:rsidRPr="00492044" w:rsidRDefault="00211A77" w:rsidP="00286941">
            <w:pPr>
              <w:pStyle w:val="BodyText"/>
              <w:spacing w:after="0" w:line="240" w:lineRule="auto"/>
              <w:rPr>
                <w:rFonts w:ascii="Arial" w:hAnsi="Arial" w:cs="Arial"/>
              </w:rPr>
            </w:pPr>
            <w:r w:rsidRPr="00492044">
              <w:rPr>
                <w:rFonts w:ascii="Arial" w:hAnsi="Arial" w:cs="Arial"/>
              </w:rPr>
              <w:t>Response demonstrates that the Services would be delivered to a high standard. Little risk.</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52B4EA"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80% of the maximum score available</w:t>
            </w:r>
          </w:p>
        </w:tc>
      </w:tr>
      <w:tr w:rsidR="00211A77" w:rsidRPr="00492044" w14:paraId="160903AA" w14:textId="77777777" w:rsidTr="00286941">
        <w:trPr>
          <w:trHeight w:hRule="exact" w:val="794"/>
        </w:trPr>
        <w:tc>
          <w:tcPr>
            <w:tcW w:w="1418" w:type="dxa"/>
            <w:tcBorders>
              <w:top w:val="single" w:sz="4" w:space="0" w:color="auto"/>
              <w:left w:val="single" w:sz="4" w:space="0" w:color="auto"/>
              <w:bottom w:val="single" w:sz="4" w:space="0" w:color="auto"/>
              <w:right w:val="single" w:sz="4" w:space="0" w:color="auto"/>
            </w:tcBorders>
            <w:vAlign w:val="center"/>
            <w:hideMark/>
          </w:tcPr>
          <w:p w14:paraId="755C4F1B"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lastRenderedPageBreak/>
              <w:t>Good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153A4A2" w14:textId="520D18FD" w:rsidR="00211A77" w:rsidRPr="00492044" w:rsidRDefault="00211A77" w:rsidP="00286941">
            <w:pPr>
              <w:pStyle w:val="BodyText"/>
              <w:spacing w:after="0" w:line="240" w:lineRule="auto"/>
              <w:rPr>
                <w:rFonts w:ascii="Arial" w:hAnsi="Arial" w:cs="Arial"/>
              </w:rPr>
            </w:pPr>
            <w:r w:rsidRPr="00492044">
              <w:rPr>
                <w:rFonts w:ascii="Arial" w:hAnsi="Arial" w:cs="Arial"/>
              </w:rPr>
              <w:t>Response demonstrates that the Services would be delivered to a good standard. Little risk.</w:t>
            </w:r>
            <w:r w:rsidRPr="00492044">
              <w:rPr>
                <w:rFonts w:ascii="Arial" w:hAnsi="Arial" w:cs="Arial"/>
              </w:rPr>
              <w:tab/>
            </w:r>
          </w:p>
        </w:tc>
        <w:tc>
          <w:tcPr>
            <w:tcW w:w="2551" w:type="dxa"/>
            <w:tcBorders>
              <w:top w:val="single" w:sz="4" w:space="0" w:color="auto"/>
              <w:left w:val="single" w:sz="4" w:space="0" w:color="auto"/>
              <w:bottom w:val="single" w:sz="4" w:space="0" w:color="auto"/>
              <w:right w:val="single" w:sz="4" w:space="0" w:color="auto"/>
            </w:tcBorders>
            <w:vAlign w:val="center"/>
            <w:hideMark/>
          </w:tcPr>
          <w:p w14:paraId="30DFD55C"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70% of the maximum score available</w:t>
            </w:r>
          </w:p>
        </w:tc>
      </w:tr>
      <w:tr w:rsidR="00211A77" w:rsidRPr="00492044" w14:paraId="7B43E350" w14:textId="77777777" w:rsidTr="00286941">
        <w:trPr>
          <w:trHeight w:val="1156"/>
        </w:trPr>
        <w:tc>
          <w:tcPr>
            <w:tcW w:w="1418" w:type="dxa"/>
            <w:tcBorders>
              <w:top w:val="single" w:sz="4" w:space="0" w:color="auto"/>
              <w:left w:val="single" w:sz="4" w:space="0" w:color="auto"/>
              <w:bottom w:val="single" w:sz="4" w:space="0" w:color="auto"/>
              <w:right w:val="single" w:sz="4" w:space="0" w:color="auto"/>
            </w:tcBorders>
            <w:vAlign w:val="center"/>
            <w:hideMark/>
          </w:tcPr>
          <w:p w14:paraId="72DE510B"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Acceptable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5D80D5A" w14:textId="5B848770" w:rsidR="00211A77" w:rsidRPr="00492044" w:rsidRDefault="00211A77" w:rsidP="00286941">
            <w:pPr>
              <w:pStyle w:val="BodyText"/>
              <w:spacing w:after="0" w:line="240" w:lineRule="auto"/>
              <w:rPr>
                <w:rFonts w:ascii="Arial" w:hAnsi="Arial" w:cs="Arial"/>
              </w:rPr>
            </w:pPr>
            <w:r w:rsidRPr="00492044">
              <w:rPr>
                <w:rFonts w:ascii="Arial" w:hAnsi="Arial" w:cs="Arial"/>
              </w:rPr>
              <w:t>Response demonstrates that the Services would be delivered to an acceptable standard. Acceptable risk.</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85275C"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60% of the maximum score available</w:t>
            </w:r>
          </w:p>
        </w:tc>
      </w:tr>
      <w:tr w:rsidR="00211A77" w:rsidRPr="00492044" w14:paraId="716258EB" w14:textId="77777777" w:rsidTr="00286941">
        <w:trPr>
          <w:trHeight w:val="999"/>
        </w:trPr>
        <w:tc>
          <w:tcPr>
            <w:tcW w:w="1418" w:type="dxa"/>
            <w:tcBorders>
              <w:top w:val="single" w:sz="4" w:space="0" w:color="auto"/>
              <w:left w:val="single" w:sz="4" w:space="0" w:color="auto"/>
              <w:bottom w:val="single" w:sz="4" w:space="0" w:color="auto"/>
              <w:right w:val="single" w:sz="4" w:space="0" w:color="auto"/>
            </w:tcBorders>
            <w:vAlign w:val="center"/>
            <w:hideMark/>
          </w:tcPr>
          <w:p w14:paraId="76746DAB"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Mediocre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BA031D4" w14:textId="42795B97" w:rsidR="00211A77" w:rsidRPr="00492044" w:rsidRDefault="00211A77" w:rsidP="00286941">
            <w:pPr>
              <w:pStyle w:val="BodyText"/>
              <w:spacing w:after="0" w:line="240" w:lineRule="auto"/>
              <w:rPr>
                <w:rFonts w:ascii="Arial" w:hAnsi="Arial" w:cs="Arial"/>
              </w:rPr>
            </w:pPr>
            <w:r w:rsidRPr="00492044">
              <w:rPr>
                <w:rFonts w:ascii="Arial" w:hAnsi="Arial" w:cs="Arial"/>
              </w:rPr>
              <w:t>Response does not sufficiently demonstrate that the Services would be delivered to an acceptable standard. High risk.</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A483D4"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40% of the maximum score available</w:t>
            </w:r>
          </w:p>
        </w:tc>
      </w:tr>
      <w:tr w:rsidR="00211A77" w:rsidRPr="00492044" w14:paraId="75A9D66C" w14:textId="77777777" w:rsidTr="00286941">
        <w:trPr>
          <w:trHeight w:hRule="exact" w:val="737"/>
        </w:trPr>
        <w:tc>
          <w:tcPr>
            <w:tcW w:w="1418" w:type="dxa"/>
            <w:tcBorders>
              <w:top w:val="single" w:sz="4" w:space="0" w:color="auto"/>
              <w:left w:val="single" w:sz="4" w:space="0" w:color="auto"/>
              <w:bottom w:val="single" w:sz="4" w:space="0" w:color="auto"/>
              <w:right w:val="single" w:sz="4" w:space="0" w:color="auto"/>
            </w:tcBorders>
            <w:vAlign w:val="center"/>
            <w:hideMark/>
          </w:tcPr>
          <w:p w14:paraId="64FA27C7"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Poor</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BD4F999" w14:textId="44BB898B" w:rsidR="00211A77" w:rsidRPr="00492044" w:rsidRDefault="00211A77" w:rsidP="00286941">
            <w:pPr>
              <w:pStyle w:val="BodyText"/>
              <w:spacing w:after="0" w:line="240" w:lineRule="auto"/>
              <w:rPr>
                <w:rFonts w:ascii="Arial" w:hAnsi="Arial" w:cs="Arial"/>
              </w:rPr>
            </w:pPr>
            <w:r w:rsidRPr="00492044">
              <w:rPr>
                <w:rFonts w:ascii="Arial" w:hAnsi="Arial" w:cs="Arial"/>
              </w:rPr>
              <w:t>Response demonstrates that the Services would be delivered to a poor standard. Very high risk.</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784988" w14:textId="77777777" w:rsidR="00211A77" w:rsidRPr="00492044" w:rsidRDefault="00211A77" w:rsidP="00286941">
            <w:pPr>
              <w:pStyle w:val="BodyText"/>
              <w:spacing w:after="0" w:line="240" w:lineRule="auto"/>
              <w:rPr>
                <w:rFonts w:ascii="Arial" w:hAnsi="Arial" w:cs="Arial"/>
              </w:rPr>
            </w:pPr>
            <w:r w:rsidRPr="00492044">
              <w:rPr>
                <w:rFonts w:ascii="Arial" w:hAnsi="Arial" w:cs="Arial"/>
              </w:rPr>
              <w:t>20% of the maximum score available</w:t>
            </w:r>
          </w:p>
        </w:tc>
      </w:tr>
    </w:tbl>
    <w:p w14:paraId="36767120" w14:textId="77777777" w:rsidR="00211A77" w:rsidRPr="00492044" w:rsidRDefault="00211A77" w:rsidP="00C4764E">
      <w:pPr>
        <w:pStyle w:val="ListParagraph"/>
        <w:numPr>
          <w:ilvl w:val="2"/>
          <w:numId w:val="6"/>
        </w:numPr>
        <w:spacing w:before="240" w:after="120" w:line="240" w:lineRule="auto"/>
        <w:ind w:left="709" w:right="10" w:hanging="711"/>
        <w:jc w:val="both"/>
        <w:rPr>
          <w:rFonts w:ascii="Arial" w:eastAsia="Times New Roman" w:hAnsi="Arial" w:cs="Arial"/>
          <w:bCs/>
          <w:lang w:val="en-IE"/>
        </w:rPr>
      </w:pPr>
      <w:r w:rsidRPr="00492044">
        <w:rPr>
          <w:rFonts w:ascii="Arial" w:eastAsia="Times New Roman" w:hAnsi="Arial" w:cs="Arial"/>
          <w:bCs/>
          <w:lang w:val="en-IE"/>
        </w:rPr>
        <w:t>Tenderers should note that the statements in the description of the score bands are separate and not cumulative.</w:t>
      </w:r>
    </w:p>
    <w:p w14:paraId="20889489" w14:textId="57136896" w:rsidR="006C5551" w:rsidRPr="00492044" w:rsidRDefault="006C5551" w:rsidP="006812A2">
      <w:pPr>
        <w:pStyle w:val="ListParagraph"/>
        <w:spacing w:after="120" w:line="240" w:lineRule="auto"/>
        <w:ind w:left="709" w:right="10"/>
        <w:jc w:val="both"/>
        <w:rPr>
          <w:rFonts w:ascii="Arial" w:eastAsia="Times New Roman" w:hAnsi="Arial" w:cs="Arial"/>
          <w:bCs/>
          <w:lang w:val="en-IE"/>
        </w:rPr>
      </w:pPr>
    </w:p>
    <w:p w14:paraId="684BE8A0" w14:textId="55AD3C5D" w:rsidR="00C956A2" w:rsidRPr="00492044" w:rsidRDefault="006C5551" w:rsidP="00C4764E">
      <w:pPr>
        <w:pStyle w:val="ListParagraph"/>
        <w:numPr>
          <w:ilvl w:val="2"/>
          <w:numId w:val="6"/>
        </w:numPr>
        <w:spacing w:after="120" w:line="240" w:lineRule="auto"/>
        <w:ind w:left="709" w:right="10" w:hanging="711"/>
        <w:jc w:val="both"/>
        <w:rPr>
          <w:rFonts w:ascii="Arial" w:eastAsia="Times New Roman" w:hAnsi="Arial" w:cs="Arial"/>
          <w:bCs/>
          <w:lang w:val="en-IE"/>
        </w:rPr>
      </w:pPr>
      <w:r w:rsidRPr="00492044">
        <w:rPr>
          <w:rFonts w:ascii="Arial" w:eastAsia="Times New Roman" w:hAnsi="Arial" w:cs="Arial"/>
          <w:bCs/>
          <w:lang w:val="en-IE"/>
        </w:rPr>
        <w:t>Tenderers should also note that responses</w:t>
      </w:r>
      <w:r w:rsidRPr="00492044">
        <w:rPr>
          <w:rFonts w:ascii="Arial" w:hAnsi="Arial" w:cs="Arial"/>
          <w:bCs/>
          <w:iCs/>
        </w:rPr>
        <w:t xml:space="preserve"> to this RFT will be evaluated in their own right. No recognition will be given to </w:t>
      </w:r>
      <w:r w:rsidRPr="00492044">
        <w:rPr>
          <w:rFonts w:ascii="Arial" w:hAnsi="Arial" w:cs="Arial"/>
          <w:lang w:val="en-IE"/>
        </w:rPr>
        <w:t>information</w:t>
      </w:r>
      <w:r w:rsidRPr="00492044">
        <w:rPr>
          <w:rFonts w:ascii="Arial" w:hAnsi="Arial" w:cs="Arial"/>
          <w:bCs/>
          <w:iCs/>
        </w:rPr>
        <w:t xml:space="preserve"> previously submitted. No unsolicited communications from Tenderers will be entertained during the evaluation period.</w:t>
      </w:r>
    </w:p>
    <w:p w14:paraId="6649CF51" w14:textId="77777777" w:rsidR="00211A77" w:rsidRPr="00492044" w:rsidRDefault="00211A77" w:rsidP="00F45838">
      <w:pPr>
        <w:spacing w:after="0" w:line="259" w:lineRule="auto"/>
        <w:rPr>
          <w:rFonts w:ascii="Arial" w:hAnsi="Arial" w:cs="Arial"/>
          <w:bCs/>
          <w:lang w:eastAsia="en-US"/>
        </w:rPr>
      </w:pPr>
    </w:p>
    <w:p w14:paraId="2FD3B8AB" w14:textId="77777777" w:rsidR="007D2235" w:rsidRPr="00492044" w:rsidRDefault="007D2235" w:rsidP="00F45838">
      <w:pPr>
        <w:spacing w:after="0" w:line="259" w:lineRule="auto"/>
        <w:rPr>
          <w:rFonts w:ascii="Arial" w:hAnsi="Arial" w:cs="Arial"/>
          <w:bCs/>
          <w:lang w:eastAsia="en-US"/>
        </w:rPr>
      </w:pPr>
    </w:p>
    <w:p w14:paraId="62282E60" w14:textId="77777777" w:rsidR="006367DA" w:rsidRPr="00492044" w:rsidRDefault="006367DA" w:rsidP="00F45838">
      <w:pPr>
        <w:spacing w:after="0" w:line="259" w:lineRule="auto"/>
        <w:rPr>
          <w:rFonts w:ascii="Arial" w:hAnsi="Arial" w:cs="Arial"/>
          <w:bCs/>
          <w:lang w:eastAsia="en-US"/>
        </w:rPr>
      </w:pPr>
    </w:p>
    <w:p w14:paraId="1ACCDE5C" w14:textId="77777777" w:rsidR="00C956A2" w:rsidRPr="00492044" w:rsidRDefault="00C956A2" w:rsidP="00C4764E">
      <w:pPr>
        <w:pStyle w:val="BodyText"/>
        <w:numPr>
          <w:ilvl w:val="1"/>
          <w:numId w:val="6"/>
        </w:numPr>
        <w:shd w:val="clear" w:color="auto" w:fill="001E30"/>
        <w:spacing w:after="160" w:line="240" w:lineRule="auto"/>
        <w:ind w:left="851" w:right="10" w:hanging="851"/>
        <w:jc w:val="both"/>
        <w:rPr>
          <w:rFonts w:ascii="Arial" w:hAnsi="Arial" w:cs="Arial"/>
          <w:b/>
          <w:bCs/>
          <w:color w:val="FFFFFF"/>
          <w:spacing w:val="1"/>
        </w:rPr>
      </w:pPr>
      <w:r w:rsidRPr="00492044">
        <w:rPr>
          <w:rFonts w:ascii="Arial" w:hAnsi="Arial" w:cs="Arial"/>
          <w:b/>
          <w:bCs/>
          <w:color w:val="FFFFFF"/>
          <w:spacing w:val="1"/>
        </w:rPr>
        <w:t>Presentation of Proposals</w:t>
      </w:r>
    </w:p>
    <w:p w14:paraId="40C80A57" w14:textId="4C7B65AA" w:rsidR="00710747" w:rsidRPr="00492044" w:rsidRDefault="00C956A2" w:rsidP="006812A2">
      <w:pPr>
        <w:widowControl w:val="0"/>
        <w:autoSpaceDE w:val="0"/>
        <w:autoSpaceDN w:val="0"/>
        <w:adjustRightInd w:val="0"/>
        <w:spacing w:after="0" w:line="240" w:lineRule="auto"/>
        <w:ind w:right="10"/>
        <w:jc w:val="both"/>
        <w:rPr>
          <w:rFonts w:ascii="Arial" w:hAnsi="Arial" w:cs="Arial"/>
          <w:color w:val="000000"/>
        </w:rPr>
      </w:pP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hAnsi="Arial" w:cs="Arial"/>
          <w:color w:val="000000"/>
          <w:spacing w:val="1"/>
        </w:rPr>
        <w:t>m</w:t>
      </w:r>
      <w:r w:rsidRPr="00492044">
        <w:rPr>
          <w:rFonts w:ascii="Arial" w:hAnsi="Arial" w:cs="Arial"/>
          <w:color w:val="000000"/>
          <w:spacing w:val="4"/>
        </w:rPr>
        <w:t>a</w:t>
      </w:r>
      <w:r w:rsidRPr="00492044">
        <w:rPr>
          <w:rFonts w:ascii="Arial" w:hAnsi="Arial" w:cs="Arial"/>
          <w:color w:val="000000"/>
        </w:rPr>
        <w:t>y</w:t>
      </w:r>
      <w:r w:rsidRPr="00492044">
        <w:rPr>
          <w:rFonts w:ascii="Arial" w:hAnsi="Arial" w:cs="Arial"/>
          <w:color w:val="000000"/>
          <w:spacing w:val="-9"/>
        </w:rPr>
        <w:t xml:space="preserve"> </w:t>
      </w:r>
      <w:r w:rsidRPr="00492044">
        <w:rPr>
          <w:rFonts w:ascii="Arial" w:hAnsi="Arial" w:cs="Arial"/>
          <w:color w:val="000000"/>
        </w:rPr>
        <w:t xml:space="preserve">be </w:t>
      </w:r>
      <w:r w:rsidRPr="00492044">
        <w:rPr>
          <w:rFonts w:ascii="Arial" w:hAnsi="Arial" w:cs="Arial"/>
          <w:color w:val="000000"/>
          <w:spacing w:val="-1"/>
        </w:rPr>
        <w:t>re</w:t>
      </w:r>
      <w:r w:rsidRPr="00492044">
        <w:rPr>
          <w:rFonts w:ascii="Arial" w:hAnsi="Arial" w:cs="Arial"/>
          <w:color w:val="000000"/>
        </w:rPr>
        <w:t>qu</w:t>
      </w:r>
      <w:r w:rsidRPr="00492044">
        <w:rPr>
          <w:rFonts w:ascii="Arial" w:hAnsi="Arial" w:cs="Arial"/>
          <w:color w:val="000000"/>
          <w:spacing w:val="1"/>
        </w:rPr>
        <w:t>i</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rPr>
        <w:t>d</w:t>
      </w:r>
      <w:r w:rsidRPr="00492044">
        <w:rPr>
          <w:rFonts w:ascii="Arial" w:hAnsi="Arial" w:cs="Arial"/>
          <w:color w:val="000000"/>
          <w:spacing w:val="-8"/>
        </w:rPr>
        <w:t xml:space="preserve"> </w:t>
      </w:r>
      <w:r w:rsidRPr="00492044">
        <w:rPr>
          <w:rFonts w:ascii="Arial" w:hAnsi="Arial" w:cs="Arial"/>
          <w:color w:val="000000"/>
          <w:spacing w:val="1"/>
        </w:rPr>
        <w:t>t</w:t>
      </w:r>
      <w:r w:rsidRPr="00492044">
        <w:rPr>
          <w:rFonts w:ascii="Arial" w:hAnsi="Arial" w:cs="Arial"/>
          <w:color w:val="000000"/>
        </w:rPr>
        <w:t>o</w:t>
      </w:r>
      <w:r w:rsidRPr="00492044">
        <w:rPr>
          <w:rFonts w:ascii="Arial" w:hAnsi="Arial" w:cs="Arial"/>
          <w:color w:val="000000"/>
          <w:spacing w:val="-2"/>
        </w:rPr>
        <w:t xml:space="preserve"> </w:t>
      </w:r>
      <w:r w:rsidRPr="00492044">
        <w:rPr>
          <w:rFonts w:ascii="Arial" w:hAnsi="Arial" w:cs="Arial"/>
          <w:color w:val="000000"/>
          <w:spacing w:val="1"/>
        </w:rPr>
        <w:t>m</w:t>
      </w:r>
      <w:r w:rsidRPr="00492044">
        <w:rPr>
          <w:rFonts w:ascii="Arial" w:hAnsi="Arial" w:cs="Arial"/>
          <w:color w:val="000000"/>
          <w:spacing w:val="-1"/>
        </w:rPr>
        <w:t>a</w:t>
      </w:r>
      <w:r w:rsidRPr="00492044">
        <w:rPr>
          <w:rFonts w:ascii="Arial" w:hAnsi="Arial" w:cs="Arial"/>
          <w:color w:val="000000"/>
        </w:rPr>
        <w:t>ke</w:t>
      </w:r>
      <w:r w:rsidRPr="00492044">
        <w:rPr>
          <w:rFonts w:ascii="Arial" w:hAnsi="Arial" w:cs="Arial"/>
          <w:color w:val="000000"/>
          <w:spacing w:val="-6"/>
        </w:rPr>
        <w:t xml:space="preserve"> </w:t>
      </w:r>
      <w:r w:rsidRPr="00492044">
        <w:rPr>
          <w:rFonts w:ascii="Arial" w:hAnsi="Arial" w:cs="Arial"/>
          <w:color w:val="000000"/>
        </w:rPr>
        <w:t>a</w:t>
      </w:r>
      <w:r w:rsidRPr="00492044">
        <w:rPr>
          <w:rFonts w:ascii="Arial" w:hAnsi="Arial" w:cs="Arial"/>
          <w:color w:val="000000"/>
          <w:spacing w:val="-2"/>
        </w:rPr>
        <w:t xml:space="preserve"> </w:t>
      </w:r>
      <w:r w:rsidRPr="00492044">
        <w:rPr>
          <w:rFonts w:ascii="Arial" w:hAnsi="Arial" w:cs="Arial"/>
          <w:color w:val="000000"/>
        </w:rPr>
        <w:t>p</w:t>
      </w:r>
      <w:r w:rsidRPr="00492044">
        <w:rPr>
          <w:rFonts w:ascii="Arial" w:hAnsi="Arial" w:cs="Arial"/>
          <w:color w:val="000000"/>
          <w:spacing w:val="2"/>
        </w:rPr>
        <w:t>r</w:t>
      </w:r>
      <w:r w:rsidRPr="00492044">
        <w:rPr>
          <w:rFonts w:ascii="Arial" w:hAnsi="Arial" w:cs="Arial"/>
          <w:color w:val="000000"/>
          <w:spacing w:val="-1"/>
        </w:rPr>
        <w:t>e</w:t>
      </w:r>
      <w:r w:rsidRPr="00492044">
        <w:rPr>
          <w:rFonts w:ascii="Arial" w:hAnsi="Arial" w:cs="Arial"/>
          <w:color w:val="000000"/>
        </w:rPr>
        <w:t>s</w:t>
      </w:r>
      <w:r w:rsidRPr="00492044">
        <w:rPr>
          <w:rFonts w:ascii="Arial" w:hAnsi="Arial" w:cs="Arial"/>
          <w:color w:val="000000"/>
          <w:spacing w:val="-1"/>
        </w:rPr>
        <w:t>e</w:t>
      </w:r>
      <w:r w:rsidRPr="00492044">
        <w:rPr>
          <w:rFonts w:ascii="Arial" w:hAnsi="Arial" w:cs="Arial"/>
          <w:color w:val="000000"/>
        </w:rPr>
        <w:t>n</w:t>
      </w:r>
      <w:r w:rsidRPr="00492044">
        <w:rPr>
          <w:rFonts w:ascii="Arial" w:hAnsi="Arial" w:cs="Arial"/>
          <w:color w:val="000000"/>
          <w:spacing w:val="1"/>
        </w:rPr>
        <w:t>t</w:t>
      </w:r>
      <w:r w:rsidRPr="00492044">
        <w:rPr>
          <w:rFonts w:ascii="Arial" w:hAnsi="Arial" w:cs="Arial"/>
          <w:color w:val="000000"/>
          <w:spacing w:val="-1"/>
        </w:rPr>
        <w:t>a</w:t>
      </w:r>
      <w:r w:rsidRPr="00492044">
        <w:rPr>
          <w:rFonts w:ascii="Arial" w:hAnsi="Arial" w:cs="Arial"/>
          <w:color w:val="000000"/>
          <w:spacing w:val="1"/>
        </w:rPr>
        <w:t>ti</w:t>
      </w:r>
      <w:r w:rsidRPr="00492044">
        <w:rPr>
          <w:rFonts w:ascii="Arial" w:hAnsi="Arial" w:cs="Arial"/>
          <w:color w:val="000000"/>
        </w:rPr>
        <w:t>on</w:t>
      </w:r>
      <w:r w:rsidRPr="00492044">
        <w:rPr>
          <w:rFonts w:ascii="Arial" w:hAnsi="Arial" w:cs="Arial"/>
          <w:color w:val="000000"/>
          <w:spacing w:val="-10"/>
        </w:rPr>
        <w:t xml:space="preserve"> </w:t>
      </w:r>
      <w:r w:rsidRPr="00492044">
        <w:rPr>
          <w:rFonts w:ascii="Arial" w:hAnsi="Arial" w:cs="Arial"/>
          <w:color w:val="000000"/>
        </w:rPr>
        <w:t>of</w:t>
      </w:r>
      <w:r w:rsidRPr="00492044">
        <w:rPr>
          <w:rFonts w:ascii="Arial" w:hAnsi="Arial" w:cs="Arial"/>
          <w:color w:val="000000"/>
          <w:spacing w:val="-3"/>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rPr>
        <w:t>p</w:t>
      </w:r>
      <w:r w:rsidRPr="00492044">
        <w:rPr>
          <w:rFonts w:ascii="Arial" w:hAnsi="Arial" w:cs="Arial"/>
          <w:color w:val="000000"/>
          <w:spacing w:val="-1"/>
        </w:rPr>
        <w:t>r</w:t>
      </w:r>
      <w:r w:rsidRPr="00492044">
        <w:rPr>
          <w:rFonts w:ascii="Arial" w:hAnsi="Arial" w:cs="Arial"/>
          <w:color w:val="000000"/>
        </w:rPr>
        <w:t>opos</w:t>
      </w:r>
      <w:r w:rsidRPr="00492044">
        <w:rPr>
          <w:rFonts w:ascii="Arial" w:hAnsi="Arial" w:cs="Arial"/>
          <w:color w:val="000000"/>
          <w:spacing w:val="-1"/>
        </w:rPr>
        <w:t>a</w:t>
      </w:r>
      <w:r w:rsidRPr="00492044">
        <w:rPr>
          <w:rFonts w:ascii="Arial" w:hAnsi="Arial" w:cs="Arial"/>
          <w:color w:val="000000"/>
        </w:rPr>
        <w:t>l</w:t>
      </w:r>
      <w:r w:rsidRPr="00492044">
        <w:rPr>
          <w:rFonts w:ascii="Arial" w:hAnsi="Arial" w:cs="Arial"/>
          <w:color w:val="000000"/>
          <w:spacing w:val="-8"/>
        </w:rPr>
        <w:t xml:space="preserve"> </w:t>
      </w:r>
      <w:r w:rsidRPr="00492044">
        <w:rPr>
          <w:rFonts w:ascii="Arial" w:hAnsi="Arial" w:cs="Arial"/>
          <w:color w:val="000000"/>
          <w:spacing w:val="-1"/>
        </w:rPr>
        <w:t>c</w:t>
      </w:r>
      <w:r w:rsidRPr="00492044">
        <w:rPr>
          <w:rFonts w:ascii="Arial" w:hAnsi="Arial" w:cs="Arial"/>
          <w:color w:val="000000"/>
        </w:rPr>
        <w:t>on</w:t>
      </w:r>
      <w:r w:rsidRPr="00492044">
        <w:rPr>
          <w:rFonts w:ascii="Arial" w:hAnsi="Arial" w:cs="Arial"/>
          <w:color w:val="000000"/>
          <w:spacing w:val="1"/>
        </w:rPr>
        <w:t>t</w:t>
      </w:r>
      <w:r w:rsidRPr="00492044">
        <w:rPr>
          <w:rFonts w:ascii="Arial" w:hAnsi="Arial" w:cs="Arial"/>
          <w:color w:val="000000"/>
          <w:spacing w:val="-1"/>
        </w:rPr>
        <w:t>a</w:t>
      </w:r>
      <w:r w:rsidRPr="00492044">
        <w:rPr>
          <w:rFonts w:ascii="Arial" w:hAnsi="Arial" w:cs="Arial"/>
          <w:color w:val="000000"/>
          <w:spacing w:val="1"/>
        </w:rPr>
        <w:t>i</w:t>
      </w:r>
      <w:r w:rsidRPr="00492044">
        <w:rPr>
          <w:rFonts w:ascii="Arial" w:hAnsi="Arial" w:cs="Arial"/>
          <w:color w:val="000000"/>
          <w:spacing w:val="2"/>
        </w:rPr>
        <w:t>ne</w:t>
      </w:r>
      <w:r w:rsidRPr="00492044">
        <w:rPr>
          <w:rFonts w:ascii="Arial" w:hAnsi="Arial" w:cs="Arial"/>
          <w:color w:val="000000"/>
        </w:rPr>
        <w:t>d</w:t>
      </w:r>
      <w:r w:rsidRPr="00492044">
        <w:rPr>
          <w:rFonts w:ascii="Arial" w:hAnsi="Arial" w:cs="Arial"/>
          <w:color w:val="000000"/>
          <w:spacing w:val="-9"/>
        </w:rPr>
        <w:t xml:space="preserve"> </w:t>
      </w:r>
      <w:r w:rsidRPr="00492044">
        <w:rPr>
          <w:rFonts w:ascii="Arial" w:hAnsi="Arial" w:cs="Arial"/>
          <w:color w:val="000000"/>
          <w:spacing w:val="1"/>
        </w:rPr>
        <w:t>i</w:t>
      </w:r>
      <w:r w:rsidRPr="00492044">
        <w:rPr>
          <w:rFonts w:ascii="Arial" w:hAnsi="Arial" w:cs="Arial"/>
          <w:color w:val="000000"/>
        </w:rPr>
        <w:t>n</w:t>
      </w:r>
      <w:r w:rsidRPr="00492044">
        <w:rPr>
          <w:rFonts w:ascii="Arial" w:hAnsi="Arial" w:cs="Arial"/>
          <w:color w:val="000000"/>
          <w:spacing w:val="-2"/>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e</w:t>
      </w:r>
      <w:r w:rsidRPr="00492044">
        <w:rPr>
          <w:rFonts w:ascii="Arial" w:hAnsi="Arial" w:cs="Arial"/>
          <w:color w:val="000000"/>
          <w:spacing w:val="1"/>
        </w:rPr>
        <w:t>i</w:t>
      </w:r>
      <w:r w:rsidRPr="00492044">
        <w:rPr>
          <w:rFonts w:ascii="Arial" w:hAnsi="Arial" w:cs="Arial"/>
          <w:color w:val="000000"/>
        </w:rPr>
        <w:t>r</w:t>
      </w:r>
      <w:r w:rsidRPr="00492044">
        <w:rPr>
          <w:rFonts w:ascii="Arial" w:hAnsi="Arial" w:cs="Arial"/>
          <w:color w:val="000000"/>
          <w:spacing w:val="-5"/>
        </w:rPr>
        <w:t xml:space="preserve"> </w:t>
      </w: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er</w:t>
      </w:r>
      <w:r w:rsidRPr="00492044">
        <w:rPr>
          <w:rFonts w:ascii="Arial" w:hAnsi="Arial" w:cs="Arial"/>
          <w:color w:val="000000"/>
        </w:rPr>
        <w:t>. The Network</w:t>
      </w:r>
      <w:r w:rsidRPr="00492044">
        <w:rPr>
          <w:rFonts w:ascii="Arial" w:hAnsi="Arial" w:cs="Arial"/>
          <w:color w:val="000000"/>
          <w:spacing w:val="1"/>
        </w:rPr>
        <w:t xml:space="preserve"> </w:t>
      </w:r>
      <w:r w:rsidRPr="00492044">
        <w:rPr>
          <w:rFonts w:ascii="Arial" w:hAnsi="Arial" w:cs="Arial"/>
          <w:color w:val="000000"/>
        </w:rPr>
        <w:t>w</w:t>
      </w:r>
      <w:r w:rsidRPr="00492044">
        <w:rPr>
          <w:rFonts w:ascii="Arial" w:hAnsi="Arial" w:cs="Arial"/>
          <w:color w:val="000000"/>
          <w:spacing w:val="1"/>
        </w:rPr>
        <w:t>il</w:t>
      </w:r>
      <w:r w:rsidRPr="00492044">
        <w:rPr>
          <w:rFonts w:ascii="Arial" w:hAnsi="Arial" w:cs="Arial"/>
          <w:color w:val="000000"/>
        </w:rPr>
        <w:t>l</w:t>
      </w:r>
      <w:r w:rsidRPr="00492044">
        <w:rPr>
          <w:rFonts w:ascii="Arial" w:hAnsi="Arial" w:cs="Arial"/>
          <w:color w:val="000000"/>
          <w:spacing w:val="-4"/>
        </w:rPr>
        <w:t xml:space="preserve"> </w:t>
      </w:r>
      <w:r w:rsidRPr="00492044">
        <w:rPr>
          <w:rFonts w:ascii="Arial" w:hAnsi="Arial" w:cs="Arial"/>
          <w:color w:val="000000"/>
        </w:rPr>
        <w:t>not</w:t>
      </w:r>
      <w:r w:rsidRPr="00492044">
        <w:rPr>
          <w:rFonts w:ascii="Arial" w:hAnsi="Arial" w:cs="Arial"/>
          <w:color w:val="000000"/>
          <w:spacing w:val="-3"/>
        </w:rPr>
        <w:t xml:space="preserve"> </w:t>
      </w:r>
      <w:r w:rsidRPr="00492044">
        <w:rPr>
          <w:rFonts w:ascii="Arial" w:hAnsi="Arial" w:cs="Arial"/>
          <w:color w:val="000000"/>
        </w:rPr>
        <w:t>be</w:t>
      </w:r>
      <w:r w:rsidRPr="00492044">
        <w:rPr>
          <w:rFonts w:ascii="Arial" w:hAnsi="Arial" w:cs="Arial"/>
          <w:color w:val="000000"/>
          <w:spacing w:val="-3"/>
        </w:rPr>
        <w:t xml:space="preserve"> </w:t>
      </w:r>
      <w:r w:rsidRPr="00492044">
        <w:rPr>
          <w:rFonts w:ascii="Arial" w:hAnsi="Arial" w:cs="Arial"/>
          <w:color w:val="000000"/>
          <w:spacing w:val="-1"/>
        </w:rPr>
        <w:t>re</w:t>
      </w:r>
      <w:r w:rsidRPr="00492044">
        <w:rPr>
          <w:rFonts w:ascii="Arial" w:hAnsi="Arial" w:cs="Arial"/>
          <w:color w:val="000000"/>
        </w:rPr>
        <w:t>spons</w:t>
      </w:r>
      <w:r w:rsidRPr="00492044">
        <w:rPr>
          <w:rFonts w:ascii="Arial" w:hAnsi="Arial" w:cs="Arial"/>
          <w:color w:val="000000"/>
          <w:spacing w:val="1"/>
        </w:rPr>
        <w:t>i</w:t>
      </w:r>
      <w:r w:rsidRPr="00492044">
        <w:rPr>
          <w:rFonts w:ascii="Arial" w:hAnsi="Arial" w:cs="Arial"/>
          <w:color w:val="000000"/>
        </w:rPr>
        <w:t>b</w:t>
      </w:r>
      <w:r w:rsidRPr="00492044">
        <w:rPr>
          <w:rFonts w:ascii="Arial" w:hAnsi="Arial" w:cs="Arial"/>
          <w:color w:val="000000"/>
          <w:spacing w:val="1"/>
        </w:rPr>
        <w:t>l</w:t>
      </w:r>
      <w:r w:rsidRPr="00492044">
        <w:rPr>
          <w:rFonts w:ascii="Arial" w:hAnsi="Arial" w:cs="Arial"/>
          <w:color w:val="000000"/>
        </w:rPr>
        <w:t>e</w:t>
      </w:r>
      <w:r w:rsidRPr="00492044">
        <w:rPr>
          <w:rFonts w:ascii="Arial" w:hAnsi="Arial" w:cs="Arial"/>
          <w:color w:val="000000"/>
          <w:spacing w:val="-9"/>
        </w:rPr>
        <w:t xml:space="preserve"> </w:t>
      </w:r>
      <w:r w:rsidRPr="00492044">
        <w:rPr>
          <w:rFonts w:ascii="Arial" w:hAnsi="Arial" w:cs="Arial"/>
          <w:color w:val="000000"/>
          <w:spacing w:val="-1"/>
        </w:rPr>
        <w:t>f</w:t>
      </w:r>
      <w:r w:rsidRPr="00492044">
        <w:rPr>
          <w:rFonts w:ascii="Arial" w:hAnsi="Arial" w:cs="Arial"/>
          <w:color w:val="000000"/>
        </w:rPr>
        <w:t>or</w:t>
      </w:r>
      <w:r w:rsidRPr="00492044">
        <w:rPr>
          <w:rFonts w:ascii="Arial" w:hAnsi="Arial" w:cs="Arial"/>
          <w:color w:val="000000"/>
          <w:spacing w:val="-4"/>
        </w:rPr>
        <w:t xml:space="preserve"> </w:t>
      </w:r>
      <w:r w:rsidRPr="00492044">
        <w:rPr>
          <w:rFonts w:ascii="Arial" w:hAnsi="Arial" w:cs="Arial"/>
          <w:color w:val="000000"/>
          <w:spacing w:val="1"/>
        </w:rPr>
        <w:t>t</w:t>
      </w:r>
      <w:r w:rsidRPr="00492044">
        <w:rPr>
          <w:rFonts w:ascii="Arial" w:hAnsi="Arial" w:cs="Arial"/>
          <w:color w:val="000000"/>
        </w:rPr>
        <w:t>he</w:t>
      </w:r>
      <w:r w:rsidRPr="00492044">
        <w:rPr>
          <w:rFonts w:ascii="Arial" w:hAnsi="Arial" w:cs="Arial"/>
          <w:color w:val="000000"/>
          <w:spacing w:val="-4"/>
        </w:rPr>
        <w:t xml:space="preserve"> </w:t>
      </w:r>
      <w:r w:rsidRPr="00492044">
        <w:rPr>
          <w:rFonts w:ascii="Arial" w:hAnsi="Arial" w:cs="Arial"/>
          <w:color w:val="000000"/>
        </w:rPr>
        <w:t>cost of such presentations (in accordance with paragraph 2.8). Performance at presentations will NOT be evaluated.</w:t>
      </w:r>
    </w:p>
    <w:p w14:paraId="76CAC905" w14:textId="77777777" w:rsidR="00710747" w:rsidRPr="00492044" w:rsidRDefault="00710747" w:rsidP="006812A2">
      <w:pPr>
        <w:widowControl w:val="0"/>
        <w:autoSpaceDE w:val="0"/>
        <w:autoSpaceDN w:val="0"/>
        <w:adjustRightInd w:val="0"/>
        <w:spacing w:after="0" w:line="240" w:lineRule="auto"/>
        <w:ind w:right="10"/>
        <w:jc w:val="both"/>
        <w:rPr>
          <w:rFonts w:ascii="Arial" w:hAnsi="Arial" w:cs="Arial"/>
          <w:color w:val="000000"/>
        </w:rPr>
      </w:pPr>
    </w:p>
    <w:p w14:paraId="7C798202" w14:textId="4E0B94A7" w:rsidR="00946022" w:rsidRPr="00492044" w:rsidRDefault="00946022" w:rsidP="00C4764E">
      <w:pPr>
        <w:pStyle w:val="BodyText"/>
        <w:numPr>
          <w:ilvl w:val="1"/>
          <w:numId w:val="6"/>
        </w:numPr>
        <w:shd w:val="clear" w:color="auto" w:fill="001E30"/>
        <w:spacing w:after="160" w:line="240" w:lineRule="auto"/>
        <w:ind w:left="851" w:right="10" w:hanging="851"/>
        <w:jc w:val="both"/>
        <w:rPr>
          <w:rFonts w:ascii="Arial" w:hAnsi="Arial" w:cs="Arial"/>
          <w:b/>
          <w:bCs/>
          <w:color w:val="FFFFFF"/>
          <w:spacing w:val="1"/>
        </w:rPr>
      </w:pPr>
      <w:r w:rsidRPr="00492044">
        <w:rPr>
          <w:rFonts w:ascii="Arial" w:hAnsi="Arial" w:cs="Arial"/>
          <w:b/>
          <w:bCs/>
          <w:color w:val="FFFFFF"/>
          <w:spacing w:val="1"/>
        </w:rPr>
        <w:t>Communicating Competition Outcome</w:t>
      </w:r>
    </w:p>
    <w:p w14:paraId="5C7D794A" w14:textId="77777777" w:rsidR="00946022" w:rsidRPr="00492044" w:rsidRDefault="00946022" w:rsidP="00C4764E">
      <w:pPr>
        <w:pStyle w:val="ListParagraph"/>
        <w:numPr>
          <w:ilvl w:val="2"/>
          <w:numId w:val="6"/>
        </w:numPr>
        <w:autoSpaceDE w:val="0"/>
        <w:autoSpaceDN w:val="0"/>
        <w:adjustRightInd w:val="0"/>
        <w:spacing w:after="0" w:line="240" w:lineRule="auto"/>
        <w:ind w:left="709" w:right="10" w:hanging="709"/>
        <w:jc w:val="both"/>
        <w:rPr>
          <w:rFonts w:ascii="Arial" w:hAnsi="Arial" w:cs="Arial"/>
          <w:color w:val="000000"/>
        </w:rPr>
      </w:pPr>
      <w:r w:rsidRPr="00492044">
        <w:rPr>
          <w:rFonts w:ascii="Arial" w:hAnsi="Arial" w:cs="Arial"/>
          <w:color w:val="000000"/>
        </w:rPr>
        <w:t xml:space="preserve">Once the tender evaluation is complete, the Network shall communicate the outcome of the Competition via notification letter, which shall be issued via </w:t>
      </w:r>
      <w:proofErr w:type="spellStart"/>
      <w:r w:rsidRPr="00492044">
        <w:rPr>
          <w:rFonts w:ascii="Arial" w:hAnsi="Arial" w:cs="Arial"/>
          <w:color w:val="000000"/>
        </w:rPr>
        <w:t>eTenders</w:t>
      </w:r>
      <w:proofErr w:type="spellEnd"/>
      <w:r w:rsidRPr="00492044">
        <w:rPr>
          <w:rFonts w:ascii="Arial" w:hAnsi="Arial" w:cs="Arial"/>
          <w:color w:val="000000"/>
        </w:rPr>
        <w:t xml:space="preserve"> to each Tenderer individually. </w:t>
      </w:r>
    </w:p>
    <w:p w14:paraId="2AACAAEF" w14:textId="77777777" w:rsidR="00006836" w:rsidRPr="00492044" w:rsidRDefault="00006836" w:rsidP="00006836">
      <w:pPr>
        <w:pStyle w:val="ListParagraph"/>
        <w:autoSpaceDE w:val="0"/>
        <w:autoSpaceDN w:val="0"/>
        <w:adjustRightInd w:val="0"/>
        <w:spacing w:after="0" w:line="240" w:lineRule="auto"/>
        <w:ind w:left="709" w:right="10"/>
        <w:jc w:val="both"/>
        <w:rPr>
          <w:rFonts w:ascii="Arial" w:hAnsi="Arial" w:cs="Arial"/>
          <w:color w:val="000000"/>
        </w:rPr>
      </w:pPr>
    </w:p>
    <w:p w14:paraId="0C86CB84" w14:textId="48C1B4C9" w:rsidR="00946022" w:rsidRPr="00492044" w:rsidRDefault="00946022" w:rsidP="00C4764E">
      <w:pPr>
        <w:pStyle w:val="ListParagraph"/>
        <w:numPr>
          <w:ilvl w:val="2"/>
          <w:numId w:val="6"/>
        </w:numPr>
        <w:autoSpaceDE w:val="0"/>
        <w:autoSpaceDN w:val="0"/>
        <w:adjustRightInd w:val="0"/>
        <w:spacing w:after="0" w:line="240" w:lineRule="auto"/>
        <w:ind w:left="709" w:right="10" w:hanging="709"/>
        <w:jc w:val="both"/>
        <w:rPr>
          <w:rFonts w:ascii="Arial" w:hAnsi="Arial" w:cs="Arial"/>
          <w:color w:val="001E30"/>
        </w:rPr>
      </w:pPr>
      <w:r w:rsidRPr="00492044">
        <w:rPr>
          <w:rFonts w:ascii="Arial" w:hAnsi="Arial" w:cs="Arial"/>
          <w:color w:val="000000"/>
        </w:rPr>
        <w:t>T</w:t>
      </w:r>
      <w:r w:rsidRPr="00492044">
        <w:rPr>
          <w:rFonts w:ascii="Arial" w:hAnsi="Arial" w:cs="Arial"/>
          <w:color w:val="000000"/>
          <w:spacing w:val="-1"/>
        </w:rPr>
        <w:t>e</w:t>
      </w:r>
      <w:r w:rsidRPr="00492044">
        <w:rPr>
          <w:rFonts w:ascii="Arial" w:hAnsi="Arial" w:cs="Arial"/>
          <w:color w:val="000000"/>
        </w:rPr>
        <w:t>nd</w:t>
      </w:r>
      <w:r w:rsidRPr="00492044">
        <w:rPr>
          <w:rFonts w:ascii="Arial" w:hAnsi="Arial" w:cs="Arial"/>
          <w:color w:val="000000"/>
          <w:spacing w:val="-1"/>
        </w:rPr>
        <w:t>e</w:t>
      </w:r>
      <w:r w:rsidRPr="00492044">
        <w:rPr>
          <w:rFonts w:ascii="Arial" w:hAnsi="Arial" w:cs="Arial"/>
          <w:color w:val="000000"/>
          <w:spacing w:val="2"/>
        </w:rPr>
        <w:t>r</w:t>
      </w:r>
      <w:r w:rsidRPr="00492044">
        <w:rPr>
          <w:rFonts w:ascii="Arial" w:hAnsi="Arial" w:cs="Arial"/>
          <w:color w:val="000000"/>
          <w:spacing w:val="-1"/>
        </w:rPr>
        <w:t>er</w:t>
      </w:r>
      <w:r w:rsidRPr="00492044">
        <w:rPr>
          <w:rFonts w:ascii="Arial" w:hAnsi="Arial" w:cs="Arial"/>
          <w:color w:val="000000"/>
        </w:rPr>
        <w:t>s</w:t>
      </w:r>
      <w:r w:rsidRPr="00492044">
        <w:rPr>
          <w:rFonts w:ascii="Arial" w:hAnsi="Arial" w:cs="Arial"/>
          <w:color w:val="000000"/>
          <w:spacing w:val="-10"/>
        </w:rPr>
        <w:t xml:space="preserve"> </w:t>
      </w:r>
      <w:r w:rsidRPr="00492044">
        <w:rPr>
          <w:rFonts w:ascii="Arial" w:eastAsia="Times New Roman" w:hAnsi="Arial" w:cs="Arial"/>
          <w:color w:val="000000"/>
          <w:spacing w:val="-5"/>
          <w:lang w:val="en-IE" w:eastAsia="en-IE"/>
        </w:rPr>
        <w:t>should</w:t>
      </w:r>
      <w:r w:rsidRPr="00492044">
        <w:rPr>
          <w:rFonts w:ascii="Arial" w:hAnsi="Arial" w:cs="Arial"/>
          <w:color w:val="000000"/>
          <w:spacing w:val="-6"/>
        </w:rPr>
        <w:t xml:space="preserve"> </w:t>
      </w:r>
      <w:r w:rsidRPr="00492044">
        <w:rPr>
          <w:rFonts w:ascii="Arial" w:hAnsi="Arial" w:cs="Arial"/>
          <w:color w:val="000000"/>
        </w:rPr>
        <w:t>no</w:t>
      </w:r>
      <w:r w:rsidRPr="00492044">
        <w:rPr>
          <w:rFonts w:ascii="Arial" w:hAnsi="Arial" w:cs="Arial"/>
          <w:color w:val="000000"/>
          <w:spacing w:val="1"/>
        </w:rPr>
        <w:t>t</w:t>
      </w:r>
      <w:r w:rsidRPr="00492044">
        <w:rPr>
          <w:rFonts w:ascii="Arial" w:hAnsi="Arial" w:cs="Arial"/>
          <w:color w:val="000000"/>
        </w:rPr>
        <w:t>e</w:t>
      </w:r>
      <w:r w:rsidRPr="00492044">
        <w:rPr>
          <w:rFonts w:ascii="Arial" w:hAnsi="Arial" w:cs="Arial"/>
          <w:color w:val="000000"/>
          <w:spacing w:val="-5"/>
        </w:rPr>
        <w:t xml:space="preserve"> </w:t>
      </w:r>
      <w:r w:rsidRPr="00492044">
        <w:rPr>
          <w:rFonts w:ascii="Arial" w:hAnsi="Arial" w:cs="Arial"/>
          <w:color w:val="000000"/>
          <w:spacing w:val="1"/>
        </w:rPr>
        <w:t>t</w:t>
      </w:r>
      <w:r w:rsidRPr="00492044">
        <w:rPr>
          <w:rFonts w:ascii="Arial" w:hAnsi="Arial" w:cs="Arial"/>
          <w:color w:val="000000"/>
        </w:rPr>
        <w:t>h</w:t>
      </w:r>
      <w:r w:rsidRPr="00492044">
        <w:rPr>
          <w:rFonts w:ascii="Arial" w:hAnsi="Arial" w:cs="Arial"/>
          <w:color w:val="000000"/>
          <w:spacing w:val="-1"/>
        </w:rPr>
        <w:t>a</w:t>
      </w:r>
      <w:r w:rsidRPr="00492044">
        <w:rPr>
          <w:rFonts w:ascii="Arial" w:hAnsi="Arial" w:cs="Arial"/>
          <w:color w:val="000000"/>
        </w:rPr>
        <w:t>t</w:t>
      </w:r>
      <w:r w:rsidRPr="00492044">
        <w:rPr>
          <w:rFonts w:ascii="Arial" w:hAnsi="Arial" w:cs="Arial"/>
          <w:color w:val="000000"/>
          <w:spacing w:val="-4"/>
        </w:rPr>
        <w:t xml:space="preserve"> </w:t>
      </w:r>
      <w:r w:rsidRPr="00492044">
        <w:rPr>
          <w:rFonts w:ascii="Arial" w:hAnsi="Arial" w:cs="Arial"/>
          <w:color w:val="000000"/>
        </w:rPr>
        <w:t xml:space="preserve">the Network may, when notifying unsuccessful Tenderers of the result in this Competition, include the scores obtained by the Tenderer concerned and the scores obtained by the Successful Tenderer in respect of each award criterion assessed by the Network. </w:t>
      </w:r>
    </w:p>
    <w:p w14:paraId="2A3A333D" w14:textId="77777777" w:rsidR="00946022" w:rsidRPr="00492044" w:rsidRDefault="00946022" w:rsidP="00946022">
      <w:pPr>
        <w:widowControl w:val="0"/>
        <w:autoSpaceDE w:val="0"/>
        <w:autoSpaceDN w:val="0"/>
        <w:adjustRightInd w:val="0"/>
        <w:spacing w:before="120" w:after="0"/>
        <w:ind w:right="10"/>
        <w:jc w:val="both"/>
        <w:rPr>
          <w:rFonts w:ascii="Arial" w:hAnsi="Arial" w:cs="Arial"/>
          <w:color w:val="000000"/>
        </w:rPr>
      </w:pPr>
    </w:p>
    <w:p w14:paraId="15CC6C0D" w14:textId="77777777" w:rsidR="00946022" w:rsidRPr="00492044" w:rsidRDefault="00946022" w:rsidP="00C4764E">
      <w:pPr>
        <w:pStyle w:val="BodyText"/>
        <w:numPr>
          <w:ilvl w:val="1"/>
          <w:numId w:val="6"/>
        </w:numPr>
        <w:shd w:val="clear" w:color="auto" w:fill="001E30"/>
        <w:spacing w:after="160" w:line="240" w:lineRule="auto"/>
        <w:ind w:left="851" w:right="10" w:hanging="851"/>
        <w:jc w:val="both"/>
        <w:rPr>
          <w:rFonts w:ascii="Arial" w:hAnsi="Arial" w:cs="Arial"/>
          <w:b/>
          <w:bCs/>
          <w:color w:val="FFFFFF"/>
          <w:spacing w:val="1"/>
        </w:rPr>
      </w:pPr>
      <w:r w:rsidRPr="00492044">
        <w:rPr>
          <w:rFonts w:ascii="Arial" w:hAnsi="Arial" w:cs="Arial"/>
          <w:b/>
          <w:bCs/>
          <w:color w:val="FFFFFF"/>
          <w:spacing w:val="1"/>
        </w:rPr>
        <w:t>Award of the Framework Agreement</w:t>
      </w:r>
    </w:p>
    <w:p w14:paraId="5E59EDBC" w14:textId="038B6A68" w:rsidR="00946022" w:rsidRPr="00492044" w:rsidRDefault="00946022" w:rsidP="00C4764E">
      <w:pPr>
        <w:pStyle w:val="ListParagraph"/>
        <w:numPr>
          <w:ilvl w:val="2"/>
          <w:numId w:val="6"/>
        </w:numPr>
        <w:spacing w:after="0" w:line="240" w:lineRule="auto"/>
        <w:ind w:left="709" w:right="10" w:hanging="709"/>
        <w:jc w:val="both"/>
        <w:rPr>
          <w:rFonts w:ascii="Arial" w:hAnsi="Arial" w:cs="Arial"/>
        </w:rPr>
      </w:pPr>
      <w:r w:rsidRPr="00492044">
        <w:rPr>
          <w:rFonts w:ascii="Arial" w:hAnsi="Arial" w:cs="Arial"/>
          <w:color w:val="000000"/>
        </w:rPr>
        <w:t xml:space="preserve">The award of the Framework Agreement to the Successful Tenderer shall be subject to the confirmation of the Successful Tenderer’s compliance with applicable taxation laws, </w:t>
      </w:r>
      <w:r w:rsidRPr="00492044">
        <w:rPr>
          <w:rFonts w:ascii="Arial" w:hAnsi="Arial" w:cs="Arial"/>
        </w:rPr>
        <w:t xml:space="preserve">as per paragraph 2.18 of this RFT. </w:t>
      </w:r>
    </w:p>
    <w:p w14:paraId="3B023C49" w14:textId="77777777" w:rsidR="00946022" w:rsidRPr="00492044" w:rsidRDefault="00946022" w:rsidP="00946022">
      <w:pPr>
        <w:pStyle w:val="ListParagraph"/>
        <w:spacing w:after="0" w:line="240" w:lineRule="auto"/>
        <w:ind w:left="709" w:right="10"/>
        <w:jc w:val="both"/>
        <w:rPr>
          <w:rFonts w:ascii="Arial" w:hAnsi="Arial" w:cs="Arial"/>
        </w:rPr>
      </w:pPr>
      <w:r w:rsidRPr="00492044">
        <w:rPr>
          <w:rFonts w:ascii="Arial" w:hAnsi="Arial" w:cs="Arial"/>
        </w:rPr>
        <w:t xml:space="preserve"> </w:t>
      </w:r>
    </w:p>
    <w:p w14:paraId="5FCF8114" w14:textId="7D52DB29" w:rsidR="00946022" w:rsidRPr="00492044" w:rsidRDefault="00946022" w:rsidP="00C4764E">
      <w:pPr>
        <w:pStyle w:val="ListParagraph"/>
        <w:numPr>
          <w:ilvl w:val="2"/>
          <w:numId w:val="6"/>
        </w:numPr>
        <w:spacing w:after="0" w:line="240" w:lineRule="auto"/>
        <w:ind w:left="709" w:right="10" w:hanging="709"/>
        <w:jc w:val="both"/>
        <w:rPr>
          <w:rFonts w:ascii="Arial" w:hAnsi="Arial" w:cs="Arial"/>
        </w:rPr>
      </w:pPr>
      <w:r w:rsidRPr="00492044">
        <w:rPr>
          <w:rFonts w:ascii="Arial" w:hAnsi="Arial" w:cs="Arial"/>
          <w:color w:val="000000"/>
          <w:spacing w:val="1"/>
        </w:rPr>
        <w:lastRenderedPageBreak/>
        <w:t xml:space="preserve">Where the Successful Tenderer is found to be non-compliant with applicable taxation laws or if it fails to provide the details necessary to verify their tax status within the timeframes specified in clause 2.18, </w:t>
      </w:r>
      <w:r w:rsidRPr="00492044">
        <w:rPr>
          <w:rFonts w:ascii="Arial" w:hAnsi="Arial" w:cs="Arial"/>
          <w:color w:val="000000"/>
          <w:spacing w:val="1"/>
          <w:lang w:val="en-IE"/>
        </w:rPr>
        <w:t>the Network may (but is not obliged to) award the Framework Agreement to the next highest-ranked Tenderer identified in line with procedures set out in this RFT.</w:t>
      </w:r>
    </w:p>
    <w:p w14:paraId="602A64AA" w14:textId="702C2D25" w:rsidR="00C956A2" w:rsidRPr="00492044" w:rsidRDefault="00C956A2" w:rsidP="00C30E3B">
      <w:pPr>
        <w:pStyle w:val="ListParagraph"/>
        <w:autoSpaceDE w:val="0"/>
        <w:autoSpaceDN w:val="0"/>
        <w:adjustRightInd w:val="0"/>
        <w:spacing w:after="0" w:line="240" w:lineRule="auto"/>
        <w:ind w:left="709" w:right="10"/>
        <w:jc w:val="both"/>
        <w:rPr>
          <w:rFonts w:ascii="Arial" w:hAnsi="Arial" w:cs="Arial"/>
          <w:color w:val="001E30"/>
        </w:rPr>
      </w:pPr>
      <w:r w:rsidRPr="00492044">
        <w:rPr>
          <w:rFonts w:ascii="Arial" w:hAnsi="Arial" w:cs="Arial"/>
          <w:color w:val="000000"/>
        </w:rPr>
        <w:tab/>
      </w:r>
    </w:p>
    <w:p w14:paraId="5564B48F" w14:textId="15E0811B" w:rsidR="00C956A2" w:rsidRPr="00492044" w:rsidRDefault="00C956A2" w:rsidP="00C4764E">
      <w:pPr>
        <w:pStyle w:val="BodyText"/>
        <w:numPr>
          <w:ilvl w:val="1"/>
          <w:numId w:val="6"/>
        </w:numPr>
        <w:shd w:val="clear" w:color="auto" w:fill="001E30"/>
        <w:spacing w:after="160" w:line="240" w:lineRule="auto"/>
        <w:ind w:left="851" w:right="10" w:hanging="851"/>
        <w:jc w:val="both"/>
        <w:rPr>
          <w:rFonts w:ascii="Arial" w:hAnsi="Arial" w:cs="Arial"/>
          <w:b/>
          <w:bCs/>
          <w:color w:val="FFFFFF"/>
          <w:spacing w:val="1"/>
        </w:rPr>
      </w:pPr>
      <w:r w:rsidRPr="00492044">
        <w:rPr>
          <w:rFonts w:ascii="Arial" w:hAnsi="Arial" w:cs="Arial"/>
          <w:b/>
          <w:bCs/>
          <w:color w:val="FFFFFF"/>
          <w:spacing w:val="1"/>
        </w:rPr>
        <w:t>Framework Agreement/Appointment Letter &amp; Data Processing Agreement</w:t>
      </w:r>
    </w:p>
    <w:p w14:paraId="60ABA424" w14:textId="4AB98810" w:rsidR="003B13AD" w:rsidRPr="00492044" w:rsidRDefault="00C956A2" w:rsidP="00C4764E">
      <w:pPr>
        <w:pStyle w:val="ListParagraph"/>
        <w:numPr>
          <w:ilvl w:val="2"/>
          <w:numId w:val="6"/>
        </w:numPr>
        <w:spacing w:before="120" w:after="0" w:line="240" w:lineRule="auto"/>
        <w:ind w:left="709" w:right="10" w:hanging="709"/>
        <w:jc w:val="both"/>
        <w:rPr>
          <w:rFonts w:ascii="Arial" w:hAnsi="Arial" w:cs="Arial"/>
          <w:color w:val="000000"/>
        </w:rPr>
      </w:pPr>
      <w:r w:rsidRPr="00492044">
        <w:rPr>
          <w:rFonts w:ascii="Arial" w:hAnsi="Arial" w:cs="Arial"/>
          <w:color w:val="000000"/>
        </w:rPr>
        <w:t xml:space="preserve">Following successful verification of the Successful Tenderer’s tax cleared status and, if applicable, verification of any other information provided by the Successful Tenderer, the Network shall send the Appointment Letter (furnished at Appendix 5 to this RFT) and the Data Processing Agreement (furnished at Appendix 6 of this RFT) to the Successful Tenderer confirming the award of the Framework Agreement. </w:t>
      </w:r>
    </w:p>
    <w:p w14:paraId="24B646B0" w14:textId="77777777" w:rsidR="003B13AD" w:rsidRPr="00492044" w:rsidRDefault="003B13AD" w:rsidP="003B13AD">
      <w:pPr>
        <w:pStyle w:val="ListParagraph"/>
        <w:spacing w:after="0" w:line="240" w:lineRule="auto"/>
        <w:ind w:left="709" w:right="10"/>
        <w:jc w:val="both"/>
        <w:rPr>
          <w:rFonts w:ascii="Arial" w:hAnsi="Arial" w:cs="Arial"/>
          <w:color w:val="000000"/>
        </w:rPr>
      </w:pPr>
    </w:p>
    <w:p w14:paraId="136FB3E2" w14:textId="6E9C1792" w:rsidR="00C956A2" w:rsidRPr="00492044" w:rsidRDefault="00C956A2" w:rsidP="00C4764E">
      <w:pPr>
        <w:pStyle w:val="ListParagraph"/>
        <w:numPr>
          <w:ilvl w:val="2"/>
          <w:numId w:val="6"/>
        </w:numPr>
        <w:spacing w:after="0" w:line="240" w:lineRule="auto"/>
        <w:ind w:left="709" w:right="10" w:hanging="709"/>
        <w:jc w:val="both"/>
        <w:rPr>
          <w:rFonts w:ascii="Arial" w:hAnsi="Arial" w:cs="Arial"/>
          <w:color w:val="000000"/>
        </w:rPr>
      </w:pPr>
      <w:r w:rsidRPr="00492044">
        <w:rPr>
          <w:rFonts w:ascii="Arial" w:hAnsi="Arial" w:cs="Arial"/>
          <w:color w:val="000000"/>
        </w:rPr>
        <w:t xml:space="preserve">The Successful Tenderer shall sign and return the Appointment Letter and the Data Processing Agreement to the Network no later than seven calendar days from the date of the Appointment Letter, unless notified otherwise in writing, confirming their acceptance of the award. </w:t>
      </w:r>
    </w:p>
    <w:p w14:paraId="3F54A816" w14:textId="77777777" w:rsidR="00C956A2" w:rsidRPr="00492044" w:rsidRDefault="00C956A2" w:rsidP="00F31A48">
      <w:pPr>
        <w:pStyle w:val="ListParagraph"/>
        <w:spacing w:after="0" w:line="240" w:lineRule="auto"/>
        <w:ind w:left="709" w:right="10"/>
        <w:jc w:val="both"/>
        <w:rPr>
          <w:rFonts w:ascii="Arial" w:hAnsi="Arial" w:cs="Arial"/>
          <w:color w:val="000000"/>
          <w:spacing w:val="-2"/>
          <w:lang w:val="en-IE"/>
        </w:rPr>
      </w:pPr>
    </w:p>
    <w:p w14:paraId="2DC13CAB" w14:textId="6EAE9E5D" w:rsidR="00C956A2" w:rsidRPr="00492044" w:rsidRDefault="00C956A2" w:rsidP="00C4764E">
      <w:pPr>
        <w:pStyle w:val="ListParagraph"/>
        <w:numPr>
          <w:ilvl w:val="2"/>
          <w:numId w:val="6"/>
        </w:numPr>
        <w:spacing w:after="0" w:line="240" w:lineRule="auto"/>
        <w:ind w:left="709" w:right="10" w:hanging="709"/>
        <w:jc w:val="both"/>
        <w:rPr>
          <w:rFonts w:ascii="Arial" w:hAnsi="Arial" w:cs="Arial"/>
          <w:color w:val="000000"/>
        </w:rPr>
      </w:pPr>
      <w:r w:rsidRPr="00492044">
        <w:rPr>
          <w:rFonts w:ascii="Arial" w:hAnsi="Arial" w:cs="Arial"/>
          <w:color w:val="000000"/>
        </w:rPr>
        <w:t xml:space="preserve">Where the signed Appointment Letter and/or the Data Processing Agreement have not been received by the Network within the period specified at paragraph 3.7.2, then the Network may (but is not obliged to) award the Framework Agreement to the next highest-ranked Tenderer. </w:t>
      </w:r>
    </w:p>
    <w:p w14:paraId="7611F4FA" w14:textId="77777777" w:rsidR="0041612E" w:rsidRPr="00492044" w:rsidRDefault="0041612E" w:rsidP="0041612E">
      <w:pPr>
        <w:spacing w:after="0" w:line="240" w:lineRule="auto"/>
        <w:ind w:right="10"/>
        <w:jc w:val="both"/>
        <w:rPr>
          <w:rFonts w:ascii="Arial" w:hAnsi="Arial" w:cs="Arial"/>
          <w:color w:val="000000"/>
        </w:rPr>
      </w:pPr>
    </w:p>
    <w:p w14:paraId="457E42F0" w14:textId="0200A99D" w:rsidR="00721F58" w:rsidRPr="00492044" w:rsidRDefault="00C956A2" w:rsidP="00C4764E">
      <w:pPr>
        <w:pStyle w:val="ListParagraph"/>
        <w:numPr>
          <w:ilvl w:val="2"/>
          <w:numId w:val="6"/>
        </w:numPr>
        <w:spacing w:after="120" w:line="240" w:lineRule="auto"/>
        <w:ind w:left="709" w:right="10" w:hanging="711"/>
        <w:jc w:val="both"/>
        <w:rPr>
          <w:rFonts w:ascii="Arial" w:hAnsi="Arial" w:cs="Arial"/>
          <w:color w:val="000000"/>
        </w:rPr>
      </w:pPr>
      <w:r w:rsidRPr="00492044">
        <w:rPr>
          <w:rFonts w:ascii="Arial" w:hAnsi="Arial" w:cs="Arial"/>
          <w:color w:val="000000"/>
        </w:rPr>
        <w:t>No commitment of any kind, contractual or otherwise shall exist unless and until the Appointment Letter is executed by the Network and a Successful Tenderer (“</w:t>
      </w:r>
      <w:r w:rsidRPr="00492044">
        <w:rPr>
          <w:rFonts w:ascii="Arial" w:hAnsi="Arial" w:cs="Arial"/>
          <w:b/>
          <w:color w:val="000000"/>
        </w:rPr>
        <w:t>the Parties”)</w:t>
      </w:r>
      <w:r w:rsidRPr="00492044">
        <w:rPr>
          <w:rFonts w:ascii="Arial" w:hAnsi="Arial" w:cs="Arial"/>
          <w:color w:val="000000"/>
        </w:rPr>
        <w:t>. Any notification of preferred bidder status by the Network shall not give rise to any enforceable rights by the Tenderer. The Network may cancel this Competition at any time prior to the Appointment Letter being executed by both Parties.</w:t>
      </w:r>
    </w:p>
    <w:p w14:paraId="6E778CC7" w14:textId="77777777" w:rsidR="00721F58" w:rsidRPr="00492044" w:rsidRDefault="00721F58" w:rsidP="00721F58">
      <w:pPr>
        <w:spacing w:after="0" w:line="240" w:lineRule="auto"/>
        <w:ind w:right="10"/>
        <w:jc w:val="both"/>
        <w:rPr>
          <w:rFonts w:ascii="Arial" w:hAnsi="Arial" w:cs="Arial"/>
          <w:color w:val="000000"/>
        </w:rPr>
      </w:pPr>
    </w:p>
    <w:p w14:paraId="2CC77EF3" w14:textId="77777777" w:rsidR="00500FF8" w:rsidRPr="00492044" w:rsidRDefault="00500FF8" w:rsidP="00C4764E">
      <w:pPr>
        <w:pStyle w:val="BodyText"/>
        <w:numPr>
          <w:ilvl w:val="1"/>
          <w:numId w:val="6"/>
        </w:numPr>
        <w:shd w:val="clear" w:color="auto" w:fill="001E30"/>
        <w:spacing w:line="240" w:lineRule="auto"/>
        <w:ind w:left="851" w:right="10" w:hanging="851"/>
        <w:jc w:val="both"/>
        <w:rPr>
          <w:rFonts w:ascii="Arial" w:hAnsi="Arial" w:cs="Arial"/>
          <w:b/>
          <w:bCs/>
          <w:color w:val="FFFFFF"/>
          <w:spacing w:val="1"/>
        </w:rPr>
      </w:pPr>
      <w:r w:rsidRPr="00492044">
        <w:rPr>
          <w:rFonts w:ascii="Arial" w:hAnsi="Arial" w:cs="Arial"/>
          <w:b/>
          <w:bCs/>
          <w:color w:val="FFFFFF"/>
          <w:spacing w:val="1"/>
        </w:rPr>
        <w:t>No Guarantee of Work</w:t>
      </w:r>
    </w:p>
    <w:p w14:paraId="7C5E058B" w14:textId="6954DCAF" w:rsidR="00500FF8" w:rsidRPr="00492044" w:rsidRDefault="00500FF8" w:rsidP="00C4764E">
      <w:pPr>
        <w:pStyle w:val="ListParagraph"/>
        <w:numPr>
          <w:ilvl w:val="2"/>
          <w:numId w:val="6"/>
        </w:numPr>
        <w:autoSpaceDE w:val="0"/>
        <w:autoSpaceDN w:val="0"/>
        <w:adjustRightInd w:val="0"/>
        <w:spacing w:after="0" w:line="240" w:lineRule="auto"/>
        <w:ind w:left="709" w:right="10" w:hanging="711"/>
        <w:jc w:val="both"/>
        <w:rPr>
          <w:rFonts w:ascii="Arial" w:hAnsi="Arial" w:cs="Arial"/>
        </w:rPr>
      </w:pPr>
      <w:r w:rsidRPr="00492044">
        <w:rPr>
          <w:rFonts w:ascii="Arial" w:hAnsi="Arial" w:cs="Arial"/>
        </w:rPr>
        <w:t xml:space="preserve">The appointment of the Successful Tenderer to the Framework does not </w:t>
      </w:r>
      <w:r w:rsidRPr="00492044">
        <w:rPr>
          <w:rFonts w:ascii="Arial" w:hAnsi="Arial" w:cs="Arial"/>
          <w:lang w:val="en-IE"/>
        </w:rPr>
        <w:t xml:space="preserve">confer exclusivity on Framework Supplier and does not </w:t>
      </w:r>
      <w:r w:rsidRPr="00492044">
        <w:rPr>
          <w:rFonts w:ascii="Arial" w:hAnsi="Arial" w:cs="Arial"/>
        </w:rPr>
        <w:t xml:space="preserve">constitute a commitment or guarantee from the Network to draw any Services from the Framework Supplier. </w:t>
      </w:r>
    </w:p>
    <w:p w14:paraId="76233855" w14:textId="40350BF1" w:rsidR="00DD3542" w:rsidRPr="00492044" w:rsidRDefault="00DD3542" w:rsidP="00C4764E">
      <w:pPr>
        <w:pStyle w:val="ListParagraph"/>
        <w:numPr>
          <w:ilvl w:val="2"/>
          <w:numId w:val="6"/>
        </w:numPr>
        <w:autoSpaceDE w:val="0"/>
        <w:autoSpaceDN w:val="0"/>
        <w:adjustRightInd w:val="0"/>
        <w:spacing w:after="0" w:line="240" w:lineRule="auto"/>
        <w:ind w:left="709" w:right="10" w:hanging="711"/>
        <w:jc w:val="both"/>
        <w:rPr>
          <w:rFonts w:ascii="Arial" w:hAnsi="Arial" w:cs="Arial"/>
          <w:spacing w:val="-1"/>
        </w:rPr>
      </w:pPr>
      <w:r w:rsidRPr="00492044">
        <w:rPr>
          <w:rFonts w:ascii="Arial" w:hAnsi="Arial" w:cs="Arial"/>
          <w:lang w:val="en-IE"/>
        </w:rPr>
        <w:t xml:space="preserve">Furthermore, the Network does not give any guarantee and/or warrant the actual value of any of the Services and/or number of contracts (if any) which may be awarded in connection with this </w:t>
      </w:r>
      <w:r w:rsidRPr="00492044">
        <w:rPr>
          <w:rFonts w:ascii="Arial" w:hAnsi="Arial" w:cs="Arial"/>
        </w:rPr>
        <w:t>Framework</w:t>
      </w:r>
      <w:r w:rsidRPr="00492044">
        <w:rPr>
          <w:rFonts w:ascii="Arial" w:hAnsi="Arial" w:cs="Arial"/>
          <w:lang w:val="en-IE"/>
        </w:rPr>
        <w:t xml:space="preserve">. The Network is not and will not be under any obligation to avail of the Framework. </w:t>
      </w:r>
    </w:p>
    <w:p w14:paraId="4E17E827" w14:textId="77777777" w:rsidR="00DD3542" w:rsidRPr="00492044" w:rsidRDefault="00DD3542" w:rsidP="00DD3542">
      <w:pPr>
        <w:pStyle w:val="ListParagraph"/>
        <w:autoSpaceDE w:val="0"/>
        <w:autoSpaceDN w:val="0"/>
        <w:adjustRightInd w:val="0"/>
        <w:spacing w:after="0" w:line="240" w:lineRule="auto"/>
        <w:ind w:left="709" w:right="-294"/>
        <w:jc w:val="both"/>
        <w:rPr>
          <w:rFonts w:ascii="Arial" w:hAnsi="Arial" w:cs="Arial"/>
          <w:spacing w:val="-1"/>
        </w:rPr>
      </w:pPr>
    </w:p>
    <w:p w14:paraId="6CE48A2D" w14:textId="389001C7" w:rsidR="00DD3542" w:rsidRPr="00492044" w:rsidRDefault="00500FF8" w:rsidP="00C4764E">
      <w:pPr>
        <w:pStyle w:val="ListParagraph"/>
        <w:numPr>
          <w:ilvl w:val="2"/>
          <w:numId w:val="6"/>
        </w:numPr>
        <w:autoSpaceDE w:val="0"/>
        <w:autoSpaceDN w:val="0"/>
        <w:adjustRightInd w:val="0"/>
        <w:spacing w:after="0" w:line="240" w:lineRule="auto"/>
        <w:ind w:left="709" w:right="10" w:hanging="711"/>
        <w:jc w:val="both"/>
        <w:rPr>
          <w:rFonts w:ascii="Arial" w:hAnsi="Arial" w:cs="Arial"/>
        </w:rPr>
      </w:pPr>
      <w:r w:rsidRPr="00492044">
        <w:rPr>
          <w:rFonts w:ascii="Arial" w:hAnsi="Arial" w:cs="Arial"/>
        </w:rPr>
        <w:t>The Network reserves the right to carry out separate procurement processes for the services falling within the scope of the Framework should it, at its sole discretion, consider it appropriate to do so. In this event the Network shall observe all applicable public procurement rules and shall not afford any advantage to the Framework Supplier.</w:t>
      </w:r>
    </w:p>
    <w:p w14:paraId="3178A1B0" w14:textId="1695C714" w:rsidR="00500FF8" w:rsidRPr="00492044" w:rsidRDefault="00500FF8" w:rsidP="00DD3542">
      <w:pPr>
        <w:pStyle w:val="ListParagraph"/>
        <w:spacing w:after="0" w:line="240" w:lineRule="auto"/>
        <w:ind w:left="709" w:right="10"/>
        <w:jc w:val="both"/>
        <w:rPr>
          <w:rFonts w:ascii="Arial" w:hAnsi="Arial" w:cs="Arial"/>
        </w:rPr>
      </w:pPr>
    </w:p>
    <w:p w14:paraId="6A159F59" w14:textId="05517D37" w:rsidR="002F591A" w:rsidRPr="00543979" w:rsidRDefault="00500FF8" w:rsidP="00543979">
      <w:pPr>
        <w:pStyle w:val="ListParagraph"/>
        <w:numPr>
          <w:ilvl w:val="2"/>
          <w:numId w:val="6"/>
        </w:numPr>
        <w:autoSpaceDE w:val="0"/>
        <w:autoSpaceDN w:val="0"/>
        <w:adjustRightInd w:val="0"/>
        <w:spacing w:after="0" w:line="240" w:lineRule="auto"/>
        <w:ind w:left="709" w:right="10" w:hanging="711"/>
        <w:jc w:val="both"/>
        <w:rPr>
          <w:rFonts w:ascii="Arial" w:hAnsi="Arial" w:cs="Arial"/>
        </w:rPr>
      </w:pPr>
      <w:r w:rsidRPr="00492044">
        <w:rPr>
          <w:rFonts w:ascii="Arial" w:hAnsi="Arial" w:cs="Arial"/>
        </w:rPr>
        <w:t xml:space="preserve">In the event where the Network wishes to run the </w:t>
      </w:r>
      <w:proofErr w:type="spellStart"/>
      <w:r w:rsidRPr="00492044">
        <w:rPr>
          <w:rFonts w:ascii="Arial" w:hAnsi="Arial" w:cs="Arial"/>
        </w:rPr>
        <w:t>Programme</w:t>
      </w:r>
      <w:proofErr w:type="spellEnd"/>
      <w:r w:rsidRPr="00492044">
        <w:rPr>
          <w:rFonts w:ascii="Arial" w:hAnsi="Arial" w:cs="Arial"/>
        </w:rPr>
        <w:t xml:space="preserve"> via the Framework, it shall do so in accordance with the Call-Off Mechanism set out in clause 2.3 above.</w:t>
      </w:r>
    </w:p>
    <w:p w14:paraId="61A25C9B" w14:textId="77777777" w:rsidR="00500FF8" w:rsidRPr="00492044" w:rsidRDefault="00500FF8" w:rsidP="00500FF8">
      <w:pPr>
        <w:pStyle w:val="ListParagraph"/>
        <w:spacing w:after="0" w:line="240" w:lineRule="auto"/>
        <w:ind w:left="2340" w:right="10"/>
        <w:jc w:val="both"/>
        <w:rPr>
          <w:rFonts w:ascii="Arial" w:hAnsi="Arial" w:cs="Arial"/>
          <w:color w:val="000000"/>
        </w:rPr>
      </w:pPr>
    </w:p>
    <w:p w14:paraId="51B98EBF" w14:textId="77777777" w:rsidR="00C956A2" w:rsidRPr="00492044" w:rsidRDefault="00C956A2" w:rsidP="00F31A48">
      <w:pPr>
        <w:spacing w:after="0" w:line="240" w:lineRule="auto"/>
        <w:rPr>
          <w:rFonts w:ascii="Arial" w:hAnsi="Arial" w:cs="Arial"/>
          <w:highlight w:val="cyan"/>
        </w:rPr>
      </w:pPr>
    </w:p>
    <w:p w14:paraId="56A61093" w14:textId="77777777" w:rsidR="00C956A2" w:rsidRPr="00492044" w:rsidRDefault="00C956A2" w:rsidP="00F31A48">
      <w:pPr>
        <w:pStyle w:val="ListParagraph"/>
        <w:spacing w:after="0" w:line="240" w:lineRule="auto"/>
        <w:rPr>
          <w:rFonts w:ascii="Arial" w:hAnsi="Arial" w:cs="Arial"/>
          <w:spacing w:val="2"/>
          <w:highlight w:val="cyan"/>
          <w:lang w:val="en-IE"/>
        </w:rPr>
      </w:pPr>
    </w:p>
    <w:p w14:paraId="36ADC572" w14:textId="0113084C" w:rsidR="00C956A2" w:rsidRPr="00543979" w:rsidRDefault="00C956A2" w:rsidP="00543979">
      <w:pPr>
        <w:spacing w:after="0" w:line="240" w:lineRule="auto"/>
        <w:rPr>
          <w:rFonts w:ascii="Arial" w:eastAsia="Calibri" w:hAnsi="Arial" w:cs="Arial"/>
          <w:spacing w:val="5"/>
          <w:lang w:eastAsia="en-US"/>
        </w:rPr>
      </w:pPr>
      <w:r w:rsidRPr="00492044">
        <w:rPr>
          <w:rFonts w:ascii="Arial" w:hAnsi="Arial" w:cs="Arial"/>
          <w:noProof/>
        </w:rPr>
        <w:lastRenderedPageBreak/>
        <mc:AlternateContent>
          <mc:Choice Requires="wps">
            <w:drawing>
              <wp:anchor distT="0" distB="0" distL="114300" distR="114300" simplePos="0" relativeHeight="251662336" behindDoc="1" locked="0" layoutInCell="0" allowOverlap="1" wp14:anchorId="7864F5EB" wp14:editId="543B34FA">
                <wp:simplePos x="0" y="0"/>
                <wp:positionH relativeFrom="page">
                  <wp:posOffset>923925</wp:posOffset>
                </wp:positionH>
                <wp:positionV relativeFrom="paragraph">
                  <wp:posOffset>229870</wp:posOffset>
                </wp:positionV>
                <wp:extent cx="5876925" cy="45085"/>
                <wp:effectExtent l="0" t="19050" r="28575" b="0"/>
                <wp:wrapNone/>
                <wp:docPr id="6"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76925" cy="45085"/>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28701">
                          <a:solidFill>
                            <a:srgbClr val="001E3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81EE7" id="Freeform 100" o:spid="_x0000_s1026" style="position:absolute;margin-left:72.75pt;margin-top:18.1pt;width:462.75pt;height:3.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2u7jwIAAIAFAAAOAAAAZHJzL2Uyb0RvYy54bWysVNtu2zAMfR+wfxD0OGC1nSZtYtQphl6G&#10;Ad0FaPYBiizHxmRRk5Q43dePlJ3EbdGXYS8GJR6Th4cUr673rWY75XwDpuDZWcqZMhLKxmwK/nN1&#10;/3HOmQ/ClEKDUQV/Up5fL9+/u+psriZQgy6VYxjE+LyzBa9DsHmSeFmrVvgzsMqgswLXioBHt0lK&#10;JzqM3upkkqYXSQeutA6k8h5vb3snX8b4VaVk+F5VXgWmC47cQvy6+F3TN1leiXzjhK0bOdAQ/8Ci&#10;FY3BpMdQtyIItnXNq1BtIx14qMKZhDaBqmqkijVgNVn6oprHWlgVa0FxvD3K5P9fWPlt92h/OKLu&#10;7QPIXx4VSTrr86OHDh4xbN19hRJ7KLYBYrH7yrX0J5bB9lHTp6Omah+YxMvZ/PJiMZlxJtE3naXz&#10;GWmeiPzws9z68FlBDCR2Dz70LSnRioKWzIgWs66wfVWrsTsfEpayji2y80P/jpjsGaZmk1eIyQix&#10;yCaLNwKdj2ApOwRC2psDMVEfuMq9GciixQRNfhr1seBJF2KOxa+yoXJEUWVvgJEggc/HYMx7SuJw&#10;qF+Os+MMx3ndj7MVgbhRDjJZV/CoFasLjoLQfQs7tYKICC9ah7lOXm3GKNIrsouqIrB3o0F5YleP&#10;uYnyqLMG7hutY2u1IUaT+WWaRS4edFOSl+h4t1nfaMd2gh5smt31PcZoz2AOtqaM0WolyrvBDqLR&#10;vR25DYNMs0v7wOdrKJ9wjh30awDXFho1uD+cdbgCCu5/b4VTnOkvBt/YIptOaWfEw3R2idoxN/as&#10;xx5hJIYqeOA4AmTehH7PbK1rNjVm6ss18AnfT9XQnMeH1rMaDvjMo47DSqI9Mj5H1GlxLv8CAAD/&#10;/wMAUEsDBBQABgAIAAAAIQBgLKqK3AAAAAoBAAAPAAAAZHJzL2Rvd25yZXYueG1sTI/BTsMwEETv&#10;SPyDtUjcqNOmaVGIUyEEZ0TLB7jJYofa6yh20pSvZ3uC42hGM2+q3eydmHCIXSAFy0UGAqkJbUdG&#10;wefh7eERREyaWu0CoYILRtjVtzeVLttwpg+c9skILqFYagU2pb6UMjYWvY6L0COx9xUGrxPLwch2&#10;0Gcu906usmwjve6IF6zu8cVic9qPnkeMxXgYt6+u+DF2vJze3fw9KXV/Nz8/gUg4p78wXPEZHWpm&#10;OoaR2igc63VRcFRBvlmBuAay7ZLfHRWs8xxkXcn/F+pfAAAA//8DAFBLAQItABQABgAIAAAAIQC2&#10;gziS/gAAAOEBAAATAAAAAAAAAAAAAAAAAAAAAABbQ29udGVudF9UeXBlc10ueG1sUEsBAi0AFAAG&#10;AAgAAAAhADj9If/WAAAAlAEAAAsAAAAAAAAAAAAAAAAALwEAAF9yZWxzLy5yZWxzUEsBAi0AFAAG&#10;AAgAAAAhADE/a7uPAgAAgAUAAA4AAAAAAAAAAAAAAAAALgIAAGRycy9lMm9Eb2MueG1sUEsBAi0A&#10;FAAGAAgAAAAhAGAsqorcAAAACgEAAA8AAAAAAAAAAAAAAAAA6QQAAGRycy9kb3ducmV2LnhtbFBL&#10;BQYAAAAABAAEAPMAAADyBQAAAAA=&#10;" o:allowincell="f" path="m,l9129,e" filled="f" strokecolor="#001e30" strokeweight=".79725mm">
                <v:path arrowok="t" o:connecttype="custom" o:connectlocs="0,0;5876281,0" o:connectangles="0,0"/>
                <w10:wrap anchorx="page"/>
              </v:shape>
            </w:pict>
          </mc:Fallback>
        </mc:AlternateContent>
      </w:r>
      <w:r w:rsidRPr="00492044">
        <w:rPr>
          <w:rFonts w:ascii="Arial" w:hAnsi="Arial" w:cs="Arial"/>
          <w:b/>
          <w:bCs/>
          <w:color w:val="001E30"/>
          <w:spacing w:val="-5"/>
        </w:rPr>
        <w:t>Part 4</w:t>
      </w:r>
      <w:r w:rsidRPr="00492044">
        <w:rPr>
          <w:rFonts w:ascii="Arial" w:hAnsi="Arial" w:cs="Arial"/>
          <w:b/>
          <w:bCs/>
          <w:color w:val="001E30"/>
        </w:rPr>
        <w:t>:</w:t>
      </w:r>
      <w:r w:rsidRPr="00492044">
        <w:rPr>
          <w:rFonts w:ascii="Arial" w:hAnsi="Arial" w:cs="Arial"/>
          <w:b/>
          <w:bCs/>
          <w:color w:val="001E30"/>
          <w:spacing w:val="-3"/>
        </w:rPr>
        <w:t xml:space="preserve"> </w:t>
      </w:r>
      <w:r w:rsidRPr="00492044">
        <w:rPr>
          <w:rFonts w:ascii="Arial" w:hAnsi="Arial" w:cs="Arial"/>
          <w:b/>
          <w:bCs/>
          <w:color w:val="001E30"/>
          <w:spacing w:val="2"/>
        </w:rPr>
        <w:t>R</w:t>
      </w:r>
      <w:r w:rsidRPr="00492044">
        <w:rPr>
          <w:rFonts w:ascii="Arial" w:hAnsi="Arial" w:cs="Arial"/>
          <w:b/>
          <w:bCs/>
          <w:color w:val="001E30"/>
          <w:spacing w:val="3"/>
        </w:rPr>
        <w:t>e</w:t>
      </w:r>
      <w:r w:rsidRPr="00492044">
        <w:rPr>
          <w:rFonts w:ascii="Arial" w:hAnsi="Arial" w:cs="Arial"/>
          <w:b/>
          <w:bCs/>
          <w:color w:val="001E30"/>
          <w:spacing w:val="-1"/>
        </w:rPr>
        <w:t>qu</w:t>
      </w:r>
      <w:r w:rsidRPr="00492044">
        <w:rPr>
          <w:rFonts w:ascii="Arial" w:hAnsi="Arial" w:cs="Arial"/>
          <w:b/>
          <w:bCs/>
          <w:color w:val="001E30"/>
        </w:rPr>
        <w:t>i</w:t>
      </w:r>
      <w:r w:rsidRPr="00492044">
        <w:rPr>
          <w:rFonts w:ascii="Arial" w:hAnsi="Arial" w:cs="Arial"/>
          <w:b/>
          <w:bCs/>
          <w:color w:val="001E30"/>
          <w:spacing w:val="1"/>
        </w:rPr>
        <w:t>r</w:t>
      </w:r>
      <w:r w:rsidRPr="00492044">
        <w:rPr>
          <w:rFonts w:ascii="Arial" w:hAnsi="Arial" w:cs="Arial"/>
          <w:b/>
          <w:bCs/>
          <w:color w:val="001E30"/>
          <w:spacing w:val="3"/>
        </w:rPr>
        <w:t>e</w:t>
      </w:r>
      <w:r w:rsidRPr="00492044">
        <w:rPr>
          <w:rFonts w:ascii="Arial" w:hAnsi="Arial" w:cs="Arial"/>
          <w:b/>
          <w:bCs/>
          <w:color w:val="001E30"/>
        </w:rPr>
        <w:t>me</w:t>
      </w:r>
      <w:r w:rsidRPr="00492044">
        <w:rPr>
          <w:rFonts w:ascii="Arial" w:hAnsi="Arial" w:cs="Arial"/>
          <w:b/>
          <w:bCs/>
          <w:color w:val="001E30"/>
          <w:spacing w:val="2"/>
        </w:rPr>
        <w:t>n</w:t>
      </w:r>
      <w:r w:rsidRPr="00492044">
        <w:rPr>
          <w:rFonts w:ascii="Arial" w:hAnsi="Arial" w:cs="Arial"/>
          <w:b/>
          <w:bCs/>
          <w:color w:val="001E30"/>
          <w:spacing w:val="-1"/>
        </w:rPr>
        <w:t>t</w:t>
      </w:r>
      <w:r w:rsidRPr="00492044">
        <w:rPr>
          <w:rFonts w:ascii="Arial" w:hAnsi="Arial" w:cs="Arial"/>
          <w:b/>
          <w:bCs/>
          <w:color w:val="001E30"/>
        </w:rPr>
        <w:t>s</w:t>
      </w:r>
      <w:r w:rsidRPr="00492044">
        <w:rPr>
          <w:rFonts w:ascii="Arial" w:hAnsi="Arial" w:cs="Arial"/>
          <w:b/>
          <w:bCs/>
          <w:color w:val="001E30"/>
          <w:spacing w:val="-21"/>
        </w:rPr>
        <w:t xml:space="preserve"> </w:t>
      </w:r>
      <w:r w:rsidRPr="00492044">
        <w:rPr>
          <w:rFonts w:ascii="Arial" w:hAnsi="Arial" w:cs="Arial"/>
          <w:b/>
          <w:bCs/>
          <w:color w:val="001E30"/>
        </w:rPr>
        <w:t>a</w:t>
      </w:r>
      <w:r w:rsidRPr="00492044">
        <w:rPr>
          <w:rFonts w:ascii="Arial" w:hAnsi="Arial" w:cs="Arial"/>
          <w:b/>
          <w:bCs/>
          <w:color w:val="001E30"/>
          <w:spacing w:val="2"/>
        </w:rPr>
        <w:t>n</w:t>
      </w:r>
      <w:r w:rsidRPr="00492044">
        <w:rPr>
          <w:rFonts w:ascii="Arial" w:hAnsi="Arial" w:cs="Arial"/>
          <w:b/>
          <w:bCs/>
          <w:color w:val="001E30"/>
        </w:rPr>
        <w:t>d</w:t>
      </w:r>
      <w:r w:rsidRPr="00492044">
        <w:rPr>
          <w:rFonts w:ascii="Arial" w:hAnsi="Arial" w:cs="Arial"/>
          <w:b/>
          <w:bCs/>
          <w:color w:val="001E30"/>
          <w:spacing w:val="-4"/>
        </w:rPr>
        <w:t xml:space="preserve"> </w:t>
      </w:r>
      <w:r w:rsidRPr="00492044">
        <w:rPr>
          <w:rFonts w:ascii="Arial" w:hAnsi="Arial" w:cs="Arial"/>
          <w:b/>
          <w:bCs/>
          <w:color w:val="001E30"/>
          <w:spacing w:val="1"/>
        </w:rPr>
        <w:t>S</w:t>
      </w:r>
      <w:r w:rsidRPr="00492044">
        <w:rPr>
          <w:rFonts w:ascii="Arial" w:hAnsi="Arial" w:cs="Arial"/>
          <w:b/>
          <w:bCs/>
          <w:color w:val="001E30"/>
          <w:spacing w:val="-1"/>
        </w:rPr>
        <w:t>p</w:t>
      </w:r>
      <w:r w:rsidRPr="00492044">
        <w:rPr>
          <w:rFonts w:ascii="Arial" w:hAnsi="Arial" w:cs="Arial"/>
          <w:b/>
          <w:bCs/>
          <w:color w:val="001E30"/>
        </w:rPr>
        <w:t>eci</w:t>
      </w:r>
      <w:r w:rsidRPr="00492044">
        <w:rPr>
          <w:rFonts w:ascii="Arial" w:hAnsi="Arial" w:cs="Arial"/>
          <w:b/>
          <w:bCs/>
          <w:color w:val="001E30"/>
          <w:spacing w:val="-1"/>
        </w:rPr>
        <w:t>f</w:t>
      </w:r>
      <w:r w:rsidRPr="00492044">
        <w:rPr>
          <w:rFonts w:ascii="Arial" w:hAnsi="Arial" w:cs="Arial"/>
          <w:b/>
          <w:bCs/>
          <w:color w:val="001E30"/>
        </w:rPr>
        <w:t>i</w:t>
      </w:r>
      <w:r w:rsidRPr="00492044">
        <w:rPr>
          <w:rFonts w:ascii="Arial" w:hAnsi="Arial" w:cs="Arial"/>
          <w:b/>
          <w:bCs/>
          <w:color w:val="001E30"/>
          <w:spacing w:val="3"/>
        </w:rPr>
        <w:t>c</w:t>
      </w:r>
      <w:r w:rsidRPr="00492044">
        <w:rPr>
          <w:rFonts w:ascii="Arial" w:hAnsi="Arial" w:cs="Arial"/>
          <w:b/>
          <w:bCs/>
          <w:color w:val="001E30"/>
        </w:rPr>
        <w:t>a</w:t>
      </w:r>
      <w:r w:rsidRPr="00492044">
        <w:rPr>
          <w:rFonts w:ascii="Arial" w:hAnsi="Arial" w:cs="Arial"/>
          <w:b/>
          <w:bCs/>
          <w:color w:val="001E30"/>
          <w:spacing w:val="-1"/>
        </w:rPr>
        <w:t>t</w:t>
      </w:r>
      <w:r w:rsidRPr="00492044">
        <w:rPr>
          <w:rFonts w:ascii="Arial" w:hAnsi="Arial" w:cs="Arial"/>
          <w:b/>
          <w:bCs/>
          <w:color w:val="001E30"/>
        </w:rPr>
        <w:t>i</w:t>
      </w:r>
      <w:r w:rsidRPr="00492044">
        <w:rPr>
          <w:rFonts w:ascii="Arial" w:hAnsi="Arial" w:cs="Arial"/>
          <w:b/>
          <w:bCs/>
          <w:color w:val="001E30"/>
          <w:spacing w:val="2"/>
        </w:rPr>
        <w:t>o</w:t>
      </w:r>
      <w:r w:rsidRPr="00492044">
        <w:rPr>
          <w:rFonts w:ascii="Arial" w:hAnsi="Arial" w:cs="Arial"/>
          <w:b/>
          <w:bCs/>
          <w:color w:val="001E30"/>
          <w:spacing w:val="-1"/>
        </w:rPr>
        <w:t>n</w:t>
      </w:r>
      <w:r w:rsidRPr="00492044">
        <w:rPr>
          <w:rFonts w:ascii="Arial" w:hAnsi="Arial" w:cs="Arial"/>
          <w:b/>
          <w:bCs/>
          <w:color w:val="001E30"/>
        </w:rPr>
        <w:t>s</w:t>
      </w:r>
    </w:p>
    <w:p w14:paraId="437C7B62" w14:textId="64FA8FBE" w:rsidR="00C956A2" w:rsidRPr="00492044" w:rsidRDefault="00590C2A" w:rsidP="00C4764E">
      <w:pPr>
        <w:pStyle w:val="ListParagraph"/>
        <w:numPr>
          <w:ilvl w:val="1"/>
          <w:numId w:val="3"/>
        </w:numPr>
        <w:shd w:val="clear" w:color="auto" w:fill="001E30"/>
        <w:spacing w:before="120" w:after="0"/>
        <w:ind w:left="851" w:right="26" w:hanging="808"/>
        <w:rPr>
          <w:rFonts w:ascii="Arial" w:eastAsia="Times New Roman" w:hAnsi="Arial" w:cs="Arial"/>
          <w:b/>
          <w:bCs/>
          <w:color w:val="FFFFFF"/>
          <w:position w:val="-1"/>
          <w:lang w:val="en-IE"/>
        </w:rPr>
      </w:pPr>
      <w:r w:rsidRPr="00492044">
        <w:rPr>
          <w:rFonts w:ascii="Arial" w:hAnsi="Arial" w:cs="Arial"/>
          <w:b/>
          <w:color w:val="FFFFFF"/>
          <w:spacing w:val="1"/>
          <w:lang w:val="en-IE"/>
        </w:rPr>
        <w:t>Scope of the Framework Agreement</w:t>
      </w:r>
    </w:p>
    <w:p w14:paraId="476DC34E" w14:textId="77777777" w:rsidR="00F6234D" w:rsidRPr="00492044" w:rsidRDefault="00F6234D" w:rsidP="00F6234D">
      <w:pPr>
        <w:pStyle w:val="ListParagraph"/>
        <w:autoSpaceDE w:val="0"/>
        <w:autoSpaceDN w:val="0"/>
        <w:adjustRightInd w:val="0"/>
        <w:spacing w:after="0" w:line="120" w:lineRule="auto"/>
        <w:ind w:left="805" w:right="11"/>
        <w:jc w:val="both"/>
        <w:rPr>
          <w:rFonts w:ascii="Arial" w:hAnsi="Arial" w:cs="Arial"/>
        </w:rPr>
      </w:pPr>
    </w:p>
    <w:p w14:paraId="04FE933A" w14:textId="77777777" w:rsidR="000A78E0" w:rsidRPr="00492044" w:rsidRDefault="000A78E0" w:rsidP="009C6AAC">
      <w:pPr>
        <w:pStyle w:val="ListParagraph"/>
        <w:autoSpaceDE w:val="0"/>
        <w:autoSpaceDN w:val="0"/>
        <w:adjustRightInd w:val="0"/>
        <w:spacing w:before="120" w:after="0" w:line="240" w:lineRule="auto"/>
        <w:ind w:left="806" w:right="10"/>
        <w:jc w:val="both"/>
        <w:rPr>
          <w:rFonts w:ascii="Arial" w:hAnsi="Arial" w:cs="Arial"/>
        </w:rPr>
      </w:pPr>
      <w:bookmarkStart w:id="8" w:name="_Hlk70611430"/>
    </w:p>
    <w:p w14:paraId="1946D522" w14:textId="056D3921" w:rsidR="00B7460B" w:rsidRPr="00492044" w:rsidRDefault="00160D8F" w:rsidP="00182B9F">
      <w:pPr>
        <w:pStyle w:val="ListParagraph"/>
        <w:numPr>
          <w:ilvl w:val="2"/>
          <w:numId w:val="3"/>
        </w:numPr>
        <w:autoSpaceDE w:val="0"/>
        <w:autoSpaceDN w:val="0"/>
        <w:adjustRightInd w:val="0"/>
        <w:spacing w:before="120" w:after="0" w:line="240" w:lineRule="auto"/>
        <w:ind w:right="10"/>
        <w:jc w:val="both"/>
        <w:rPr>
          <w:rFonts w:ascii="Arial" w:hAnsi="Arial" w:cs="Arial"/>
        </w:rPr>
      </w:pPr>
      <w:r w:rsidRPr="00492044">
        <w:rPr>
          <w:rFonts w:ascii="Arial" w:hAnsi="Arial" w:cs="Arial"/>
        </w:rPr>
        <w:t>The</w:t>
      </w:r>
      <w:bookmarkEnd w:id="8"/>
      <w:r w:rsidRPr="00492044">
        <w:rPr>
          <w:rFonts w:ascii="Arial" w:hAnsi="Arial" w:cs="Arial"/>
        </w:rPr>
        <w:t xml:space="preserve"> scope of the Framework Agreement comprises the delivery of a</w:t>
      </w:r>
      <w:r w:rsidR="00182B9F" w:rsidRPr="00492044">
        <w:rPr>
          <w:rFonts w:ascii="Arial" w:hAnsi="Arial" w:cs="Arial"/>
        </w:rPr>
        <w:t xml:space="preserve"> Certificate in</w:t>
      </w:r>
      <w:r w:rsidRPr="00492044">
        <w:rPr>
          <w:rFonts w:ascii="Arial" w:hAnsi="Arial" w:cs="Arial"/>
        </w:rPr>
        <w:t xml:space="preserve"> </w:t>
      </w:r>
      <w:r w:rsidR="00230B51" w:rsidRPr="00492044">
        <w:rPr>
          <w:rFonts w:ascii="Arial" w:hAnsi="Arial" w:cs="Arial"/>
        </w:rPr>
        <w:t>Project Management</w:t>
      </w:r>
      <w:r w:rsidR="00182B9F" w:rsidRPr="00492044">
        <w:rPr>
          <w:rFonts w:ascii="Arial" w:hAnsi="Arial" w:cs="Arial"/>
        </w:rPr>
        <w:t xml:space="preserve"> (L7)</w:t>
      </w:r>
      <w:r w:rsidR="00230B51" w:rsidRPr="00492044">
        <w:rPr>
          <w:rFonts w:ascii="Arial" w:hAnsi="Arial" w:cs="Arial"/>
        </w:rPr>
        <w:t xml:space="preserve"> Training</w:t>
      </w:r>
      <w:r w:rsidR="00B448EA" w:rsidRPr="00492044">
        <w:rPr>
          <w:rFonts w:ascii="Arial" w:hAnsi="Arial" w:cs="Arial"/>
        </w:rPr>
        <w:t xml:space="preserve"> </w:t>
      </w:r>
      <w:r w:rsidRPr="00492044">
        <w:rPr>
          <w:rFonts w:ascii="Arial" w:hAnsi="Arial" w:cs="Arial"/>
        </w:rPr>
        <w:t xml:space="preserve"> </w:t>
      </w:r>
      <w:proofErr w:type="spellStart"/>
      <w:r w:rsidRPr="00492044">
        <w:rPr>
          <w:rFonts w:ascii="Arial" w:hAnsi="Arial" w:cs="Arial"/>
        </w:rPr>
        <w:t>Programme</w:t>
      </w:r>
      <w:proofErr w:type="spellEnd"/>
      <w:r w:rsidRPr="00492044">
        <w:rPr>
          <w:rFonts w:ascii="Arial" w:hAnsi="Arial" w:cs="Arial"/>
        </w:rPr>
        <w:t xml:space="preserve"> (“</w:t>
      </w:r>
      <w:r w:rsidRPr="00492044">
        <w:rPr>
          <w:rFonts w:ascii="Arial" w:hAnsi="Arial" w:cs="Arial"/>
          <w:b/>
          <w:bCs/>
        </w:rPr>
        <w:t xml:space="preserve">the </w:t>
      </w:r>
      <w:proofErr w:type="spellStart"/>
      <w:r w:rsidRPr="00492044">
        <w:rPr>
          <w:rFonts w:ascii="Arial" w:hAnsi="Arial" w:cs="Arial"/>
          <w:b/>
          <w:bCs/>
        </w:rPr>
        <w:t>Programme</w:t>
      </w:r>
      <w:proofErr w:type="spellEnd"/>
      <w:r w:rsidRPr="00492044">
        <w:rPr>
          <w:rFonts w:ascii="Arial" w:hAnsi="Arial" w:cs="Arial"/>
        </w:rPr>
        <w:t>”) and the provision of associated services (together “</w:t>
      </w:r>
      <w:r w:rsidRPr="00492044">
        <w:rPr>
          <w:rFonts w:ascii="Arial" w:hAnsi="Arial" w:cs="Arial"/>
          <w:b/>
          <w:bCs/>
        </w:rPr>
        <w:t>the Services</w:t>
      </w:r>
      <w:r w:rsidRPr="00492044">
        <w:rPr>
          <w:rFonts w:ascii="Arial" w:hAnsi="Arial" w:cs="Arial"/>
        </w:rPr>
        <w:t xml:space="preserve">”) in line with requirements set out in this Part 4 of the RFT. </w:t>
      </w:r>
    </w:p>
    <w:p w14:paraId="0B31120A" w14:textId="77777777" w:rsidR="003D6B0B" w:rsidRPr="00492044" w:rsidRDefault="003D6B0B" w:rsidP="00902F82">
      <w:pPr>
        <w:autoSpaceDE w:val="0"/>
        <w:autoSpaceDN w:val="0"/>
        <w:adjustRightInd w:val="0"/>
        <w:spacing w:after="0" w:line="240" w:lineRule="auto"/>
        <w:jc w:val="both"/>
        <w:rPr>
          <w:rFonts w:ascii="Arial" w:hAnsi="Arial" w:cs="Arial"/>
          <w:color w:val="FF0000"/>
        </w:rPr>
      </w:pPr>
    </w:p>
    <w:p w14:paraId="748DB384" w14:textId="79297931" w:rsidR="003D6B0B" w:rsidRPr="00492044" w:rsidRDefault="003D6B0B" w:rsidP="00C4764E">
      <w:pPr>
        <w:pStyle w:val="ListParagraph"/>
        <w:numPr>
          <w:ilvl w:val="2"/>
          <w:numId w:val="3"/>
        </w:numPr>
        <w:autoSpaceDE w:val="0"/>
        <w:autoSpaceDN w:val="0"/>
        <w:adjustRightInd w:val="0"/>
        <w:spacing w:after="0" w:line="240" w:lineRule="auto"/>
        <w:ind w:right="10"/>
        <w:jc w:val="both"/>
        <w:rPr>
          <w:rFonts w:ascii="Arial" w:hAnsi="Arial" w:cs="Arial"/>
          <w:color w:val="000000"/>
          <w:spacing w:val="1"/>
        </w:rPr>
      </w:pPr>
      <w:r w:rsidRPr="00492044">
        <w:rPr>
          <w:rFonts w:ascii="Arial" w:hAnsi="Arial" w:cs="Arial"/>
        </w:rPr>
        <w:t xml:space="preserve">It is envisaged that </w:t>
      </w:r>
      <w:r w:rsidR="00182B9F" w:rsidRPr="00492044">
        <w:rPr>
          <w:rFonts w:ascii="Arial" w:hAnsi="Arial" w:cs="Arial"/>
        </w:rPr>
        <w:t>the</w:t>
      </w:r>
      <w:r w:rsidRPr="00492044">
        <w:rPr>
          <w:rFonts w:ascii="Arial" w:hAnsi="Arial" w:cs="Arial"/>
        </w:rPr>
        <w:t xml:space="preserve"> </w:t>
      </w:r>
      <w:proofErr w:type="spellStart"/>
      <w:r w:rsidRPr="00492044">
        <w:rPr>
          <w:rFonts w:ascii="Arial" w:hAnsi="Arial" w:cs="Arial"/>
        </w:rPr>
        <w:t>Programme</w:t>
      </w:r>
      <w:proofErr w:type="spellEnd"/>
      <w:r w:rsidRPr="00492044">
        <w:rPr>
          <w:rFonts w:ascii="Arial" w:hAnsi="Arial" w:cs="Arial"/>
        </w:rPr>
        <w:t xml:space="preserve"> may need to be delivered </w:t>
      </w:r>
      <w:r w:rsidR="00243852" w:rsidRPr="00492044">
        <w:rPr>
          <w:rFonts w:ascii="Arial" w:hAnsi="Arial" w:cs="Arial"/>
        </w:rPr>
        <w:t>several times</w:t>
      </w:r>
      <w:r w:rsidRPr="00492044">
        <w:rPr>
          <w:rFonts w:ascii="Arial" w:hAnsi="Arial" w:cs="Arial"/>
        </w:rPr>
        <w:t xml:space="preserve"> per annum, dependent on demand, availability of funding, and Framework Supplier’s performance. Please note, however, that this number is indicative only. The demand (if any) for the </w:t>
      </w:r>
      <w:proofErr w:type="spellStart"/>
      <w:r w:rsidRPr="00492044">
        <w:rPr>
          <w:rFonts w:ascii="Arial" w:hAnsi="Arial" w:cs="Arial"/>
        </w:rPr>
        <w:t>Programme</w:t>
      </w:r>
      <w:proofErr w:type="spellEnd"/>
      <w:r w:rsidRPr="00492044">
        <w:rPr>
          <w:rFonts w:ascii="Arial" w:hAnsi="Arial" w:cs="Arial"/>
        </w:rPr>
        <w:t xml:space="preserve"> shall be determined by the Network at its sole discretion. </w:t>
      </w:r>
    </w:p>
    <w:p w14:paraId="7E6AC200" w14:textId="77777777" w:rsidR="003D6B0B" w:rsidRPr="00492044" w:rsidRDefault="003D6B0B" w:rsidP="00181AC0">
      <w:pPr>
        <w:autoSpaceDE w:val="0"/>
        <w:autoSpaceDN w:val="0"/>
        <w:adjustRightInd w:val="0"/>
        <w:spacing w:after="0" w:line="240" w:lineRule="auto"/>
        <w:ind w:right="10"/>
        <w:jc w:val="both"/>
        <w:rPr>
          <w:rFonts w:ascii="Arial" w:hAnsi="Arial" w:cs="Arial"/>
          <w:color w:val="000000"/>
          <w:spacing w:val="1"/>
        </w:rPr>
      </w:pPr>
    </w:p>
    <w:p w14:paraId="60A17302" w14:textId="1BA2E3BD" w:rsidR="003D6B0B" w:rsidRPr="00492044" w:rsidRDefault="003D6B0B" w:rsidP="00C4764E">
      <w:pPr>
        <w:pStyle w:val="ListParagraph"/>
        <w:numPr>
          <w:ilvl w:val="1"/>
          <w:numId w:val="3"/>
        </w:numPr>
        <w:shd w:val="clear" w:color="auto" w:fill="001E30"/>
        <w:spacing w:after="0"/>
        <w:ind w:left="851" w:right="26" w:hanging="808"/>
        <w:jc w:val="both"/>
        <w:rPr>
          <w:rFonts w:ascii="Arial" w:hAnsi="Arial" w:cs="Arial"/>
          <w:b/>
          <w:color w:val="FFFFFF"/>
          <w:spacing w:val="1"/>
          <w:lang w:val="en-IE"/>
        </w:rPr>
      </w:pPr>
      <w:r w:rsidRPr="00492044">
        <w:rPr>
          <w:rFonts w:ascii="Arial" w:hAnsi="Arial" w:cs="Arial"/>
          <w:b/>
          <w:color w:val="FFFFFF"/>
          <w:spacing w:val="1"/>
          <w:lang w:val="en-IE"/>
        </w:rPr>
        <w:t>Specification of the Programme</w:t>
      </w:r>
      <w:r w:rsidR="003C1EC0" w:rsidRPr="00492044">
        <w:rPr>
          <w:rFonts w:ascii="Arial" w:hAnsi="Arial" w:cs="Arial"/>
          <w:b/>
          <w:color w:val="FFFFFF"/>
          <w:spacing w:val="1"/>
          <w:lang w:val="en-IE"/>
        </w:rPr>
        <w:t xml:space="preserve"> </w:t>
      </w:r>
    </w:p>
    <w:p w14:paraId="2CC5FB0E" w14:textId="77777777" w:rsidR="003D6B0B" w:rsidRPr="00492044" w:rsidRDefault="003D6B0B" w:rsidP="00902F82">
      <w:pPr>
        <w:pStyle w:val="ListParagraph"/>
        <w:autoSpaceDE w:val="0"/>
        <w:autoSpaceDN w:val="0"/>
        <w:adjustRightInd w:val="0"/>
        <w:spacing w:after="0" w:line="240" w:lineRule="auto"/>
        <w:ind w:left="806" w:right="10"/>
        <w:jc w:val="both"/>
        <w:rPr>
          <w:rFonts w:ascii="Arial" w:hAnsi="Arial" w:cs="Arial"/>
          <w:color w:val="000000" w:themeColor="text1"/>
        </w:rPr>
      </w:pPr>
    </w:p>
    <w:p w14:paraId="423D0E12" w14:textId="77777777" w:rsidR="003D6B0B" w:rsidRPr="00492044" w:rsidRDefault="003D6B0B" w:rsidP="00C4764E">
      <w:pPr>
        <w:pStyle w:val="ListParagraph"/>
        <w:numPr>
          <w:ilvl w:val="2"/>
          <w:numId w:val="3"/>
        </w:numPr>
        <w:autoSpaceDE w:val="0"/>
        <w:autoSpaceDN w:val="0"/>
        <w:adjustRightInd w:val="0"/>
        <w:spacing w:after="0" w:line="240" w:lineRule="auto"/>
        <w:ind w:right="10"/>
        <w:jc w:val="both"/>
        <w:rPr>
          <w:rFonts w:ascii="Arial" w:hAnsi="Arial" w:cs="Arial"/>
          <w:b/>
          <w:bCs/>
          <w:color w:val="000000" w:themeColor="text1"/>
        </w:rPr>
      </w:pPr>
      <w:proofErr w:type="spellStart"/>
      <w:r w:rsidRPr="00492044">
        <w:rPr>
          <w:rFonts w:ascii="Arial" w:hAnsi="Arial" w:cs="Arial"/>
          <w:b/>
          <w:bCs/>
          <w:color w:val="000000" w:themeColor="text1"/>
        </w:rPr>
        <w:t>Programme</w:t>
      </w:r>
      <w:proofErr w:type="spellEnd"/>
      <w:r w:rsidRPr="00492044">
        <w:rPr>
          <w:rFonts w:ascii="Arial" w:hAnsi="Arial" w:cs="Arial"/>
          <w:b/>
          <w:bCs/>
          <w:color w:val="000000" w:themeColor="text1"/>
        </w:rPr>
        <w:t xml:space="preserve"> Objectives</w:t>
      </w:r>
    </w:p>
    <w:p w14:paraId="54C850C5" w14:textId="77777777" w:rsidR="00541F26" w:rsidRPr="00492044" w:rsidRDefault="00541F26" w:rsidP="00541F26">
      <w:pPr>
        <w:pStyle w:val="ListParagraph"/>
        <w:autoSpaceDE w:val="0"/>
        <w:autoSpaceDN w:val="0"/>
        <w:adjustRightInd w:val="0"/>
        <w:spacing w:after="0" w:line="240" w:lineRule="auto"/>
        <w:ind w:left="806" w:right="10"/>
        <w:jc w:val="both"/>
        <w:rPr>
          <w:rFonts w:ascii="Arial" w:hAnsi="Arial" w:cs="Arial"/>
          <w:b/>
          <w:bCs/>
          <w:color w:val="000000" w:themeColor="text1"/>
        </w:rPr>
      </w:pPr>
    </w:p>
    <w:p w14:paraId="5639EFDE" w14:textId="77777777" w:rsidR="00541F26" w:rsidRPr="00492044" w:rsidRDefault="00541F26" w:rsidP="00541F26">
      <w:pPr>
        <w:pStyle w:val="ListParagraph"/>
        <w:autoSpaceDE w:val="0"/>
        <w:autoSpaceDN w:val="0"/>
        <w:adjustRightInd w:val="0"/>
        <w:spacing w:after="0" w:line="240" w:lineRule="auto"/>
        <w:ind w:left="806" w:right="10"/>
        <w:jc w:val="both"/>
        <w:rPr>
          <w:rFonts w:ascii="Arial" w:hAnsi="Arial" w:cs="Arial"/>
          <w:color w:val="000000" w:themeColor="text1"/>
          <w:lang w:val="en-IE"/>
        </w:rPr>
      </w:pPr>
      <w:r w:rsidRPr="00492044">
        <w:rPr>
          <w:rFonts w:ascii="Arial" w:hAnsi="Arial" w:cs="Arial"/>
          <w:color w:val="000000" w:themeColor="text1"/>
          <w:lang w:val="en-IE"/>
        </w:rPr>
        <w:t xml:space="preserve">The objective of this programme is to provide participants with practical insights, core tools, and proven techniques necessary for successful project delivery. </w:t>
      </w:r>
    </w:p>
    <w:p w14:paraId="20EA500E" w14:textId="057069F7" w:rsidR="00541F26" w:rsidRPr="00492044" w:rsidRDefault="00541F26" w:rsidP="00541F26">
      <w:pPr>
        <w:pStyle w:val="ListParagraph"/>
        <w:autoSpaceDE w:val="0"/>
        <w:autoSpaceDN w:val="0"/>
        <w:adjustRightInd w:val="0"/>
        <w:spacing w:after="0" w:line="240" w:lineRule="auto"/>
        <w:ind w:left="806" w:right="10"/>
        <w:jc w:val="both"/>
        <w:rPr>
          <w:rFonts w:ascii="Arial" w:hAnsi="Arial" w:cs="Arial"/>
          <w:color w:val="000000" w:themeColor="text1"/>
          <w:lang w:val="en-IE"/>
        </w:rPr>
      </w:pPr>
      <w:r w:rsidRPr="00492044">
        <w:rPr>
          <w:rFonts w:ascii="Arial" w:hAnsi="Arial" w:cs="Arial"/>
          <w:color w:val="000000" w:themeColor="text1"/>
          <w:lang w:val="en-IE"/>
        </w:rPr>
        <w:t>Blending academic research with hands-on exercises, the course</w:t>
      </w:r>
      <w:r w:rsidR="00E17251" w:rsidRPr="00492044">
        <w:rPr>
          <w:rFonts w:ascii="Arial" w:hAnsi="Arial" w:cs="Arial"/>
          <w:color w:val="000000" w:themeColor="text1"/>
          <w:lang w:val="en-IE"/>
        </w:rPr>
        <w:t xml:space="preserve"> shall</w:t>
      </w:r>
      <w:r w:rsidRPr="00492044">
        <w:rPr>
          <w:rFonts w:ascii="Arial" w:hAnsi="Arial" w:cs="Arial"/>
          <w:color w:val="000000" w:themeColor="text1"/>
          <w:lang w:val="en-IE"/>
        </w:rPr>
        <w:t xml:space="preserve"> aim to equip learners with the ability to remain flexible, adaptable, and creative when leading project teams and driving results. </w:t>
      </w:r>
    </w:p>
    <w:p w14:paraId="6B58B344" w14:textId="288E0E9D" w:rsidR="00541F26" w:rsidRPr="00492044" w:rsidRDefault="00541F26" w:rsidP="00541F26">
      <w:pPr>
        <w:pStyle w:val="ListParagraph"/>
        <w:autoSpaceDE w:val="0"/>
        <w:autoSpaceDN w:val="0"/>
        <w:adjustRightInd w:val="0"/>
        <w:spacing w:after="0" w:line="240" w:lineRule="auto"/>
        <w:ind w:left="806" w:right="10"/>
        <w:jc w:val="both"/>
        <w:rPr>
          <w:rFonts w:ascii="Arial" w:hAnsi="Arial" w:cs="Arial"/>
          <w:color w:val="000000" w:themeColor="text1"/>
          <w:lang w:val="en-IE"/>
        </w:rPr>
      </w:pPr>
      <w:r w:rsidRPr="00492044">
        <w:rPr>
          <w:rFonts w:ascii="Arial" w:hAnsi="Arial" w:cs="Arial"/>
          <w:color w:val="000000" w:themeColor="text1"/>
          <w:lang w:val="en-IE"/>
        </w:rPr>
        <w:t xml:space="preserve">The programme </w:t>
      </w:r>
      <w:r w:rsidR="00860000" w:rsidRPr="00492044">
        <w:rPr>
          <w:rFonts w:ascii="Arial" w:hAnsi="Arial" w:cs="Arial"/>
          <w:color w:val="000000" w:themeColor="text1"/>
          <w:lang w:val="en-IE"/>
        </w:rPr>
        <w:t xml:space="preserve">should ensure </w:t>
      </w:r>
      <w:r w:rsidRPr="00492044">
        <w:rPr>
          <w:rFonts w:ascii="Arial" w:hAnsi="Arial" w:cs="Arial"/>
          <w:color w:val="000000" w:themeColor="text1"/>
          <w:lang w:val="en-IE"/>
        </w:rPr>
        <w:t xml:space="preserve">the rapid application of core project management practices and skills directly into the workplace. </w:t>
      </w:r>
    </w:p>
    <w:p w14:paraId="034A65FD" w14:textId="77777777" w:rsidR="00DB22EE" w:rsidRPr="00492044" w:rsidRDefault="00DB22EE" w:rsidP="00181AC0">
      <w:pPr>
        <w:pStyle w:val="ListParagraph"/>
        <w:autoSpaceDE w:val="0"/>
        <w:autoSpaceDN w:val="0"/>
        <w:adjustRightInd w:val="0"/>
        <w:spacing w:after="0" w:line="120" w:lineRule="auto"/>
        <w:ind w:left="805" w:right="11"/>
        <w:jc w:val="both"/>
        <w:rPr>
          <w:rFonts w:ascii="Arial" w:hAnsi="Arial" w:cs="Arial"/>
          <w:bCs/>
          <w:color w:val="000000" w:themeColor="text1"/>
        </w:rPr>
      </w:pPr>
    </w:p>
    <w:p w14:paraId="688ABB71" w14:textId="77777777" w:rsidR="00DB22EE" w:rsidRPr="00492044" w:rsidRDefault="00DB22EE" w:rsidP="00C4764E">
      <w:pPr>
        <w:pStyle w:val="ListParagraph"/>
        <w:numPr>
          <w:ilvl w:val="0"/>
          <w:numId w:val="6"/>
        </w:numPr>
        <w:autoSpaceDE w:val="0"/>
        <w:autoSpaceDN w:val="0"/>
        <w:adjustRightInd w:val="0"/>
        <w:spacing w:after="0" w:line="240" w:lineRule="auto"/>
        <w:ind w:right="10"/>
        <w:jc w:val="both"/>
        <w:rPr>
          <w:rStyle w:val="normaltextrun"/>
          <w:rFonts w:ascii="Arial" w:eastAsiaTheme="majorEastAsia" w:hAnsi="Arial" w:cs="Arial"/>
          <w:bCs/>
          <w:vanish/>
        </w:rPr>
      </w:pPr>
    </w:p>
    <w:p w14:paraId="68D17ECC" w14:textId="77777777" w:rsidR="00DB22EE" w:rsidRPr="00492044" w:rsidRDefault="00DB22EE" w:rsidP="00C4764E">
      <w:pPr>
        <w:pStyle w:val="ListParagraph"/>
        <w:numPr>
          <w:ilvl w:val="1"/>
          <w:numId w:val="6"/>
        </w:numPr>
        <w:autoSpaceDE w:val="0"/>
        <w:autoSpaceDN w:val="0"/>
        <w:adjustRightInd w:val="0"/>
        <w:spacing w:after="0" w:line="240" w:lineRule="auto"/>
        <w:ind w:right="10"/>
        <w:jc w:val="both"/>
        <w:rPr>
          <w:rStyle w:val="normaltextrun"/>
          <w:rFonts w:ascii="Arial" w:eastAsiaTheme="majorEastAsia" w:hAnsi="Arial" w:cs="Arial"/>
          <w:bCs/>
          <w:vanish/>
        </w:rPr>
      </w:pPr>
    </w:p>
    <w:p w14:paraId="670FC9C8" w14:textId="77777777" w:rsidR="00DB22EE" w:rsidRPr="00492044" w:rsidRDefault="00DB22EE" w:rsidP="00C4764E">
      <w:pPr>
        <w:pStyle w:val="ListParagraph"/>
        <w:numPr>
          <w:ilvl w:val="1"/>
          <w:numId w:val="6"/>
        </w:numPr>
        <w:autoSpaceDE w:val="0"/>
        <w:autoSpaceDN w:val="0"/>
        <w:adjustRightInd w:val="0"/>
        <w:spacing w:after="0" w:line="240" w:lineRule="auto"/>
        <w:ind w:right="10"/>
        <w:jc w:val="both"/>
        <w:rPr>
          <w:rStyle w:val="normaltextrun"/>
          <w:rFonts w:ascii="Arial" w:eastAsiaTheme="majorEastAsia" w:hAnsi="Arial" w:cs="Arial"/>
          <w:bCs/>
          <w:vanish/>
        </w:rPr>
      </w:pPr>
    </w:p>
    <w:p w14:paraId="5F368E36" w14:textId="77777777" w:rsidR="00DB22EE" w:rsidRPr="00492044" w:rsidRDefault="00DB22EE" w:rsidP="00C4764E">
      <w:pPr>
        <w:pStyle w:val="ListParagraph"/>
        <w:numPr>
          <w:ilvl w:val="2"/>
          <w:numId w:val="6"/>
        </w:numPr>
        <w:autoSpaceDE w:val="0"/>
        <w:autoSpaceDN w:val="0"/>
        <w:adjustRightInd w:val="0"/>
        <w:spacing w:after="0" w:line="240" w:lineRule="auto"/>
        <w:ind w:right="10"/>
        <w:jc w:val="both"/>
        <w:rPr>
          <w:rStyle w:val="normaltextrun"/>
          <w:rFonts w:ascii="Arial" w:eastAsiaTheme="majorEastAsia" w:hAnsi="Arial" w:cs="Arial"/>
          <w:bCs/>
          <w:vanish/>
        </w:rPr>
      </w:pPr>
    </w:p>
    <w:p w14:paraId="43CF8BEE" w14:textId="595125A0" w:rsidR="003D6B0B" w:rsidRPr="00492044" w:rsidRDefault="00E03690" w:rsidP="00E66E55">
      <w:pPr>
        <w:pStyle w:val="paragraph"/>
        <w:spacing w:before="0" w:beforeAutospacing="0" w:after="0" w:afterAutospacing="0"/>
        <w:ind w:left="851"/>
        <w:jc w:val="both"/>
        <w:textAlignment w:val="baseline"/>
        <w:rPr>
          <w:rStyle w:val="normaltextrun"/>
          <w:rFonts w:ascii="Arial" w:eastAsiaTheme="majorEastAsia" w:hAnsi="Arial" w:cs="Arial"/>
          <w:sz w:val="22"/>
          <w:szCs w:val="22"/>
        </w:rPr>
      </w:pPr>
      <w:r w:rsidRPr="00492044">
        <w:rPr>
          <w:rStyle w:val="normaltextrun"/>
          <w:rFonts w:ascii="Arial" w:eastAsiaTheme="majorEastAsia" w:hAnsi="Arial" w:cs="Arial"/>
          <w:sz w:val="22"/>
          <w:szCs w:val="22"/>
        </w:rPr>
        <w:t xml:space="preserve">      </w:t>
      </w:r>
    </w:p>
    <w:p w14:paraId="0D9DA6FC" w14:textId="2DEA5A7A" w:rsidR="0086010F" w:rsidRPr="00492044" w:rsidRDefault="003D6B0B" w:rsidP="0086010F">
      <w:pPr>
        <w:pStyle w:val="ListParagraph"/>
        <w:numPr>
          <w:ilvl w:val="2"/>
          <w:numId w:val="3"/>
        </w:numPr>
        <w:autoSpaceDE w:val="0"/>
        <w:autoSpaceDN w:val="0"/>
        <w:adjustRightInd w:val="0"/>
        <w:spacing w:after="120" w:line="240" w:lineRule="auto"/>
        <w:ind w:right="10"/>
        <w:jc w:val="both"/>
        <w:rPr>
          <w:rFonts w:ascii="Arial" w:hAnsi="Arial" w:cs="Arial"/>
          <w:b/>
          <w:bCs/>
          <w:color w:val="000000" w:themeColor="text1"/>
        </w:rPr>
      </w:pPr>
      <w:r w:rsidRPr="00492044">
        <w:rPr>
          <w:rFonts w:ascii="Arial" w:hAnsi="Arial" w:cs="Arial"/>
          <w:b/>
          <w:bCs/>
          <w:color w:val="000000" w:themeColor="text1"/>
        </w:rPr>
        <w:t>Required Certification</w:t>
      </w:r>
    </w:p>
    <w:p w14:paraId="6301FF75" w14:textId="77777777" w:rsidR="003D6B0B" w:rsidRPr="00492044" w:rsidRDefault="003D6B0B" w:rsidP="00902F82">
      <w:pPr>
        <w:pStyle w:val="ListParagraph"/>
        <w:autoSpaceDE w:val="0"/>
        <w:autoSpaceDN w:val="0"/>
        <w:adjustRightInd w:val="0"/>
        <w:spacing w:after="0" w:line="240" w:lineRule="auto"/>
        <w:ind w:left="806" w:right="10"/>
        <w:jc w:val="both"/>
        <w:rPr>
          <w:rFonts w:ascii="Arial" w:hAnsi="Arial" w:cs="Arial"/>
        </w:rPr>
      </w:pPr>
    </w:p>
    <w:p w14:paraId="097FA3E1" w14:textId="0749308A" w:rsidR="009D4ACE" w:rsidRPr="00492044" w:rsidRDefault="009D4ACE" w:rsidP="009D4ACE">
      <w:pPr>
        <w:numPr>
          <w:ilvl w:val="0"/>
          <w:numId w:val="32"/>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Academic Qualification: </w:t>
      </w:r>
      <w:r w:rsidR="00126E7C" w:rsidRPr="00492044">
        <w:rPr>
          <w:rFonts w:ascii="Arial" w:eastAsia="Aptos" w:hAnsi="Arial" w:cs="Arial"/>
          <w:kern w:val="2"/>
          <w:lang w:eastAsia="en-US"/>
          <w14:ligatures w14:val="standardContextual"/>
        </w:rPr>
        <w:t xml:space="preserve">It is an </w:t>
      </w:r>
      <w:r w:rsidR="00126E7C" w:rsidRPr="00492044">
        <w:rPr>
          <w:rFonts w:ascii="Arial" w:eastAsia="Aptos" w:hAnsi="Arial" w:cs="Arial"/>
          <w:i/>
          <w:iCs/>
          <w:kern w:val="2"/>
          <w:lang w:eastAsia="en-US"/>
          <w14:ligatures w14:val="standardContextual"/>
        </w:rPr>
        <w:t>essential requirement</w:t>
      </w:r>
      <w:r w:rsidR="00126E7C" w:rsidRPr="00492044">
        <w:rPr>
          <w:rFonts w:ascii="Arial" w:eastAsia="Aptos" w:hAnsi="Arial" w:cs="Arial"/>
          <w:kern w:val="2"/>
          <w:lang w:eastAsia="en-US"/>
          <w14:ligatures w14:val="standardContextual"/>
        </w:rPr>
        <w:t xml:space="preserve"> that s</w:t>
      </w:r>
      <w:r w:rsidRPr="00492044">
        <w:rPr>
          <w:rFonts w:ascii="Arial" w:eastAsia="Aptos" w:hAnsi="Arial" w:cs="Arial"/>
          <w:kern w:val="2"/>
          <w:lang w:eastAsia="en-US"/>
          <w14:ligatures w14:val="standardContextual"/>
        </w:rPr>
        <w:t xml:space="preserve">uccessful participants receive an accredited NFQ Level 7 Component Certificate in Project Management, awarded directly by an established Irish University following formal approval by a University Exam Board. </w:t>
      </w:r>
    </w:p>
    <w:p w14:paraId="00BEA451" w14:textId="7149F87F" w:rsidR="009D4ACE" w:rsidRPr="00492044" w:rsidRDefault="009D4ACE" w:rsidP="009D4ACE">
      <w:pPr>
        <w:numPr>
          <w:ilvl w:val="0"/>
          <w:numId w:val="32"/>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Professional Accreditation: </w:t>
      </w:r>
      <w:r w:rsidR="00126E7C" w:rsidRPr="00492044">
        <w:rPr>
          <w:rFonts w:ascii="Arial" w:eastAsia="Aptos" w:hAnsi="Arial" w:cs="Arial"/>
          <w:kern w:val="2"/>
          <w:lang w:eastAsia="en-US"/>
          <w14:ligatures w14:val="standardContextual"/>
        </w:rPr>
        <w:t xml:space="preserve">It is an essential requirement that the </w:t>
      </w:r>
      <w:r w:rsidRPr="00492044">
        <w:rPr>
          <w:rFonts w:ascii="Arial" w:eastAsia="Aptos" w:hAnsi="Arial" w:cs="Arial"/>
          <w:kern w:val="2"/>
          <w:lang w:eastAsia="en-US"/>
          <w14:ligatures w14:val="standardContextual"/>
        </w:rPr>
        <w:t xml:space="preserve">programme </w:t>
      </w:r>
      <w:r w:rsidR="00126E7C" w:rsidRPr="00492044">
        <w:rPr>
          <w:rFonts w:ascii="Arial" w:eastAsia="Aptos" w:hAnsi="Arial" w:cs="Arial"/>
          <w:kern w:val="2"/>
          <w:lang w:eastAsia="en-US"/>
          <w14:ligatures w14:val="standardContextual"/>
        </w:rPr>
        <w:t>is</w:t>
      </w:r>
      <w:r w:rsidRPr="00492044">
        <w:rPr>
          <w:rFonts w:ascii="Arial" w:eastAsia="Aptos" w:hAnsi="Arial" w:cs="Arial"/>
          <w:kern w:val="2"/>
          <w:lang w:eastAsia="en-US"/>
          <w14:ligatures w14:val="standardContextual"/>
        </w:rPr>
        <w:t xml:space="preserve"> delivered by a provider holding Authorised Training Partner (ATP) status with the Project Management Institute (PMI®), utili</w:t>
      </w:r>
      <w:r w:rsidR="00002B6E" w:rsidRPr="00492044">
        <w:rPr>
          <w:rFonts w:ascii="Arial" w:eastAsia="Aptos" w:hAnsi="Arial" w:cs="Arial"/>
          <w:kern w:val="2"/>
          <w:lang w:eastAsia="en-US"/>
          <w14:ligatures w14:val="standardContextual"/>
        </w:rPr>
        <w:t>s</w:t>
      </w:r>
      <w:r w:rsidRPr="00492044">
        <w:rPr>
          <w:rFonts w:ascii="Arial" w:eastAsia="Aptos" w:hAnsi="Arial" w:cs="Arial"/>
          <w:kern w:val="2"/>
          <w:lang w:eastAsia="en-US"/>
          <w14:ligatures w14:val="standardContextual"/>
        </w:rPr>
        <w:t xml:space="preserve">ing </w:t>
      </w:r>
      <w:r w:rsidR="00002B6E" w:rsidRPr="00492044">
        <w:rPr>
          <w:rFonts w:ascii="Arial" w:eastAsia="Aptos" w:hAnsi="Arial" w:cs="Arial"/>
          <w:kern w:val="2"/>
          <w:lang w:eastAsia="en-US"/>
          <w14:ligatures w14:val="standardContextual"/>
        </w:rPr>
        <w:t xml:space="preserve">PMI® </w:t>
      </w:r>
      <w:r w:rsidRPr="00492044">
        <w:rPr>
          <w:rFonts w:ascii="Arial" w:eastAsia="Aptos" w:hAnsi="Arial" w:cs="Arial"/>
          <w:kern w:val="2"/>
          <w:lang w:eastAsia="en-US"/>
          <w14:ligatures w14:val="standardContextual"/>
        </w:rPr>
        <w:t xml:space="preserve">certified instructors. </w:t>
      </w:r>
    </w:p>
    <w:p w14:paraId="77800A23" w14:textId="77777777" w:rsidR="00E17251" w:rsidRPr="00492044" w:rsidRDefault="00E17251" w:rsidP="00902F82">
      <w:pPr>
        <w:pStyle w:val="ListParagraph"/>
        <w:autoSpaceDE w:val="0"/>
        <w:autoSpaceDN w:val="0"/>
        <w:adjustRightInd w:val="0"/>
        <w:spacing w:after="0" w:line="240" w:lineRule="auto"/>
        <w:ind w:left="806" w:right="10"/>
        <w:jc w:val="both"/>
        <w:rPr>
          <w:rFonts w:ascii="Arial" w:hAnsi="Arial" w:cs="Arial"/>
        </w:rPr>
      </w:pPr>
    </w:p>
    <w:p w14:paraId="291D1A87" w14:textId="58A75266" w:rsidR="002C403D" w:rsidRPr="00492044" w:rsidRDefault="00793000" w:rsidP="002C403D">
      <w:pPr>
        <w:pStyle w:val="ListParagraph"/>
        <w:numPr>
          <w:ilvl w:val="2"/>
          <w:numId w:val="3"/>
        </w:numPr>
        <w:autoSpaceDE w:val="0"/>
        <w:autoSpaceDN w:val="0"/>
        <w:adjustRightInd w:val="0"/>
        <w:spacing w:after="120" w:line="240" w:lineRule="auto"/>
        <w:ind w:right="10"/>
        <w:jc w:val="both"/>
        <w:rPr>
          <w:rFonts w:ascii="Arial" w:hAnsi="Arial" w:cs="Arial"/>
        </w:rPr>
      </w:pPr>
      <w:r w:rsidRPr="00492044">
        <w:rPr>
          <w:rFonts w:ascii="Arial" w:hAnsi="Arial" w:cs="Arial"/>
          <w:b/>
          <w:bCs/>
          <w:color w:val="000000" w:themeColor="text1"/>
          <w:lang w:val="en-IE"/>
        </w:rPr>
        <w:t xml:space="preserve">Target </w:t>
      </w:r>
      <w:r w:rsidRPr="00492044">
        <w:rPr>
          <w:rFonts w:ascii="Arial" w:hAnsi="Arial" w:cs="Arial"/>
          <w:b/>
          <w:bCs/>
          <w:color w:val="000000" w:themeColor="text1"/>
        </w:rPr>
        <w:t>Audience</w:t>
      </w:r>
    </w:p>
    <w:p w14:paraId="5FFDC660" w14:textId="5175E9D9" w:rsidR="005778E0" w:rsidRDefault="002C403D" w:rsidP="00601A89">
      <w:pPr>
        <w:spacing w:after="160" w:line="259" w:lineRule="auto"/>
        <w:ind w:left="720"/>
        <w:rPr>
          <w:rFonts w:ascii="Arial" w:eastAsia="Aptos" w:hAnsi="Arial" w:cs="Arial"/>
          <w:kern w:val="2"/>
          <w:lang w:eastAsia="en-US"/>
          <w14:ligatures w14:val="standardContextual"/>
        </w:rPr>
      </w:pPr>
      <w:r w:rsidRPr="00492044">
        <w:rPr>
          <w:rFonts w:ascii="Arial" w:eastAsiaTheme="majorEastAsia" w:hAnsi="Arial" w:cs="Arial"/>
        </w:rPr>
        <w:t>This training course is aimed at individuals engaged in medtech and related industries</w:t>
      </w:r>
      <w:r w:rsidR="00C048AD" w:rsidRPr="00492044">
        <w:rPr>
          <w:rFonts w:ascii="Arial" w:eastAsiaTheme="majorEastAsia" w:hAnsi="Arial" w:cs="Arial"/>
        </w:rPr>
        <w:t xml:space="preserve"> </w:t>
      </w:r>
      <w:r w:rsidR="00601A89" w:rsidRPr="00492044">
        <w:rPr>
          <w:rFonts w:ascii="Arial" w:eastAsia="Aptos" w:hAnsi="Arial" w:cs="Arial"/>
          <w:kern w:val="2"/>
          <w:lang w:eastAsia="en-US"/>
          <w14:ligatures w14:val="standardContextual"/>
        </w:rPr>
        <w:t>seeking a recognised</w:t>
      </w:r>
      <w:r w:rsidR="00A90683">
        <w:rPr>
          <w:rFonts w:ascii="Arial" w:eastAsia="Aptos" w:hAnsi="Arial" w:cs="Arial"/>
          <w:kern w:val="2"/>
          <w:lang w:eastAsia="en-US"/>
          <w14:ligatures w14:val="standardContextual"/>
        </w:rPr>
        <w:t xml:space="preserve">, university </w:t>
      </w:r>
      <w:proofErr w:type="spellStart"/>
      <w:r w:rsidR="00A90683">
        <w:rPr>
          <w:rFonts w:ascii="Arial" w:eastAsia="Aptos" w:hAnsi="Arial" w:cs="Arial"/>
          <w:kern w:val="2"/>
          <w:lang w:eastAsia="en-US"/>
          <w14:ligatures w14:val="standardContextual"/>
        </w:rPr>
        <w:t>accrediated</w:t>
      </w:r>
      <w:proofErr w:type="spellEnd"/>
      <w:r w:rsidR="00601A89" w:rsidRPr="00492044">
        <w:rPr>
          <w:rFonts w:ascii="Arial" w:eastAsia="Aptos" w:hAnsi="Arial" w:cs="Arial"/>
          <w:kern w:val="2"/>
          <w:lang w:eastAsia="en-US"/>
          <w14:ligatures w14:val="standardContextual"/>
        </w:rPr>
        <w:t xml:space="preserve">, practical academic qualification in project management. </w:t>
      </w:r>
    </w:p>
    <w:p w14:paraId="1335CDC8" w14:textId="7B53FC2A" w:rsidR="00601A89" w:rsidRPr="00492044" w:rsidRDefault="00601A89" w:rsidP="00601A89">
      <w:pPr>
        <w:spacing w:after="160" w:line="259" w:lineRule="auto"/>
        <w:ind w:left="720"/>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It is suitable for both experienced project managers looking to enhance their career prospects and individuals seeking to establish a structured, formal foundation in project management principles and execution. </w:t>
      </w:r>
    </w:p>
    <w:p w14:paraId="18F8771C" w14:textId="77777777" w:rsidR="0086010F" w:rsidRPr="00492044" w:rsidRDefault="0086010F" w:rsidP="002C403D">
      <w:pPr>
        <w:pStyle w:val="paragraph"/>
        <w:spacing w:before="0" w:beforeAutospacing="0" w:after="0" w:afterAutospacing="0"/>
        <w:ind w:left="851"/>
        <w:jc w:val="both"/>
        <w:textAlignment w:val="baseline"/>
        <w:rPr>
          <w:rFonts w:ascii="Arial" w:hAnsi="Arial" w:cs="Arial"/>
          <w:color w:val="000000" w:themeColor="text1"/>
          <w:sz w:val="22"/>
          <w:szCs w:val="22"/>
          <w:highlight w:val="yellow"/>
        </w:rPr>
      </w:pPr>
    </w:p>
    <w:p w14:paraId="6A4B33E0" w14:textId="25B01572" w:rsidR="00491AB1" w:rsidRPr="00492044" w:rsidRDefault="00D959D9" w:rsidP="00F033EF">
      <w:pPr>
        <w:pStyle w:val="ListParagraph"/>
        <w:numPr>
          <w:ilvl w:val="2"/>
          <w:numId w:val="3"/>
        </w:numPr>
        <w:autoSpaceDE w:val="0"/>
        <w:autoSpaceDN w:val="0"/>
        <w:adjustRightInd w:val="0"/>
        <w:spacing w:after="0" w:line="240" w:lineRule="auto"/>
        <w:ind w:right="10"/>
        <w:jc w:val="both"/>
        <w:rPr>
          <w:rFonts w:ascii="Arial" w:hAnsi="Arial" w:cs="Arial"/>
          <w:b/>
          <w:bCs/>
          <w:color w:val="000000" w:themeColor="text1"/>
          <w:lang w:val="en-IE"/>
        </w:rPr>
      </w:pPr>
      <w:r w:rsidRPr="00492044">
        <w:rPr>
          <w:rFonts w:ascii="Arial" w:hAnsi="Arial" w:cs="Arial"/>
          <w:b/>
          <w:bCs/>
          <w:color w:val="000000" w:themeColor="text1"/>
          <w:lang w:val="en-IE"/>
        </w:rPr>
        <w:t xml:space="preserve">Required Content </w:t>
      </w:r>
    </w:p>
    <w:p w14:paraId="263A8426" w14:textId="77777777" w:rsidR="00DB1488" w:rsidRPr="00492044" w:rsidRDefault="00DB1488" w:rsidP="00DB1488">
      <w:pPr>
        <w:autoSpaceDE w:val="0"/>
        <w:autoSpaceDN w:val="0"/>
        <w:adjustRightInd w:val="0"/>
        <w:spacing w:after="0" w:line="240" w:lineRule="auto"/>
        <w:ind w:right="10"/>
        <w:jc w:val="both"/>
        <w:rPr>
          <w:rFonts w:ascii="Arial" w:hAnsi="Arial" w:cs="Arial"/>
          <w:b/>
          <w:bCs/>
          <w:color w:val="000000" w:themeColor="text1"/>
        </w:rPr>
      </w:pPr>
    </w:p>
    <w:p w14:paraId="52CE266B" w14:textId="1F12A79C" w:rsidR="00DB1488" w:rsidRPr="00492044" w:rsidRDefault="00DB1488" w:rsidP="00DB1488">
      <w:pPr>
        <w:spacing w:after="160" w:line="259" w:lineRule="auto"/>
        <w:ind w:left="360"/>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Course content is required to address fundamental project management practices across both predictive (waterfall) and agile frameworks. Key topics </w:t>
      </w:r>
      <w:r w:rsidR="00C1278F" w:rsidRPr="00492044">
        <w:rPr>
          <w:rFonts w:ascii="Arial" w:eastAsia="Aptos" w:hAnsi="Arial" w:cs="Arial"/>
          <w:kern w:val="2"/>
          <w:lang w:eastAsia="en-US"/>
          <w14:ligatures w14:val="standardContextual"/>
        </w:rPr>
        <w:t>shall</w:t>
      </w:r>
      <w:r w:rsidRPr="00492044">
        <w:rPr>
          <w:rFonts w:ascii="Arial" w:eastAsia="Aptos" w:hAnsi="Arial" w:cs="Arial"/>
          <w:kern w:val="2"/>
          <w:lang w:eastAsia="en-US"/>
          <w14:ligatures w14:val="standardContextual"/>
        </w:rPr>
        <w:t xml:space="preserve"> include: </w:t>
      </w:r>
    </w:p>
    <w:p w14:paraId="49A4A77E" w14:textId="77777777" w:rsidR="00DB1488" w:rsidRPr="00492044" w:rsidRDefault="00DB1488" w:rsidP="00DB1488">
      <w:pPr>
        <w:numPr>
          <w:ilvl w:val="0"/>
          <w:numId w:val="33"/>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Project Strategy &amp; Setup: Business case development, project charters, strategy alignment, scope definition, requirements elicitation, and Work Breakdown Structures (WBS). </w:t>
      </w:r>
    </w:p>
    <w:p w14:paraId="4CBA77B2" w14:textId="77777777" w:rsidR="00DB1488" w:rsidRPr="00492044" w:rsidRDefault="00DB1488" w:rsidP="00DB1488">
      <w:pPr>
        <w:numPr>
          <w:ilvl w:val="0"/>
          <w:numId w:val="33"/>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Scheduling &amp; Execution: Activity sequencing, duration and resource estimation, critical success factors, KPIs, and agile/scrum iteration management. </w:t>
      </w:r>
    </w:p>
    <w:p w14:paraId="288EC939" w14:textId="77777777" w:rsidR="00DB1488" w:rsidRPr="00492044" w:rsidRDefault="00DB1488" w:rsidP="00DB1488">
      <w:pPr>
        <w:numPr>
          <w:ilvl w:val="0"/>
          <w:numId w:val="33"/>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Performance &amp; Control: Earned Value Management (EVM), status reporting, metrics, cost estimation, and budget development. </w:t>
      </w:r>
    </w:p>
    <w:p w14:paraId="08CA5638" w14:textId="77777777" w:rsidR="00DB1488" w:rsidRPr="00492044" w:rsidRDefault="00DB1488" w:rsidP="00DB1488">
      <w:pPr>
        <w:numPr>
          <w:ilvl w:val="0"/>
          <w:numId w:val="33"/>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Leadership &amp; Stakeholders: Stakeholder identification and engagement planning, communication management, team development, and leadership. </w:t>
      </w:r>
    </w:p>
    <w:p w14:paraId="64CF469F" w14:textId="2D318062" w:rsidR="00961706" w:rsidRPr="00492044" w:rsidRDefault="00DB1488" w:rsidP="009E1442">
      <w:pPr>
        <w:numPr>
          <w:ilvl w:val="0"/>
          <w:numId w:val="33"/>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Risk &amp; Quality: Risk identification, response planning, risk monitoring, quality standards, quality assurance, and quality control. </w:t>
      </w:r>
    </w:p>
    <w:p w14:paraId="1D0AA558" w14:textId="77777777" w:rsidR="00A86BA7" w:rsidRPr="00492044" w:rsidRDefault="00A86BA7" w:rsidP="00A86BA7">
      <w:pPr>
        <w:pStyle w:val="paragraph"/>
        <w:spacing w:before="0" w:beforeAutospacing="0" w:after="0" w:afterAutospacing="0"/>
        <w:ind w:left="1134" w:firstLine="720"/>
        <w:jc w:val="both"/>
        <w:textAlignment w:val="baseline"/>
        <w:rPr>
          <w:rFonts w:ascii="Arial" w:eastAsia="Calibri" w:hAnsi="Arial" w:cs="Arial"/>
          <w:b/>
          <w:bCs/>
          <w:color w:val="000000" w:themeColor="text1"/>
          <w:sz w:val="22"/>
          <w:szCs w:val="22"/>
          <w:highlight w:val="yellow"/>
        </w:rPr>
      </w:pPr>
    </w:p>
    <w:p w14:paraId="31CC5FC2" w14:textId="77777777" w:rsidR="00E82446" w:rsidRPr="00492044" w:rsidRDefault="00E82446" w:rsidP="00AD5E69">
      <w:pPr>
        <w:pStyle w:val="paragraph"/>
        <w:spacing w:before="0" w:beforeAutospacing="0" w:after="0" w:afterAutospacing="0"/>
        <w:jc w:val="both"/>
        <w:textAlignment w:val="baseline"/>
        <w:rPr>
          <w:rFonts w:ascii="Arial" w:eastAsia="Calibri" w:hAnsi="Arial" w:cs="Arial"/>
          <w:b/>
          <w:bCs/>
          <w:color w:val="000000" w:themeColor="text1"/>
          <w:sz w:val="22"/>
          <w:szCs w:val="22"/>
          <w:highlight w:val="yellow"/>
        </w:rPr>
      </w:pPr>
    </w:p>
    <w:p w14:paraId="0F6E0CEE" w14:textId="4659435F" w:rsidR="006D6832" w:rsidRPr="00492044" w:rsidRDefault="00793000" w:rsidP="00C4764E">
      <w:pPr>
        <w:pStyle w:val="ListParagraph"/>
        <w:numPr>
          <w:ilvl w:val="2"/>
          <w:numId w:val="3"/>
        </w:numPr>
        <w:autoSpaceDE w:val="0"/>
        <w:autoSpaceDN w:val="0"/>
        <w:adjustRightInd w:val="0"/>
        <w:spacing w:after="240" w:line="240" w:lineRule="auto"/>
        <w:ind w:right="10"/>
        <w:jc w:val="both"/>
        <w:rPr>
          <w:rFonts w:ascii="Arial" w:hAnsi="Arial" w:cs="Arial"/>
          <w:b/>
          <w:bCs/>
          <w:color w:val="000000" w:themeColor="text1"/>
          <w:lang w:val="en-IE"/>
        </w:rPr>
      </w:pPr>
      <w:r w:rsidRPr="00492044">
        <w:rPr>
          <w:rFonts w:ascii="Arial" w:hAnsi="Arial" w:cs="Arial"/>
          <w:b/>
          <w:bCs/>
          <w:color w:val="000000" w:themeColor="text1"/>
        </w:rPr>
        <w:t>Number</w:t>
      </w:r>
      <w:r w:rsidRPr="00492044">
        <w:rPr>
          <w:rFonts w:ascii="Arial" w:hAnsi="Arial" w:cs="Arial"/>
          <w:b/>
          <w:bCs/>
          <w:color w:val="000000" w:themeColor="text1"/>
          <w:lang w:val="en-IE"/>
        </w:rPr>
        <w:t xml:space="preserve"> of Participants </w:t>
      </w:r>
    </w:p>
    <w:p w14:paraId="6FEB60FC" w14:textId="77777777" w:rsidR="006D6832" w:rsidRPr="00492044" w:rsidRDefault="006D6832" w:rsidP="006D6832">
      <w:pPr>
        <w:pStyle w:val="ListParagraph"/>
        <w:autoSpaceDE w:val="0"/>
        <w:autoSpaceDN w:val="0"/>
        <w:adjustRightInd w:val="0"/>
        <w:spacing w:after="0" w:line="120" w:lineRule="auto"/>
        <w:ind w:left="805" w:right="11"/>
        <w:jc w:val="both"/>
        <w:rPr>
          <w:rFonts w:ascii="Arial" w:hAnsi="Arial" w:cs="Arial"/>
          <w:b/>
          <w:bCs/>
          <w:color w:val="000000" w:themeColor="text1"/>
          <w:highlight w:val="yellow"/>
          <w:lang w:val="en-IE"/>
        </w:rPr>
      </w:pPr>
    </w:p>
    <w:p w14:paraId="282E5680" w14:textId="77777777" w:rsidR="006D6832" w:rsidRPr="00492044" w:rsidRDefault="006D6832" w:rsidP="00C4764E">
      <w:pPr>
        <w:pStyle w:val="ListParagraph"/>
        <w:numPr>
          <w:ilvl w:val="2"/>
          <w:numId w:val="6"/>
        </w:numPr>
        <w:autoSpaceDE w:val="0"/>
        <w:autoSpaceDN w:val="0"/>
        <w:adjustRightInd w:val="0"/>
        <w:spacing w:after="0" w:line="240" w:lineRule="auto"/>
        <w:ind w:right="10"/>
        <w:jc w:val="both"/>
        <w:rPr>
          <w:rFonts w:ascii="Arial" w:hAnsi="Arial" w:cs="Arial"/>
          <w:vanish/>
          <w:color w:val="000000" w:themeColor="text1"/>
          <w:highlight w:val="yellow"/>
        </w:rPr>
      </w:pPr>
    </w:p>
    <w:p w14:paraId="1F906E87" w14:textId="77777777" w:rsidR="006D6832" w:rsidRPr="00492044" w:rsidRDefault="006D6832" w:rsidP="00C4764E">
      <w:pPr>
        <w:pStyle w:val="ListParagraph"/>
        <w:numPr>
          <w:ilvl w:val="2"/>
          <w:numId w:val="6"/>
        </w:numPr>
        <w:autoSpaceDE w:val="0"/>
        <w:autoSpaceDN w:val="0"/>
        <w:adjustRightInd w:val="0"/>
        <w:spacing w:after="0" w:line="240" w:lineRule="auto"/>
        <w:ind w:right="10"/>
        <w:jc w:val="both"/>
        <w:rPr>
          <w:rFonts w:ascii="Arial" w:hAnsi="Arial" w:cs="Arial"/>
          <w:vanish/>
          <w:color w:val="000000" w:themeColor="text1"/>
          <w:highlight w:val="yellow"/>
        </w:rPr>
      </w:pPr>
    </w:p>
    <w:p w14:paraId="549A58E7" w14:textId="77777777" w:rsidR="006D6832" w:rsidRPr="00492044" w:rsidRDefault="006D6832" w:rsidP="00C4764E">
      <w:pPr>
        <w:pStyle w:val="ListParagraph"/>
        <w:numPr>
          <w:ilvl w:val="2"/>
          <w:numId w:val="6"/>
        </w:numPr>
        <w:autoSpaceDE w:val="0"/>
        <w:autoSpaceDN w:val="0"/>
        <w:adjustRightInd w:val="0"/>
        <w:spacing w:after="0" w:line="240" w:lineRule="auto"/>
        <w:ind w:right="10"/>
        <w:jc w:val="both"/>
        <w:rPr>
          <w:rFonts w:ascii="Arial" w:hAnsi="Arial" w:cs="Arial"/>
          <w:vanish/>
          <w:color w:val="000000" w:themeColor="text1"/>
          <w:highlight w:val="yellow"/>
        </w:rPr>
      </w:pPr>
    </w:p>
    <w:p w14:paraId="0FA0C980" w14:textId="77777777" w:rsidR="006D6832" w:rsidRPr="00492044" w:rsidRDefault="006D6832" w:rsidP="00C4764E">
      <w:pPr>
        <w:pStyle w:val="ListParagraph"/>
        <w:numPr>
          <w:ilvl w:val="2"/>
          <w:numId w:val="6"/>
        </w:numPr>
        <w:autoSpaceDE w:val="0"/>
        <w:autoSpaceDN w:val="0"/>
        <w:adjustRightInd w:val="0"/>
        <w:spacing w:after="0" w:line="240" w:lineRule="auto"/>
        <w:ind w:right="10"/>
        <w:jc w:val="both"/>
        <w:rPr>
          <w:rFonts w:ascii="Arial" w:hAnsi="Arial" w:cs="Arial"/>
          <w:vanish/>
          <w:color w:val="000000" w:themeColor="text1"/>
          <w:highlight w:val="yellow"/>
        </w:rPr>
      </w:pPr>
    </w:p>
    <w:p w14:paraId="533C0672" w14:textId="7EA31C3A" w:rsidR="00961706" w:rsidRPr="00492044" w:rsidRDefault="00793000" w:rsidP="00DC3F21">
      <w:pPr>
        <w:pStyle w:val="ListParagraph"/>
        <w:numPr>
          <w:ilvl w:val="0"/>
          <w:numId w:val="36"/>
        </w:numPr>
        <w:autoSpaceDE w:val="0"/>
        <w:autoSpaceDN w:val="0"/>
        <w:adjustRightInd w:val="0"/>
        <w:spacing w:after="120" w:line="240" w:lineRule="auto"/>
        <w:ind w:right="10"/>
        <w:jc w:val="both"/>
        <w:rPr>
          <w:rFonts w:ascii="Arial" w:hAnsi="Arial" w:cs="Arial"/>
          <w:color w:val="000000" w:themeColor="text1"/>
        </w:rPr>
      </w:pPr>
      <w:r w:rsidRPr="00492044">
        <w:rPr>
          <w:rFonts w:ascii="Arial" w:hAnsi="Arial" w:cs="Arial"/>
          <w:color w:val="000000" w:themeColor="text1"/>
        </w:rPr>
        <w:t>The estimated number of participants per workshop or learning experience is up to</w:t>
      </w:r>
      <w:r w:rsidR="00E77EEE" w:rsidRPr="00492044">
        <w:rPr>
          <w:rFonts w:ascii="Arial" w:hAnsi="Arial" w:cs="Arial"/>
          <w:color w:val="000000" w:themeColor="text1"/>
        </w:rPr>
        <w:t xml:space="preserve"> </w:t>
      </w:r>
      <w:r w:rsidR="00C1278F" w:rsidRPr="00492044">
        <w:rPr>
          <w:rFonts w:ascii="Arial" w:hAnsi="Arial" w:cs="Arial"/>
          <w:color w:val="000000" w:themeColor="text1"/>
        </w:rPr>
        <w:t>15</w:t>
      </w:r>
      <w:r w:rsidR="00961706" w:rsidRPr="00492044">
        <w:rPr>
          <w:rFonts w:ascii="Arial" w:hAnsi="Arial" w:cs="Arial"/>
          <w:color w:val="000000" w:themeColor="text1"/>
        </w:rPr>
        <w:t xml:space="preserve"> </w:t>
      </w:r>
      <w:r w:rsidRPr="00492044">
        <w:rPr>
          <w:rFonts w:ascii="Arial" w:hAnsi="Arial" w:cs="Arial"/>
          <w:color w:val="000000" w:themeColor="text1"/>
        </w:rPr>
        <w:t>p</w:t>
      </w:r>
      <w:r w:rsidR="00C1278F" w:rsidRPr="00492044">
        <w:rPr>
          <w:rFonts w:ascii="Arial" w:hAnsi="Arial" w:cs="Arial"/>
          <w:color w:val="000000" w:themeColor="text1"/>
        </w:rPr>
        <w:t>articipants</w:t>
      </w:r>
      <w:r w:rsidRPr="00492044">
        <w:rPr>
          <w:rFonts w:ascii="Arial" w:hAnsi="Arial" w:cs="Arial"/>
          <w:color w:val="000000" w:themeColor="text1"/>
        </w:rPr>
        <w:t xml:space="preserve">. </w:t>
      </w:r>
    </w:p>
    <w:p w14:paraId="4ABDCBBD" w14:textId="1B75AB46" w:rsidR="00193108" w:rsidRPr="00492044" w:rsidRDefault="00793000" w:rsidP="00DC3F21">
      <w:pPr>
        <w:pStyle w:val="ListParagraph"/>
        <w:numPr>
          <w:ilvl w:val="0"/>
          <w:numId w:val="36"/>
        </w:numPr>
        <w:autoSpaceDE w:val="0"/>
        <w:autoSpaceDN w:val="0"/>
        <w:adjustRightInd w:val="0"/>
        <w:spacing w:after="120" w:line="240" w:lineRule="auto"/>
        <w:ind w:right="10"/>
        <w:jc w:val="both"/>
        <w:rPr>
          <w:rFonts w:ascii="Arial" w:hAnsi="Arial" w:cs="Arial"/>
          <w:color w:val="000000" w:themeColor="text1"/>
        </w:rPr>
      </w:pPr>
      <w:r w:rsidRPr="00492044">
        <w:rPr>
          <w:rFonts w:ascii="Arial" w:hAnsi="Arial" w:cs="Arial"/>
          <w:color w:val="000000" w:themeColor="text1"/>
        </w:rPr>
        <w:t xml:space="preserve">Please note that the aforesaid number is indicative only and is subject to change at the sole discretion of the Network. </w:t>
      </w:r>
    </w:p>
    <w:p w14:paraId="70B2A648" w14:textId="4178C607" w:rsidR="00793000" w:rsidRPr="00492044" w:rsidRDefault="00793000" w:rsidP="00DC3F21">
      <w:pPr>
        <w:pStyle w:val="ListParagraph"/>
        <w:numPr>
          <w:ilvl w:val="0"/>
          <w:numId w:val="36"/>
        </w:numPr>
        <w:autoSpaceDE w:val="0"/>
        <w:autoSpaceDN w:val="0"/>
        <w:adjustRightInd w:val="0"/>
        <w:spacing w:after="120" w:line="240" w:lineRule="auto"/>
        <w:ind w:right="10"/>
        <w:jc w:val="both"/>
        <w:rPr>
          <w:rFonts w:ascii="Arial" w:hAnsi="Arial" w:cs="Arial"/>
          <w:color w:val="000000" w:themeColor="text1"/>
        </w:rPr>
      </w:pPr>
      <w:r w:rsidRPr="00492044">
        <w:rPr>
          <w:rFonts w:ascii="Arial" w:hAnsi="Arial" w:cs="Arial"/>
          <w:color w:val="000000" w:themeColor="text1"/>
        </w:rPr>
        <w:t xml:space="preserve">The fee quoted per </w:t>
      </w:r>
      <w:proofErr w:type="spellStart"/>
      <w:r w:rsidRPr="00492044">
        <w:rPr>
          <w:rFonts w:ascii="Arial" w:hAnsi="Arial" w:cs="Arial"/>
          <w:color w:val="000000" w:themeColor="text1"/>
        </w:rPr>
        <w:t>Programme</w:t>
      </w:r>
      <w:proofErr w:type="spellEnd"/>
      <w:r w:rsidRPr="00492044">
        <w:rPr>
          <w:rFonts w:ascii="Arial" w:hAnsi="Arial" w:cs="Arial"/>
          <w:color w:val="000000" w:themeColor="text1"/>
        </w:rPr>
        <w:t xml:space="preserve"> delivery will not change irrespective of the number of participants</w:t>
      </w:r>
      <w:r w:rsidR="00961706" w:rsidRPr="00492044">
        <w:rPr>
          <w:rFonts w:ascii="Arial" w:hAnsi="Arial" w:cs="Arial"/>
          <w:color w:val="000000" w:themeColor="text1"/>
        </w:rPr>
        <w:t>, unless per participant  pricing applies</w:t>
      </w:r>
    </w:p>
    <w:p w14:paraId="365BA147" w14:textId="77777777" w:rsidR="00793000" w:rsidRPr="00492044" w:rsidRDefault="00793000" w:rsidP="00902F82">
      <w:pPr>
        <w:pStyle w:val="ListParagraph"/>
        <w:autoSpaceDE w:val="0"/>
        <w:autoSpaceDN w:val="0"/>
        <w:adjustRightInd w:val="0"/>
        <w:spacing w:after="0" w:line="240" w:lineRule="auto"/>
        <w:ind w:left="806" w:right="10"/>
        <w:jc w:val="both"/>
        <w:rPr>
          <w:rFonts w:ascii="Arial" w:hAnsi="Arial" w:cs="Arial"/>
        </w:rPr>
      </w:pPr>
    </w:p>
    <w:p w14:paraId="635A3B64" w14:textId="4AA8CFB2" w:rsidR="00793000" w:rsidRPr="00492044" w:rsidRDefault="00793000" w:rsidP="00C4764E">
      <w:pPr>
        <w:pStyle w:val="ListParagraph"/>
        <w:numPr>
          <w:ilvl w:val="2"/>
          <w:numId w:val="3"/>
        </w:numPr>
        <w:autoSpaceDE w:val="0"/>
        <w:autoSpaceDN w:val="0"/>
        <w:adjustRightInd w:val="0"/>
        <w:spacing w:after="240" w:line="240" w:lineRule="auto"/>
        <w:ind w:right="10"/>
        <w:jc w:val="both"/>
        <w:rPr>
          <w:rFonts w:ascii="Arial" w:hAnsi="Arial" w:cs="Arial"/>
        </w:rPr>
      </w:pPr>
      <w:r w:rsidRPr="00492044">
        <w:rPr>
          <w:rFonts w:ascii="Arial" w:hAnsi="Arial" w:cs="Arial"/>
          <w:b/>
          <w:bCs/>
          <w:color w:val="000000" w:themeColor="text1"/>
          <w:lang w:val="en-IE"/>
        </w:rPr>
        <w:t>Programme</w:t>
      </w:r>
      <w:r w:rsidRPr="00492044">
        <w:rPr>
          <w:rFonts w:ascii="Arial" w:hAnsi="Arial" w:cs="Arial"/>
          <w:b/>
          <w:bCs/>
          <w:color w:val="000000" w:themeColor="text1"/>
        </w:rPr>
        <w:t xml:space="preserve"> Delivery</w:t>
      </w:r>
      <w:r w:rsidR="00024657" w:rsidRPr="00492044">
        <w:rPr>
          <w:rFonts w:ascii="Arial" w:hAnsi="Arial" w:cs="Arial"/>
          <w:b/>
          <w:bCs/>
        </w:rPr>
        <w:t xml:space="preserve">, Duration and </w:t>
      </w:r>
      <w:r w:rsidR="0039343A" w:rsidRPr="00492044">
        <w:rPr>
          <w:rFonts w:ascii="Arial" w:hAnsi="Arial" w:cs="Arial"/>
          <w:b/>
          <w:bCs/>
        </w:rPr>
        <w:t xml:space="preserve">Schedule </w:t>
      </w:r>
    </w:p>
    <w:p w14:paraId="43E621D5" w14:textId="77777777" w:rsidR="00666413" w:rsidRPr="00492044" w:rsidRDefault="00666413" w:rsidP="00666413">
      <w:pPr>
        <w:pStyle w:val="ListParagraph"/>
        <w:autoSpaceDE w:val="0"/>
        <w:autoSpaceDN w:val="0"/>
        <w:adjustRightInd w:val="0"/>
        <w:spacing w:after="0" w:line="240" w:lineRule="auto"/>
        <w:ind w:left="806" w:right="10"/>
        <w:jc w:val="both"/>
        <w:rPr>
          <w:rFonts w:ascii="Arial" w:hAnsi="Arial" w:cs="Arial"/>
          <w:highlight w:val="yellow"/>
        </w:rPr>
      </w:pPr>
    </w:p>
    <w:p w14:paraId="5C9F4C9A" w14:textId="1965F344" w:rsidR="009E1442" w:rsidRPr="00492044" w:rsidRDefault="009E1442" w:rsidP="009E1442">
      <w:pPr>
        <w:numPr>
          <w:ilvl w:val="0"/>
          <w:numId w:val="34"/>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Duration: Equivalent to 5 full delivery days</w:t>
      </w:r>
      <w:r w:rsidR="005778E0">
        <w:rPr>
          <w:rFonts w:ascii="Arial" w:eastAsia="Aptos" w:hAnsi="Arial" w:cs="Arial"/>
          <w:kern w:val="2"/>
          <w:lang w:eastAsia="en-US"/>
          <w14:ligatures w14:val="standardContextual"/>
        </w:rPr>
        <w:t>(or equivalent)</w:t>
      </w:r>
      <w:r w:rsidRPr="00492044">
        <w:rPr>
          <w:rFonts w:ascii="Arial" w:eastAsia="Aptos" w:hAnsi="Arial" w:cs="Arial"/>
          <w:kern w:val="2"/>
          <w:lang w:eastAsia="en-US"/>
          <w14:ligatures w14:val="standardContextual"/>
        </w:rPr>
        <w:t xml:space="preserve">, which may be structured sequentially or distributed across an extended timeframe to ensure learning at a manageable pace. </w:t>
      </w:r>
    </w:p>
    <w:p w14:paraId="664AA821" w14:textId="7880E376" w:rsidR="009E1442" w:rsidRPr="00492044" w:rsidRDefault="009E1442" w:rsidP="009E1442">
      <w:pPr>
        <w:numPr>
          <w:ilvl w:val="0"/>
          <w:numId w:val="34"/>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Delivery Format: Flexible delivery options including Live Online, In-Person Classroom, or Blended modes</w:t>
      </w:r>
      <w:r w:rsidR="00E928D6">
        <w:rPr>
          <w:rFonts w:ascii="Arial" w:eastAsia="Aptos" w:hAnsi="Arial" w:cs="Arial"/>
          <w:kern w:val="2"/>
          <w:lang w:eastAsia="en-US"/>
          <w14:ligatures w14:val="standardContextual"/>
        </w:rPr>
        <w:t>.</w:t>
      </w:r>
    </w:p>
    <w:p w14:paraId="5920E150" w14:textId="27A93993" w:rsidR="009E1442" w:rsidRPr="00492044" w:rsidRDefault="009E1442" w:rsidP="009E1442">
      <w:pPr>
        <w:numPr>
          <w:ilvl w:val="0"/>
          <w:numId w:val="34"/>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Assessment &amp; Grading Structure:</w:t>
      </w:r>
      <w:r w:rsidR="003874EC" w:rsidRPr="00492044">
        <w:rPr>
          <w:rFonts w:ascii="Arial" w:eastAsia="Aptos" w:hAnsi="Arial" w:cs="Arial"/>
          <w:kern w:val="2"/>
          <w:lang w:eastAsia="en-US"/>
          <w14:ligatures w14:val="standardContextual"/>
        </w:rPr>
        <w:t xml:space="preserve"> It is an </w:t>
      </w:r>
      <w:r w:rsidR="003874EC" w:rsidRPr="00492044">
        <w:rPr>
          <w:rFonts w:ascii="Arial" w:eastAsia="Aptos" w:hAnsi="Arial" w:cs="Arial"/>
          <w:i/>
          <w:iCs/>
          <w:kern w:val="2"/>
          <w:lang w:eastAsia="en-US"/>
          <w14:ligatures w14:val="standardContextual"/>
        </w:rPr>
        <w:t>essential requirement</w:t>
      </w:r>
      <w:r w:rsidR="003874EC" w:rsidRPr="00492044">
        <w:rPr>
          <w:rFonts w:ascii="Arial" w:eastAsia="Aptos" w:hAnsi="Arial" w:cs="Arial"/>
          <w:kern w:val="2"/>
          <w:lang w:eastAsia="en-US"/>
          <w14:ligatures w14:val="standardContextual"/>
        </w:rPr>
        <w:t xml:space="preserve"> that</w:t>
      </w:r>
      <w:r w:rsidRPr="00492044">
        <w:rPr>
          <w:rFonts w:ascii="Arial" w:eastAsia="Aptos" w:hAnsi="Arial" w:cs="Arial"/>
          <w:kern w:val="2"/>
          <w:lang w:eastAsia="en-US"/>
          <w14:ligatures w14:val="standardContextual"/>
        </w:rPr>
        <w:t xml:space="preserve"> </w:t>
      </w:r>
      <w:r w:rsidR="003874EC" w:rsidRPr="00492044">
        <w:rPr>
          <w:rFonts w:ascii="Arial" w:eastAsia="Aptos" w:hAnsi="Arial" w:cs="Arial"/>
          <w:kern w:val="2"/>
          <w:lang w:eastAsia="en-US"/>
          <w14:ligatures w14:val="standardContextual"/>
        </w:rPr>
        <w:t>f</w:t>
      </w:r>
      <w:r w:rsidRPr="00492044">
        <w:rPr>
          <w:rFonts w:ascii="Arial" w:eastAsia="Aptos" w:hAnsi="Arial" w:cs="Arial"/>
          <w:kern w:val="2"/>
          <w:lang w:eastAsia="en-US"/>
          <w14:ligatures w14:val="standardContextual"/>
        </w:rPr>
        <w:t>ormal assessment</w:t>
      </w:r>
      <w:r w:rsidR="00DA1BF8" w:rsidRPr="00492044">
        <w:rPr>
          <w:rFonts w:ascii="Arial" w:eastAsia="Aptos" w:hAnsi="Arial" w:cs="Arial"/>
          <w:kern w:val="2"/>
          <w:lang w:eastAsia="en-US"/>
          <w14:ligatures w14:val="standardContextual"/>
        </w:rPr>
        <w:t>s</w:t>
      </w:r>
      <w:r w:rsidRPr="00492044">
        <w:rPr>
          <w:rFonts w:ascii="Arial" w:eastAsia="Aptos" w:hAnsi="Arial" w:cs="Arial"/>
          <w:kern w:val="2"/>
          <w:lang w:eastAsia="en-US"/>
          <w14:ligatures w14:val="standardContextual"/>
        </w:rPr>
        <w:t xml:space="preserve"> comprise three distinct components governed by a university exam board: </w:t>
      </w:r>
    </w:p>
    <w:p w14:paraId="5D70A668" w14:textId="77777777" w:rsidR="009E1442" w:rsidRPr="00492044" w:rsidRDefault="009E1442" w:rsidP="009E1442">
      <w:pPr>
        <w:numPr>
          <w:ilvl w:val="1"/>
          <w:numId w:val="34"/>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Multiple-Choice Examination (40%): An 80-question exam to be completed following course delivery. </w:t>
      </w:r>
    </w:p>
    <w:p w14:paraId="45ACD6A5" w14:textId="77777777" w:rsidR="009E1442" w:rsidRPr="00492044" w:rsidRDefault="009E1442" w:rsidP="009E1442">
      <w:pPr>
        <w:numPr>
          <w:ilvl w:val="1"/>
          <w:numId w:val="34"/>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 xml:space="preserve">Group Case Study (40%): Practical group application exercise. </w:t>
      </w:r>
    </w:p>
    <w:p w14:paraId="12B3633E" w14:textId="65F046CA" w:rsidR="009E1442" w:rsidRPr="00492044" w:rsidRDefault="009E1442" w:rsidP="009E1442">
      <w:pPr>
        <w:numPr>
          <w:ilvl w:val="1"/>
          <w:numId w:val="34"/>
        </w:numPr>
        <w:spacing w:after="160" w:line="259" w:lineRule="auto"/>
        <w:rPr>
          <w:rFonts w:ascii="Arial" w:eastAsia="Aptos" w:hAnsi="Arial" w:cs="Arial"/>
          <w:kern w:val="2"/>
          <w:lang w:eastAsia="en-US"/>
          <w14:ligatures w14:val="standardContextual"/>
        </w:rPr>
      </w:pPr>
      <w:r w:rsidRPr="00492044">
        <w:rPr>
          <w:rFonts w:ascii="Arial" w:eastAsia="Aptos" w:hAnsi="Arial" w:cs="Arial"/>
          <w:kern w:val="2"/>
          <w:lang w:eastAsia="en-US"/>
          <w14:ligatures w14:val="standardContextual"/>
        </w:rPr>
        <w:t>Individual Portfolio of Work (20%): Applied workplace portfolio assignment</w:t>
      </w:r>
    </w:p>
    <w:p w14:paraId="5359F118" w14:textId="77777777" w:rsidR="00793000" w:rsidRPr="00492044" w:rsidRDefault="00793000" w:rsidP="009E1442">
      <w:pPr>
        <w:autoSpaceDE w:val="0"/>
        <w:autoSpaceDN w:val="0"/>
        <w:adjustRightInd w:val="0"/>
        <w:spacing w:after="0" w:line="240" w:lineRule="auto"/>
        <w:ind w:left="806" w:right="10"/>
        <w:jc w:val="both"/>
        <w:rPr>
          <w:rFonts w:ascii="Arial" w:hAnsi="Arial" w:cs="Arial"/>
        </w:rPr>
      </w:pPr>
    </w:p>
    <w:p w14:paraId="7A2BDB9C" w14:textId="7547C1EB" w:rsidR="00FB683A" w:rsidRPr="00492044" w:rsidRDefault="005456C3" w:rsidP="00AF7703">
      <w:pPr>
        <w:pStyle w:val="ListParagraph"/>
        <w:numPr>
          <w:ilvl w:val="3"/>
          <w:numId w:val="3"/>
        </w:numPr>
        <w:autoSpaceDE w:val="0"/>
        <w:autoSpaceDN w:val="0"/>
        <w:adjustRightInd w:val="0"/>
        <w:spacing w:after="60" w:line="240" w:lineRule="auto"/>
        <w:ind w:left="993" w:right="10" w:hanging="864"/>
        <w:jc w:val="both"/>
        <w:rPr>
          <w:rFonts w:ascii="Arial" w:hAnsi="Arial" w:cs="Arial"/>
          <w:b/>
          <w:bCs/>
          <w:color w:val="000000" w:themeColor="text1"/>
        </w:rPr>
      </w:pPr>
      <w:r w:rsidRPr="00492044">
        <w:rPr>
          <w:rFonts w:ascii="Arial" w:hAnsi="Arial" w:cs="Arial"/>
          <w:b/>
          <w:bCs/>
          <w:color w:val="000000" w:themeColor="text1"/>
        </w:rPr>
        <w:t>Pricing</w:t>
      </w:r>
    </w:p>
    <w:p w14:paraId="0DBAED9C" w14:textId="77777777" w:rsidR="00FB683A" w:rsidRPr="00492044" w:rsidRDefault="00FB683A" w:rsidP="00ED7E34">
      <w:pPr>
        <w:pStyle w:val="ListParagraph"/>
        <w:autoSpaceDE w:val="0"/>
        <w:autoSpaceDN w:val="0"/>
        <w:adjustRightInd w:val="0"/>
        <w:spacing w:after="0" w:line="240" w:lineRule="auto"/>
        <w:ind w:left="4680" w:right="10"/>
        <w:jc w:val="both"/>
        <w:rPr>
          <w:rFonts w:ascii="Arial" w:hAnsi="Arial" w:cs="Arial"/>
          <w:color w:val="000000" w:themeColor="text1"/>
        </w:rPr>
      </w:pPr>
    </w:p>
    <w:p w14:paraId="43DBF96C" w14:textId="7027FAA7" w:rsidR="005456C3" w:rsidRPr="00492044" w:rsidRDefault="005456C3" w:rsidP="002178B5">
      <w:pPr>
        <w:autoSpaceDE w:val="0"/>
        <w:autoSpaceDN w:val="0"/>
        <w:adjustRightInd w:val="0"/>
        <w:spacing w:after="60" w:line="240" w:lineRule="auto"/>
        <w:ind w:left="403" w:right="10"/>
        <w:jc w:val="both"/>
        <w:rPr>
          <w:rFonts w:ascii="Arial" w:eastAsia="Calibri" w:hAnsi="Arial" w:cs="Arial"/>
          <w:color w:val="000000" w:themeColor="text1"/>
          <w:lang w:eastAsia="en-US"/>
        </w:rPr>
      </w:pPr>
      <w:r w:rsidRPr="00492044">
        <w:rPr>
          <w:rFonts w:ascii="Arial" w:eastAsia="Calibri" w:hAnsi="Arial" w:cs="Arial"/>
          <w:color w:val="000000" w:themeColor="text1"/>
          <w:lang w:eastAsia="en-US"/>
        </w:rPr>
        <w:lastRenderedPageBreak/>
        <w:t>Tenderers should note that the pricing schedule is itemised per programme</w:t>
      </w:r>
      <w:r w:rsidR="004B327C" w:rsidRPr="00492044">
        <w:rPr>
          <w:rFonts w:ascii="Arial" w:eastAsia="Calibri" w:hAnsi="Arial" w:cs="Arial"/>
          <w:color w:val="000000" w:themeColor="text1"/>
          <w:lang w:eastAsia="en-US"/>
        </w:rPr>
        <w:t xml:space="preserve"> and also </w:t>
      </w:r>
      <w:r w:rsidR="00E7293D" w:rsidRPr="00492044">
        <w:rPr>
          <w:rFonts w:ascii="Arial" w:eastAsia="Calibri" w:hAnsi="Arial" w:cs="Arial"/>
          <w:color w:val="000000" w:themeColor="text1"/>
          <w:lang w:eastAsia="en-US"/>
        </w:rPr>
        <w:t>per programme</w:t>
      </w:r>
      <w:r w:rsidRPr="00492044">
        <w:rPr>
          <w:rFonts w:ascii="Arial" w:eastAsia="Calibri" w:hAnsi="Arial" w:cs="Arial"/>
          <w:color w:val="000000" w:themeColor="text1"/>
          <w:lang w:eastAsia="en-US"/>
        </w:rPr>
        <w:t xml:space="preserve"> delivery method and that both fees quoted will be added to get the Total Cost. This Total Cost is used for evaluation purposes only</w:t>
      </w:r>
      <w:r w:rsidR="00D94B53">
        <w:rPr>
          <w:rFonts w:ascii="Arial" w:eastAsia="Calibri" w:hAnsi="Arial" w:cs="Arial"/>
          <w:color w:val="000000" w:themeColor="text1"/>
          <w:lang w:eastAsia="en-US"/>
        </w:rPr>
        <w:t>.</w:t>
      </w:r>
    </w:p>
    <w:p w14:paraId="7AC08E68" w14:textId="77777777" w:rsidR="002178B5" w:rsidRPr="00492044" w:rsidRDefault="002178B5" w:rsidP="002178B5">
      <w:pPr>
        <w:autoSpaceDE w:val="0"/>
        <w:autoSpaceDN w:val="0"/>
        <w:adjustRightInd w:val="0"/>
        <w:spacing w:after="60" w:line="240" w:lineRule="auto"/>
        <w:ind w:left="403" w:right="10"/>
        <w:jc w:val="both"/>
        <w:rPr>
          <w:rFonts w:ascii="Arial" w:eastAsia="Calibri" w:hAnsi="Arial" w:cs="Arial"/>
          <w:color w:val="000000" w:themeColor="text1"/>
          <w:lang w:eastAsia="en-US"/>
        </w:rPr>
      </w:pPr>
    </w:p>
    <w:p w14:paraId="68FC8E41" w14:textId="77777777" w:rsidR="005456C3" w:rsidRPr="00492044" w:rsidRDefault="005456C3" w:rsidP="002178B5">
      <w:pPr>
        <w:autoSpaceDE w:val="0"/>
        <w:autoSpaceDN w:val="0"/>
        <w:adjustRightInd w:val="0"/>
        <w:spacing w:after="60" w:line="240" w:lineRule="auto"/>
        <w:ind w:left="403" w:right="10"/>
        <w:jc w:val="both"/>
        <w:rPr>
          <w:rFonts w:ascii="Arial" w:eastAsia="Calibri" w:hAnsi="Arial" w:cs="Arial"/>
          <w:color w:val="000000" w:themeColor="text1"/>
          <w:lang w:eastAsia="en-US"/>
        </w:rPr>
      </w:pPr>
      <w:r w:rsidRPr="00492044">
        <w:rPr>
          <w:rFonts w:ascii="Arial" w:eastAsia="Calibri" w:hAnsi="Arial" w:cs="Arial"/>
          <w:color w:val="000000" w:themeColor="text1"/>
          <w:lang w:eastAsia="en-US"/>
        </w:rPr>
        <w:t>Tenderers should also note that the Programme delivery fees will be fixed and will not change irrespective of the number of participants attending the Programme unless a per participant pricing structure applies.</w:t>
      </w:r>
    </w:p>
    <w:p w14:paraId="76E482FD" w14:textId="77777777" w:rsidR="00ED7E34" w:rsidRPr="00492044" w:rsidRDefault="00ED7E34" w:rsidP="00ED7E34">
      <w:pPr>
        <w:autoSpaceDE w:val="0"/>
        <w:autoSpaceDN w:val="0"/>
        <w:adjustRightInd w:val="0"/>
        <w:spacing w:after="60" w:line="240" w:lineRule="auto"/>
        <w:ind w:right="10"/>
        <w:jc w:val="both"/>
        <w:rPr>
          <w:rFonts w:ascii="Arial" w:hAnsi="Arial" w:cs="Arial"/>
          <w:b/>
          <w:bCs/>
          <w:color w:val="000000" w:themeColor="text1"/>
        </w:rPr>
      </w:pPr>
    </w:p>
    <w:p w14:paraId="24359D48" w14:textId="77777777" w:rsidR="004E37C6" w:rsidRPr="00492044" w:rsidRDefault="004E37C6" w:rsidP="00ED7E34">
      <w:pPr>
        <w:autoSpaceDE w:val="0"/>
        <w:autoSpaceDN w:val="0"/>
        <w:adjustRightInd w:val="0"/>
        <w:spacing w:after="60" w:line="240" w:lineRule="auto"/>
        <w:ind w:right="10"/>
        <w:jc w:val="both"/>
        <w:rPr>
          <w:rFonts w:ascii="Arial" w:hAnsi="Arial" w:cs="Arial"/>
          <w:b/>
          <w:bCs/>
          <w:color w:val="000000" w:themeColor="text1"/>
        </w:rPr>
      </w:pPr>
    </w:p>
    <w:p w14:paraId="4EFD7DD6" w14:textId="0DA01B41" w:rsidR="00160D8F" w:rsidRPr="00492044" w:rsidRDefault="006A6520" w:rsidP="00C4764E">
      <w:pPr>
        <w:pStyle w:val="ListParagraph"/>
        <w:numPr>
          <w:ilvl w:val="1"/>
          <w:numId w:val="3"/>
        </w:numPr>
        <w:shd w:val="clear" w:color="auto" w:fill="001E30"/>
        <w:spacing w:before="120" w:after="0"/>
        <w:ind w:left="851" w:right="26" w:hanging="808"/>
        <w:jc w:val="both"/>
        <w:rPr>
          <w:rFonts w:ascii="Arial" w:hAnsi="Arial" w:cs="Arial"/>
          <w:b/>
          <w:color w:val="FFFFFF"/>
          <w:spacing w:val="1"/>
          <w:lang w:val="en-IE"/>
        </w:rPr>
      </w:pPr>
      <w:r w:rsidRPr="00492044">
        <w:rPr>
          <w:rFonts w:ascii="Arial" w:hAnsi="Arial" w:cs="Arial"/>
          <w:b/>
          <w:color w:val="FFFFFF"/>
          <w:spacing w:val="1"/>
          <w:lang w:val="en-IE"/>
        </w:rPr>
        <w:t>Specification of the Services</w:t>
      </w:r>
    </w:p>
    <w:p w14:paraId="25062B89" w14:textId="77777777" w:rsidR="0068764E" w:rsidRPr="00492044" w:rsidRDefault="0068764E" w:rsidP="00902F82">
      <w:pPr>
        <w:pStyle w:val="ListParagraph"/>
        <w:autoSpaceDE w:val="0"/>
        <w:autoSpaceDN w:val="0"/>
        <w:adjustRightInd w:val="0"/>
        <w:spacing w:before="240" w:after="120" w:line="240" w:lineRule="auto"/>
        <w:ind w:left="806" w:right="10"/>
        <w:jc w:val="both"/>
        <w:rPr>
          <w:rFonts w:ascii="Arial" w:hAnsi="Arial" w:cs="Arial"/>
        </w:rPr>
      </w:pPr>
    </w:p>
    <w:p w14:paraId="30617537" w14:textId="1837856B" w:rsidR="00D5665B" w:rsidRPr="00492044" w:rsidRDefault="008A00C5" w:rsidP="00C4764E">
      <w:pPr>
        <w:pStyle w:val="ListParagraph"/>
        <w:numPr>
          <w:ilvl w:val="2"/>
          <w:numId w:val="3"/>
        </w:numPr>
        <w:autoSpaceDE w:val="0"/>
        <w:autoSpaceDN w:val="0"/>
        <w:adjustRightInd w:val="0"/>
        <w:spacing w:before="240" w:after="120" w:line="240" w:lineRule="auto"/>
        <w:ind w:right="10"/>
        <w:jc w:val="both"/>
        <w:rPr>
          <w:rFonts w:ascii="Arial" w:hAnsi="Arial" w:cs="Arial"/>
        </w:rPr>
      </w:pPr>
      <w:r w:rsidRPr="00492044">
        <w:rPr>
          <w:rFonts w:ascii="Arial" w:hAnsi="Arial" w:cs="Arial"/>
          <w:color w:val="000000" w:themeColor="text1"/>
        </w:rPr>
        <w:t>If</w:t>
      </w:r>
      <w:r w:rsidRPr="00492044">
        <w:rPr>
          <w:rFonts w:ascii="Arial" w:hAnsi="Arial" w:cs="Arial"/>
        </w:rPr>
        <w:t xml:space="preserve"> the Framework Supplier is awarded a contract (as per clause 2.3 of this RFT), it shall be required to:</w:t>
      </w:r>
    </w:p>
    <w:p w14:paraId="7C89B99A" w14:textId="77777777" w:rsidR="00FC0D20" w:rsidRPr="00492044" w:rsidRDefault="00FC0D20" w:rsidP="00C4764E">
      <w:pPr>
        <w:pStyle w:val="NormalWeb"/>
        <w:numPr>
          <w:ilvl w:val="0"/>
          <w:numId w:val="19"/>
        </w:numPr>
        <w:spacing w:before="0" w:after="100"/>
        <w:ind w:left="1134"/>
        <w:jc w:val="both"/>
        <w:rPr>
          <w:rFonts w:ascii="Arial" w:hAnsi="Arial" w:cs="Arial"/>
          <w:color w:val="auto"/>
          <w:sz w:val="22"/>
          <w:szCs w:val="22"/>
          <w:lang w:val="en-IE"/>
        </w:rPr>
      </w:pPr>
      <w:bookmarkStart w:id="9" w:name="_Hlk123849817"/>
      <w:r w:rsidRPr="00492044">
        <w:rPr>
          <w:rFonts w:ascii="Arial" w:hAnsi="Arial" w:cs="Arial"/>
          <w:color w:val="auto"/>
          <w:sz w:val="22"/>
          <w:szCs w:val="22"/>
          <w:lang w:val="en-IE"/>
        </w:rPr>
        <w:t xml:space="preserve">Liaise with the Network Manager/administrator and the representative(s) of member companies and/or trainee(s) in advance of programme commencement where required and/or requested. </w:t>
      </w:r>
    </w:p>
    <w:p w14:paraId="4AA24B8C" w14:textId="77777777" w:rsidR="00FC0D20" w:rsidRPr="00492044"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Prepare all course materials, including customisation and printing, where applicable.</w:t>
      </w:r>
    </w:p>
    <w:p w14:paraId="4F39046A" w14:textId="77777777" w:rsidR="00FC0D20" w:rsidRPr="00492044"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Ensure that the daily attendance is recorded for all trainees.</w:t>
      </w:r>
    </w:p>
    <w:p w14:paraId="596B2615" w14:textId="65FEA7C4" w:rsidR="00FC0D20" w:rsidRPr="00492044"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Ensure that the Network’s registration form</w:t>
      </w:r>
      <w:r w:rsidR="00FE17CC" w:rsidRPr="00492044">
        <w:rPr>
          <w:rFonts w:ascii="Arial" w:hAnsi="Arial" w:cs="Arial"/>
          <w:color w:val="auto"/>
          <w:sz w:val="22"/>
          <w:szCs w:val="22"/>
          <w:lang w:val="en-IE"/>
        </w:rPr>
        <w:t xml:space="preserve"> link as supplied by the Network</w:t>
      </w:r>
      <w:r w:rsidRPr="00492044">
        <w:rPr>
          <w:rFonts w:ascii="Arial" w:hAnsi="Arial" w:cs="Arial"/>
          <w:color w:val="auto"/>
          <w:sz w:val="22"/>
          <w:szCs w:val="22"/>
          <w:lang w:val="en-IE"/>
        </w:rPr>
        <w:t xml:space="preserve"> is issued to </w:t>
      </w:r>
      <w:r w:rsidR="00FE17CC" w:rsidRPr="00492044">
        <w:rPr>
          <w:rFonts w:ascii="Arial" w:hAnsi="Arial" w:cs="Arial"/>
          <w:color w:val="auto"/>
          <w:sz w:val="22"/>
          <w:szCs w:val="22"/>
          <w:lang w:val="en-IE"/>
        </w:rPr>
        <w:t xml:space="preserve">and completed by </w:t>
      </w:r>
      <w:r w:rsidRPr="00492044">
        <w:rPr>
          <w:rFonts w:ascii="Arial" w:hAnsi="Arial" w:cs="Arial"/>
          <w:b/>
          <w:bCs/>
          <w:i/>
          <w:iCs/>
          <w:color w:val="auto"/>
          <w:sz w:val="22"/>
          <w:szCs w:val="22"/>
          <w:lang w:val="en-IE"/>
        </w:rPr>
        <w:t>all</w:t>
      </w:r>
      <w:r w:rsidRPr="00492044">
        <w:rPr>
          <w:rFonts w:ascii="Arial" w:hAnsi="Arial" w:cs="Arial"/>
          <w:color w:val="auto"/>
          <w:sz w:val="22"/>
          <w:szCs w:val="22"/>
          <w:lang w:val="en-IE"/>
        </w:rPr>
        <w:t xml:space="preserve"> trainees.</w:t>
      </w:r>
    </w:p>
    <w:p w14:paraId="7EA0C9B8" w14:textId="6BB2A1E7" w:rsidR="00FC0D20" w:rsidRPr="00492044"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 xml:space="preserve">Issue Network’s training evaluation form </w:t>
      </w:r>
      <w:r w:rsidR="00FE17CC" w:rsidRPr="00492044">
        <w:rPr>
          <w:rFonts w:ascii="Arial" w:hAnsi="Arial" w:cs="Arial"/>
          <w:color w:val="auto"/>
          <w:sz w:val="22"/>
          <w:szCs w:val="22"/>
          <w:lang w:val="en-IE"/>
        </w:rPr>
        <w:t>to</w:t>
      </w:r>
      <w:r w:rsidRPr="00492044">
        <w:rPr>
          <w:rFonts w:ascii="Arial" w:hAnsi="Arial" w:cs="Arial"/>
          <w:color w:val="auto"/>
          <w:sz w:val="22"/>
          <w:szCs w:val="22"/>
          <w:lang w:val="en-IE"/>
        </w:rPr>
        <w:t xml:space="preserve"> programme participants on behalf of the Network.</w:t>
      </w:r>
    </w:p>
    <w:p w14:paraId="79678CBB" w14:textId="77777777" w:rsidR="00FC0D20" w:rsidRPr="00492044"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 xml:space="preserve">Work with trainees and/or facilities providers to resolve any minor issues arising during the Programme in relation to facilities required/provided. </w:t>
      </w:r>
    </w:p>
    <w:p w14:paraId="148EC990" w14:textId="77777777" w:rsidR="00FC0D20" w:rsidRPr="00492044"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Communicate all material issues (if any) to the Network during the Programme to allow for their speedy resolution.</w:t>
      </w:r>
    </w:p>
    <w:p w14:paraId="44D754E1" w14:textId="77777777" w:rsidR="00FC0D20" w:rsidRDefault="00FC0D20" w:rsidP="00C4764E">
      <w:pPr>
        <w:pStyle w:val="NormalWeb"/>
        <w:numPr>
          <w:ilvl w:val="0"/>
          <w:numId w:val="19"/>
        </w:numPr>
        <w:spacing w:before="0" w:after="100"/>
        <w:ind w:left="1134" w:hanging="218"/>
        <w:jc w:val="both"/>
        <w:rPr>
          <w:rFonts w:ascii="Arial" w:hAnsi="Arial" w:cs="Arial"/>
          <w:color w:val="auto"/>
          <w:sz w:val="22"/>
          <w:szCs w:val="22"/>
          <w:lang w:val="en-IE"/>
        </w:rPr>
      </w:pPr>
      <w:r w:rsidRPr="00492044">
        <w:rPr>
          <w:rFonts w:ascii="Arial" w:hAnsi="Arial" w:cs="Arial"/>
          <w:color w:val="auto"/>
          <w:sz w:val="22"/>
          <w:szCs w:val="22"/>
          <w:lang w:val="en-IE"/>
        </w:rPr>
        <w:t>Proactively engage with the Network and adhere to the requirements set out in paragraph 4.2 of this RFT to ensure effective service delivery and overall relationship management.</w:t>
      </w:r>
    </w:p>
    <w:p w14:paraId="41B6D807" w14:textId="627F92A8" w:rsidR="00313EFA" w:rsidRDefault="00313EFA" w:rsidP="00C4764E">
      <w:pPr>
        <w:pStyle w:val="NormalWeb"/>
        <w:numPr>
          <w:ilvl w:val="0"/>
          <w:numId w:val="19"/>
        </w:numPr>
        <w:spacing w:before="0" w:after="100"/>
        <w:ind w:left="1134" w:hanging="218"/>
        <w:jc w:val="both"/>
        <w:rPr>
          <w:rFonts w:ascii="Arial" w:hAnsi="Arial" w:cs="Arial"/>
          <w:color w:val="auto"/>
          <w:sz w:val="22"/>
          <w:szCs w:val="22"/>
          <w:lang w:val="en-IE"/>
        </w:rPr>
      </w:pPr>
      <w:r w:rsidRPr="00313EFA">
        <w:rPr>
          <w:rFonts w:ascii="Arial" w:hAnsi="Arial" w:cs="Arial"/>
          <w:color w:val="auto"/>
          <w:sz w:val="22"/>
          <w:szCs w:val="22"/>
          <w:lang w:val="en-IE"/>
        </w:rPr>
        <w:t xml:space="preserve">The successful Service Provider shall acknowledge the </w:t>
      </w:r>
      <w:r>
        <w:rPr>
          <w:rFonts w:ascii="Arial" w:hAnsi="Arial" w:cs="Arial"/>
          <w:color w:val="auto"/>
          <w:sz w:val="22"/>
          <w:szCs w:val="22"/>
          <w:lang w:val="en-IE"/>
        </w:rPr>
        <w:t>Network</w:t>
      </w:r>
      <w:r w:rsidRPr="00313EFA">
        <w:rPr>
          <w:rFonts w:ascii="Arial" w:hAnsi="Arial" w:cs="Arial"/>
          <w:color w:val="auto"/>
          <w:sz w:val="22"/>
          <w:szCs w:val="22"/>
          <w:lang w:val="en-IE"/>
        </w:rPr>
        <w:t xml:space="preserve"> in any public communications, promotional materials</w:t>
      </w:r>
      <w:r>
        <w:rPr>
          <w:rFonts w:ascii="Arial" w:hAnsi="Arial" w:cs="Arial"/>
          <w:color w:val="auto"/>
          <w:sz w:val="22"/>
          <w:szCs w:val="22"/>
          <w:lang w:val="en-IE"/>
        </w:rPr>
        <w:t xml:space="preserve"> </w:t>
      </w:r>
      <w:r w:rsidRPr="00313EFA">
        <w:rPr>
          <w:rFonts w:ascii="Arial" w:hAnsi="Arial" w:cs="Arial"/>
          <w:color w:val="auto"/>
          <w:sz w:val="22"/>
          <w:szCs w:val="22"/>
          <w:lang w:val="en-IE"/>
        </w:rPr>
        <w:t>or social media posts relating to the delivery or achievements of this programme</w:t>
      </w:r>
      <w:r>
        <w:rPr>
          <w:rFonts w:ascii="Arial" w:hAnsi="Arial" w:cs="Arial"/>
          <w:color w:val="auto"/>
          <w:sz w:val="22"/>
          <w:szCs w:val="22"/>
          <w:lang w:val="en-IE"/>
        </w:rPr>
        <w:t>, where this programme is funded by the Irish Medtech Skillnet</w:t>
      </w:r>
      <w:r w:rsidRPr="00313EFA">
        <w:rPr>
          <w:rFonts w:ascii="Arial" w:hAnsi="Arial" w:cs="Arial"/>
          <w:color w:val="auto"/>
          <w:sz w:val="22"/>
          <w:szCs w:val="22"/>
          <w:lang w:val="en-IE"/>
        </w:rPr>
        <w:t>.</w:t>
      </w:r>
    </w:p>
    <w:p w14:paraId="3339CDD8" w14:textId="5E588707" w:rsidR="005F5253" w:rsidRPr="00492044" w:rsidRDefault="005F5253" w:rsidP="00C4764E">
      <w:pPr>
        <w:pStyle w:val="NormalWeb"/>
        <w:numPr>
          <w:ilvl w:val="0"/>
          <w:numId w:val="19"/>
        </w:numPr>
        <w:spacing w:before="0" w:after="100"/>
        <w:ind w:left="1134" w:hanging="218"/>
        <w:jc w:val="both"/>
        <w:rPr>
          <w:rFonts w:ascii="Arial" w:hAnsi="Arial" w:cs="Arial"/>
          <w:color w:val="auto"/>
          <w:sz w:val="22"/>
          <w:szCs w:val="22"/>
          <w:lang w:val="en-IE"/>
        </w:rPr>
      </w:pPr>
      <w:r w:rsidRPr="005F5253">
        <w:rPr>
          <w:rFonts w:ascii="Arial" w:hAnsi="Arial" w:cs="Arial"/>
          <w:color w:val="auto"/>
          <w:sz w:val="22"/>
          <w:szCs w:val="22"/>
          <w:lang w:val="en-IE"/>
        </w:rPr>
        <w:t xml:space="preserve">Where the Service Provider references or publishes content regarding this programme on digital platforms or social media channels (including, but not limited to, LinkedIn, X), they shall ensure the official account handle of </w:t>
      </w:r>
      <w:r w:rsidR="00306939">
        <w:rPr>
          <w:rFonts w:ascii="Arial" w:hAnsi="Arial" w:cs="Arial"/>
          <w:color w:val="auto"/>
          <w:sz w:val="22"/>
          <w:szCs w:val="22"/>
          <w:lang w:val="en-IE"/>
        </w:rPr>
        <w:t xml:space="preserve">the Irish Medtech Skillnet </w:t>
      </w:r>
      <w:r w:rsidRPr="005F5253">
        <w:rPr>
          <w:rFonts w:ascii="Arial" w:hAnsi="Arial" w:cs="Arial"/>
          <w:color w:val="auto"/>
          <w:sz w:val="22"/>
          <w:szCs w:val="22"/>
          <w:lang w:val="en-IE"/>
        </w:rPr>
        <w:t>is tagged in the main text of the post and relevant official programme hashtags are utilise</w:t>
      </w:r>
      <w:r w:rsidR="00306939">
        <w:rPr>
          <w:rFonts w:ascii="Arial" w:hAnsi="Arial" w:cs="Arial"/>
          <w:color w:val="auto"/>
          <w:sz w:val="22"/>
          <w:szCs w:val="22"/>
          <w:lang w:val="en-IE"/>
        </w:rPr>
        <w:t>d</w:t>
      </w:r>
    </w:p>
    <w:p w14:paraId="5B75133E" w14:textId="7664613A" w:rsidR="00636C1E" w:rsidRPr="00492044" w:rsidRDefault="00A466EC" w:rsidP="00C4764E">
      <w:pPr>
        <w:pStyle w:val="ListParagraph"/>
        <w:numPr>
          <w:ilvl w:val="2"/>
          <w:numId w:val="3"/>
        </w:numPr>
        <w:autoSpaceDE w:val="0"/>
        <w:autoSpaceDN w:val="0"/>
        <w:adjustRightInd w:val="0"/>
        <w:spacing w:before="200" w:after="0" w:line="240" w:lineRule="auto"/>
        <w:ind w:right="10"/>
        <w:jc w:val="both"/>
        <w:rPr>
          <w:rFonts w:ascii="Arial" w:hAnsi="Arial" w:cs="Arial"/>
        </w:rPr>
      </w:pPr>
      <w:r w:rsidRPr="00492044">
        <w:rPr>
          <w:rFonts w:ascii="Arial" w:hAnsi="Arial" w:cs="Arial"/>
        </w:rPr>
        <w:t>Any</w:t>
      </w:r>
      <w:r w:rsidR="00FC0D20" w:rsidRPr="00492044">
        <w:rPr>
          <w:rFonts w:ascii="Arial" w:hAnsi="Arial" w:cs="Arial"/>
        </w:rPr>
        <w:t xml:space="preserve"> onsite Training shall be delivered in the Republic of Ireland.</w:t>
      </w:r>
      <w:bookmarkEnd w:id="9"/>
    </w:p>
    <w:p w14:paraId="7503908A" w14:textId="77777777" w:rsidR="00FC0D20" w:rsidRPr="00492044" w:rsidRDefault="00FC0D20" w:rsidP="00FC0D20">
      <w:pPr>
        <w:pStyle w:val="ListParagraph"/>
        <w:autoSpaceDE w:val="0"/>
        <w:autoSpaceDN w:val="0"/>
        <w:adjustRightInd w:val="0"/>
        <w:spacing w:before="240" w:after="0" w:line="240" w:lineRule="auto"/>
        <w:ind w:left="806" w:right="10"/>
        <w:jc w:val="both"/>
        <w:rPr>
          <w:rFonts w:ascii="Arial" w:hAnsi="Arial" w:cs="Arial"/>
        </w:rPr>
      </w:pPr>
    </w:p>
    <w:p w14:paraId="4BDD437C" w14:textId="5326CC7A" w:rsidR="006A6520" w:rsidRPr="00492044" w:rsidRDefault="008A00C5" w:rsidP="00C4764E">
      <w:pPr>
        <w:pStyle w:val="ListParagraph"/>
        <w:numPr>
          <w:ilvl w:val="1"/>
          <w:numId w:val="3"/>
        </w:numPr>
        <w:shd w:val="clear" w:color="auto" w:fill="001E30"/>
        <w:spacing w:before="120" w:after="0"/>
        <w:ind w:left="851" w:right="26" w:hanging="808"/>
        <w:jc w:val="both"/>
        <w:rPr>
          <w:rFonts w:ascii="Arial" w:hAnsi="Arial" w:cs="Arial"/>
          <w:b/>
          <w:color w:val="FFFFFF"/>
          <w:spacing w:val="1"/>
          <w:lang w:val="en-IE"/>
        </w:rPr>
      </w:pPr>
      <w:r w:rsidRPr="00492044">
        <w:rPr>
          <w:rFonts w:ascii="Arial" w:hAnsi="Arial" w:cs="Arial"/>
          <w:b/>
          <w:color w:val="FFFFFF"/>
          <w:spacing w:val="1"/>
          <w:lang w:val="en-IE"/>
        </w:rPr>
        <w:t>The Obligations of the Framework Supplier</w:t>
      </w:r>
    </w:p>
    <w:p w14:paraId="67EC49E8" w14:textId="77777777" w:rsidR="0068764E" w:rsidRPr="00492044" w:rsidRDefault="0068764E" w:rsidP="005A2DC9">
      <w:pPr>
        <w:pStyle w:val="ListParagraph"/>
        <w:autoSpaceDE w:val="0"/>
        <w:autoSpaceDN w:val="0"/>
        <w:adjustRightInd w:val="0"/>
        <w:spacing w:after="0" w:line="240" w:lineRule="auto"/>
        <w:ind w:left="806" w:right="10"/>
        <w:jc w:val="both"/>
        <w:rPr>
          <w:rFonts w:ascii="Arial" w:hAnsi="Arial" w:cs="Arial"/>
        </w:rPr>
      </w:pPr>
    </w:p>
    <w:p w14:paraId="28ED45C0" w14:textId="286C9065" w:rsidR="00E469E8" w:rsidRPr="00492044" w:rsidRDefault="009975D8" w:rsidP="00C4764E">
      <w:pPr>
        <w:pStyle w:val="ListParagraph"/>
        <w:numPr>
          <w:ilvl w:val="2"/>
          <w:numId w:val="3"/>
        </w:numPr>
        <w:autoSpaceDE w:val="0"/>
        <w:autoSpaceDN w:val="0"/>
        <w:adjustRightInd w:val="0"/>
        <w:spacing w:after="0" w:line="240" w:lineRule="auto"/>
        <w:ind w:right="10"/>
        <w:jc w:val="both"/>
        <w:rPr>
          <w:rFonts w:ascii="Arial" w:hAnsi="Arial" w:cs="Arial"/>
        </w:rPr>
      </w:pPr>
      <w:r w:rsidRPr="00492044">
        <w:rPr>
          <w:rFonts w:ascii="Arial" w:hAnsi="Arial" w:cs="Arial"/>
        </w:rPr>
        <w:t>The Framework Supplier shall deliver the Services</w:t>
      </w:r>
      <w:r w:rsidRPr="00492044">
        <w:rPr>
          <w:rFonts w:ascii="Arial" w:hAnsi="Arial" w:cs="Arial"/>
          <w:color w:val="000000"/>
        </w:rPr>
        <w:t xml:space="preserve"> </w:t>
      </w:r>
      <w:r w:rsidRPr="00492044">
        <w:rPr>
          <w:rFonts w:ascii="Arial" w:hAnsi="Arial" w:cs="Arial"/>
        </w:rPr>
        <w:t xml:space="preserve">in line with the requirements and </w:t>
      </w:r>
      <w:r w:rsidRPr="00492044">
        <w:rPr>
          <w:rFonts w:ascii="Arial" w:hAnsi="Arial" w:cs="Arial"/>
          <w:lang w:val="en-IE"/>
        </w:rPr>
        <w:lastRenderedPageBreak/>
        <w:t>specifications</w:t>
      </w:r>
      <w:r w:rsidRPr="00492044">
        <w:rPr>
          <w:rFonts w:ascii="Arial" w:hAnsi="Arial" w:cs="Arial"/>
        </w:rPr>
        <w:t xml:space="preserve"> set out in this RFT, the Framework Supplier’s Tender, as accepted by the Network, and in adherence to </w:t>
      </w:r>
      <w:r w:rsidRPr="00492044">
        <w:rPr>
          <w:rFonts w:ascii="Arial" w:hAnsi="Arial" w:cs="Arial"/>
          <w:color w:val="000000"/>
        </w:rPr>
        <w:t xml:space="preserve">the instructions of the Network in respect of timelines, reporting structures and any other matters of substance relating to the Services. </w:t>
      </w:r>
    </w:p>
    <w:p w14:paraId="520F6B20" w14:textId="77777777" w:rsidR="009975D8" w:rsidRPr="00492044" w:rsidRDefault="009975D8" w:rsidP="00902F82">
      <w:pPr>
        <w:pStyle w:val="NoSpacing"/>
        <w:shd w:val="clear" w:color="auto" w:fill="FFFFFF"/>
        <w:ind w:right="10"/>
        <w:jc w:val="both"/>
        <w:rPr>
          <w:rFonts w:ascii="Arial" w:hAnsi="Arial" w:cs="Arial"/>
        </w:rPr>
      </w:pPr>
    </w:p>
    <w:p w14:paraId="174327AD" w14:textId="07FF9F56" w:rsidR="00F90F4F" w:rsidRPr="00492044" w:rsidRDefault="00F90F4F" w:rsidP="00C4764E">
      <w:pPr>
        <w:pStyle w:val="ListParagraph"/>
        <w:numPr>
          <w:ilvl w:val="2"/>
          <w:numId w:val="3"/>
        </w:numPr>
        <w:autoSpaceDE w:val="0"/>
        <w:autoSpaceDN w:val="0"/>
        <w:adjustRightInd w:val="0"/>
        <w:spacing w:after="0" w:line="240" w:lineRule="auto"/>
        <w:ind w:right="10"/>
        <w:jc w:val="both"/>
        <w:rPr>
          <w:rFonts w:ascii="Arial" w:hAnsi="Arial" w:cs="Arial"/>
          <w:spacing w:val="-1"/>
          <w:lang w:val="en-IE"/>
        </w:rPr>
      </w:pPr>
      <w:r w:rsidRPr="00492044">
        <w:rPr>
          <w:rFonts w:ascii="Arial" w:hAnsi="Arial" w:cs="Arial"/>
          <w:spacing w:val="-1"/>
          <w:lang w:val="en-IE"/>
        </w:rPr>
        <w:t>The Framework Supplier and all their personnel / individuals engaged in the delivery of the Services shall conform to all GDPR regulations and respect the confidentiality of information disclosed during and following on from all training courses.</w:t>
      </w:r>
    </w:p>
    <w:p w14:paraId="616FB246" w14:textId="77777777" w:rsidR="00FC4084" w:rsidRPr="00492044" w:rsidRDefault="00FC4084" w:rsidP="005A2DC9">
      <w:pPr>
        <w:pStyle w:val="ListParagraph"/>
        <w:spacing w:after="0"/>
        <w:jc w:val="both"/>
        <w:rPr>
          <w:rFonts w:ascii="Arial" w:hAnsi="Arial" w:cs="Arial"/>
          <w:spacing w:val="-1"/>
          <w:lang w:val="en-IE"/>
        </w:rPr>
      </w:pPr>
    </w:p>
    <w:p w14:paraId="4F6BA5F9" w14:textId="092AC830" w:rsidR="00F455B6" w:rsidRPr="00492044" w:rsidRDefault="00FC4084" w:rsidP="00C4764E">
      <w:pPr>
        <w:pStyle w:val="ListParagraph"/>
        <w:numPr>
          <w:ilvl w:val="2"/>
          <w:numId w:val="3"/>
        </w:numPr>
        <w:autoSpaceDE w:val="0"/>
        <w:autoSpaceDN w:val="0"/>
        <w:adjustRightInd w:val="0"/>
        <w:spacing w:after="0" w:line="240" w:lineRule="auto"/>
        <w:ind w:right="10"/>
        <w:jc w:val="both"/>
        <w:rPr>
          <w:rFonts w:ascii="Arial" w:hAnsi="Arial" w:cs="Arial"/>
          <w:spacing w:val="-1"/>
          <w:lang w:val="en-IE"/>
        </w:rPr>
      </w:pPr>
      <w:r w:rsidRPr="00492044">
        <w:rPr>
          <w:rFonts w:ascii="Arial" w:hAnsi="Arial" w:cs="Arial"/>
          <w:spacing w:val="-1"/>
          <w:lang w:val="en-IE"/>
        </w:rPr>
        <w:t>The Framework Supplier shall ensure that only the trainer(s) / individual(s) proposed in response to this RFT (“</w:t>
      </w:r>
      <w:r w:rsidRPr="00492044">
        <w:rPr>
          <w:rFonts w:ascii="Arial" w:hAnsi="Arial" w:cs="Arial"/>
          <w:b/>
          <w:bCs/>
          <w:spacing w:val="-1"/>
          <w:lang w:val="en-IE"/>
        </w:rPr>
        <w:t>Key Personnel</w:t>
      </w:r>
      <w:r w:rsidRPr="00492044">
        <w:rPr>
          <w:rFonts w:ascii="Arial" w:hAnsi="Arial" w:cs="Arial"/>
          <w:spacing w:val="-1"/>
          <w:lang w:val="en-IE"/>
        </w:rPr>
        <w:t xml:space="preserve">”) are delivering the Services. If the Framework Supplier proposes a replacement (for whatever reason) to the Key Personnel, such replacement personnel shall have the same level of experience and expertise or better. </w:t>
      </w:r>
    </w:p>
    <w:p w14:paraId="34459F28" w14:textId="77777777" w:rsidR="00181AC0" w:rsidRPr="00492044" w:rsidRDefault="00181AC0" w:rsidP="00181AC0">
      <w:pPr>
        <w:autoSpaceDE w:val="0"/>
        <w:autoSpaceDN w:val="0"/>
        <w:adjustRightInd w:val="0"/>
        <w:spacing w:after="0" w:line="240" w:lineRule="auto"/>
        <w:ind w:right="10"/>
        <w:jc w:val="both"/>
        <w:rPr>
          <w:rFonts w:ascii="Arial" w:hAnsi="Arial" w:cs="Arial"/>
          <w:spacing w:val="-1"/>
        </w:rPr>
      </w:pPr>
    </w:p>
    <w:p w14:paraId="1C30A38A" w14:textId="77777777" w:rsidR="00F455B6" w:rsidRPr="00492044" w:rsidRDefault="00FC4084" w:rsidP="00C4764E">
      <w:pPr>
        <w:pStyle w:val="ListParagraph"/>
        <w:numPr>
          <w:ilvl w:val="2"/>
          <w:numId w:val="3"/>
        </w:numPr>
        <w:autoSpaceDE w:val="0"/>
        <w:autoSpaceDN w:val="0"/>
        <w:adjustRightInd w:val="0"/>
        <w:spacing w:after="0" w:line="240" w:lineRule="auto"/>
        <w:ind w:right="10"/>
        <w:jc w:val="both"/>
        <w:rPr>
          <w:rFonts w:ascii="Arial" w:hAnsi="Arial" w:cs="Arial"/>
          <w:spacing w:val="-1"/>
          <w:lang w:val="en-IE"/>
        </w:rPr>
      </w:pPr>
      <w:r w:rsidRPr="00492044">
        <w:rPr>
          <w:rFonts w:ascii="Arial" w:hAnsi="Arial" w:cs="Arial"/>
          <w:spacing w:val="-1"/>
          <w:lang w:val="en-IE"/>
        </w:rPr>
        <w:t>Prior to the removal of any Key Personnel in accordance with</w:t>
      </w:r>
      <w:r w:rsidRPr="00492044">
        <w:rPr>
          <w:rFonts w:ascii="Arial" w:hAnsi="Arial" w:cs="Arial"/>
          <w:spacing w:val="-1"/>
        </w:rPr>
        <w:t xml:space="preserve"> clause 4.4.3, the Framework Supplier shall (where possible in advance of any such removal) furnish the Network with a copy of the proposed replacement’s curriculum vitae and all details required to enable the Network to satisfy itself that the employee, servant, agent or contractor is appropriately qualified for the provision of the Services. </w:t>
      </w:r>
    </w:p>
    <w:p w14:paraId="583FA639" w14:textId="77777777" w:rsidR="00DF2825" w:rsidRPr="00492044" w:rsidRDefault="00DF2825" w:rsidP="00902F82">
      <w:pPr>
        <w:pStyle w:val="ListParagraph"/>
        <w:jc w:val="both"/>
        <w:rPr>
          <w:rFonts w:ascii="Arial" w:hAnsi="Arial" w:cs="Arial"/>
          <w:spacing w:val="-1"/>
        </w:rPr>
      </w:pPr>
    </w:p>
    <w:p w14:paraId="4D21F93F" w14:textId="009DA05C" w:rsidR="00FC4084" w:rsidRPr="00492044" w:rsidRDefault="00FC4084" w:rsidP="00C4764E">
      <w:pPr>
        <w:pStyle w:val="ListParagraph"/>
        <w:numPr>
          <w:ilvl w:val="2"/>
          <w:numId w:val="3"/>
        </w:numPr>
        <w:autoSpaceDE w:val="0"/>
        <w:autoSpaceDN w:val="0"/>
        <w:adjustRightInd w:val="0"/>
        <w:spacing w:after="0" w:line="240" w:lineRule="auto"/>
        <w:ind w:right="10"/>
        <w:jc w:val="both"/>
        <w:rPr>
          <w:rFonts w:ascii="Arial" w:hAnsi="Arial" w:cs="Arial"/>
          <w:spacing w:val="-1"/>
          <w:lang w:val="en-IE"/>
        </w:rPr>
      </w:pPr>
      <w:r w:rsidRPr="00492044">
        <w:rPr>
          <w:rFonts w:ascii="Arial" w:hAnsi="Arial" w:cs="Arial"/>
          <w:spacing w:val="-1"/>
        </w:rPr>
        <w:t xml:space="preserve">Any replacement to the Key Personnel shall be made only with prior Network approval and within such a time that it does not disrupt or delay the performance of the Framework Supplier’s obligations under this Framework Agreement. </w:t>
      </w:r>
    </w:p>
    <w:p w14:paraId="25E72F7F" w14:textId="77777777" w:rsidR="00F90F4F" w:rsidRPr="00492044" w:rsidRDefault="00F90F4F" w:rsidP="00902F82">
      <w:pPr>
        <w:autoSpaceDE w:val="0"/>
        <w:autoSpaceDN w:val="0"/>
        <w:adjustRightInd w:val="0"/>
        <w:spacing w:after="0" w:line="240" w:lineRule="auto"/>
        <w:ind w:right="10"/>
        <w:jc w:val="both"/>
        <w:rPr>
          <w:rFonts w:ascii="Arial" w:hAnsi="Arial" w:cs="Arial"/>
          <w:color w:val="76BE41"/>
          <w:spacing w:val="-1"/>
        </w:rPr>
      </w:pPr>
    </w:p>
    <w:p w14:paraId="28A252D3" w14:textId="6990ABD1" w:rsidR="00D77280" w:rsidRPr="00492044" w:rsidRDefault="002958CC" w:rsidP="00C4764E">
      <w:pPr>
        <w:pStyle w:val="ListParagraph"/>
        <w:numPr>
          <w:ilvl w:val="2"/>
          <w:numId w:val="3"/>
        </w:numPr>
        <w:autoSpaceDE w:val="0"/>
        <w:autoSpaceDN w:val="0"/>
        <w:adjustRightInd w:val="0"/>
        <w:spacing w:after="0" w:line="240" w:lineRule="auto"/>
        <w:ind w:right="10"/>
        <w:jc w:val="both"/>
        <w:rPr>
          <w:rFonts w:ascii="Arial" w:hAnsi="Arial" w:cs="Arial"/>
          <w:spacing w:val="-1"/>
          <w:lang w:val="en-IE"/>
        </w:rPr>
      </w:pPr>
      <w:r w:rsidRPr="00492044">
        <w:rPr>
          <w:rFonts w:ascii="Arial" w:hAnsi="Arial" w:cs="Arial"/>
          <w:spacing w:val="-1"/>
          <w:lang w:val="en-IE"/>
        </w:rPr>
        <w:t>The Framework Supplier shall ensure that any correspondence with Programme participants shall be:</w:t>
      </w:r>
    </w:p>
    <w:p w14:paraId="2A4801CA" w14:textId="5FE29998" w:rsidR="00D77280" w:rsidRPr="00492044" w:rsidRDefault="00D77280" w:rsidP="00C4764E">
      <w:pPr>
        <w:pStyle w:val="ListParagraph"/>
        <w:numPr>
          <w:ilvl w:val="0"/>
          <w:numId w:val="22"/>
        </w:numPr>
        <w:autoSpaceDE w:val="0"/>
        <w:autoSpaceDN w:val="0"/>
        <w:adjustRightInd w:val="0"/>
        <w:spacing w:after="0" w:line="240" w:lineRule="auto"/>
        <w:ind w:left="1418" w:right="10" w:hanging="502"/>
        <w:jc w:val="both"/>
        <w:rPr>
          <w:rFonts w:ascii="Arial" w:hAnsi="Arial" w:cs="Arial"/>
          <w:spacing w:val="-1"/>
          <w:lang w:val="en-IE"/>
        </w:rPr>
      </w:pPr>
      <w:r w:rsidRPr="00492044">
        <w:rPr>
          <w:rFonts w:ascii="Arial" w:hAnsi="Arial" w:cs="Arial"/>
          <w:spacing w:val="-1"/>
          <w:lang w:val="en-IE"/>
        </w:rPr>
        <w:t xml:space="preserve">directly relevant to the training; </w:t>
      </w:r>
      <w:r w:rsidRPr="00492044">
        <w:rPr>
          <w:rFonts w:ascii="Arial" w:hAnsi="Arial" w:cs="Arial"/>
          <w:b/>
          <w:bCs/>
          <w:spacing w:val="-1"/>
          <w:lang w:val="en-IE"/>
        </w:rPr>
        <w:t>and</w:t>
      </w:r>
    </w:p>
    <w:p w14:paraId="4F5310FD" w14:textId="246EBA54" w:rsidR="001B0C3B" w:rsidRPr="00492044" w:rsidRDefault="00D77280" w:rsidP="00C4764E">
      <w:pPr>
        <w:pStyle w:val="ListParagraph"/>
        <w:numPr>
          <w:ilvl w:val="0"/>
          <w:numId w:val="22"/>
        </w:numPr>
        <w:autoSpaceDE w:val="0"/>
        <w:autoSpaceDN w:val="0"/>
        <w:adjustRightInd w:val="0"/>
        <w:spacing w:after="0" w:line="240" w:lineRule="auto"/>
        <w:ind w:left="1418" w:right="10" w:hanging="502"/>
        <w:jc w:val="both"/>
        <w:rPr>
          <w:rFonts w:ascii="Arial" w:hAnsi="Arial" w:cs="Arial"/>
          <w:spacing w:val="-1"/>
          <w:lang w:val="en-IE"/>
        </w:rPr>
      </w:pPr>
      <w:r w:rsidRPr="00492044">
        <w:rPr>
          <w:rFonts w:ascii="Arial" w:hAnsi="Arial" w:cs="Arial"/>
          <w:spacing w:val="-1"/>
          <w:lang w:val="en-IE"/>
        </w:rPr>
        <w:t xml:space="preserve">be conducted via the Network’s office. </w:t>
      </w:r>
    </w:p>
    <w:p w14:paraId="74DA237E" w14:textId="77777777" w:rsidR="001B0C3B" w:rsidRPr="00492044" w:rsidRDefault="001B0C3B" w:rsidP="00902F82">
      <w:pPr>
        <w:pStyle w:val="ListParagraph"/>
        <w:spacing w:after="0"/>
        <w:jc w:val="both"/>
        <w:rPr>
          <w:rFonts w:ascii="Arial" w:hAnsi="Arial" w:cs="Arial"/>
          <w:spacing w:val="-1"/>
          <w:lang w:val="en-IE"/>
        </w:rPr>
      </w:pPr>
    </w:p>
    <w:p w14:paraId="02D6BE9B" w14:textId="494E9A2D" w:rsidR="00D90185" w:rsidRPr="00492044" w:rsidRDefault="00D90185" w:rsidP="00C4764E">
      <w:pPr>
        <w:pStyle w:val="ListParagraph"/>
        <w:numPr>
          <w:ilvl w:val="2"/>
          <w:numId w:val="3"/>
        </w:numPr>
        <w:autoSpaceDE w:val="0"/>
        <w:autoSpaceDN w:val="0"/>
        <w:adjustRightInd w:val="0"/>
        <w:spacing w:after="120" w:line="240" w:lineRule="auto"/>
        <w:ind w:right="10"/>
        <w:jc w:val="both"/>
        <w:rPr>
          <w:rFonts w:ascii="Arial" w:hAnsi="Arial" w:cs="Arial"/>
          <w:spacing w:val="-1"/>
          <w:lang w:val="en-IE"/>
        </w:rPr>
      </w:pPr>
      <w:r w:rsidRPr="00492044">
        <w:rPr>
          <w:rFonts w:ascii="Arial" w:hAnsi="Arial" w:cs="Arial"/>
          <w:spacing w:val="-1"/>
          <w:lang w:val="en-IE"/>
        </w:rPr>
        <w:t>The Framework Supplier shall communicate to the Network immediately / without delay any request from a member company / training participant including but not limited to:</w:t>
      </w:r>
    </w:p>
    <w:p w14:paraId="4D45A40B" w14:textId="7CF0C8A5" w:rsidR="00D90185" w:rsidRPr="00492044" w:rsidRDefault="00C44B29" w:rsidP="00C4764E">
      <w:pPr>
        <w:pStyle w:val="ListParagraph"/>
        <w:numPr>
          <w:ilvl w:val="0"/>
          <w:numId w:val="23"/>
        </w:numPr>
        <w:autoSpaceDE w:val="0"/>
        <w:autoSpaceDN w:val="0"/>
        <w:adjustRightInd w:val="0"/>
        <w:spacing w:after="0" w:line="240" w:lineRule="auto"/>
        <w:ind w:left="1418" w:right="10" w:hanging="502"/>
        <w:jc w:val="both"/>
        <w:rPr>
          <w:rFonts w:ascii="Arial" w:hAnsi="Arial" w:cs="Arial"/>
          <w:spacing w:val="-1"/>
          <w:lang w:val="en-IE"/>
        </w:rPr>
      </w:pPr>
      <w:r w:rsidRPr="00492044">
        <w:rPr>
          <w:rFonts w:ascii="Arial" w:hAnsi="Arial" w:cs="Arial"/>
          <w:spacing w:val="-1"/>
          <w:lang w:val="en-IE"/>
        </w:rPr>
        <w:t>Request for additional training where such request results from attendance at the Programme</w:t>
      </w:r>
    </w:p>
    <w:p w14:paraId="3807D585" w14:textId="340B409F" w:rsidR="00C44B29" w:rsidRPr="00492044" w:rsidRDefault="00C44B29" w:rsidP="00C4764E">
      <w:pPr>
        <w:pStyle w:val="ListParagraph"/>
        <w:numPr>
          <w:ilvl w:val="0"/>
          <w:numId w:val="23"/>
        </w:numPr>
        <w:autoSpaceDE w:val="0"/>
        <w:autoSpaceDN w:val="0"/>
        <w:adjustRightInd w:val="0"/>
        <w:spacing w:after="0" w:line="240" w:lineRule="auto"/>
        <w:ind w:left="1418" w:right="10" w:hanging="502"/>
        <w:jc w:val="both"/>
        <w:rPr>
          <w:rFonts w:ascii="Arial" w:hAnsi="Arial" w:cs="Arial"/>
          <w:spacing w:val="-1"/>
          <w:lang w:val="en-IE"/>
        </w:rPr>
      </w:pPr>
      <w:r w:rsidRPr="00492044">
        <w:rPr>
          <w:rFonts w:ascii="Arial" w:hAnsi="Arial" w:cs="Arial"/>
          <w:spacing w:val="-1"/>
          <w:lang w:val="en-IE"/>
        </w:rPr>
        <w:t xml:space="preserve">Request to change the agreed delivery date(s), and/or time(s), and/or location </w:t>
      </w:r>
    </w:p>
    <w:p w14:paraId="47A9F60B" w14:textId="742DC5D8" w:rsidR="00D90185" w:rsidRPr="00492044" w:rsidRDefault="00D90185" w:rsidP="005A2DC9">
      <w:pPr>
        <w:pStyle w:val="ListParagraph"/>
        <w:autoSpaceDE w:val="0"/>
        <w:autoSpaceDN w:val="0"/>
        <w:adjustRightInd w:val="0"/>
        <w:spacing w:after="0" w:line="240" w:lineRule="auto"/>
        <w:ind w:left="1276" w:right="10"/>
        <w:jc w:val="both"/>
        <w:rPr>
          <w:rFonts w:ascii="Arial" w:hAnsi="Arial" w:cs="Arial"/>
          <w:color w:val="76BE41"/>
          <w:spacing w:val="-1"/>
          <w:lang w:val="en-IE"/>
        </w:rPr>
      </w:pPr>
    </w:p>
    <w:p w14:paraId="3849D5B3" w14:textId="0397F6B8" w:rsidR="004500D7" w:rsidRPr="00492044" w:rsidRDefault="004500D7" w:rsidP="00C4764E">
      <w:pPr>
        <w:pStyle w:val="ListParagraph"/>
        <w:numPr>
          <w:ilvl w:val="2"/>
          <w:numId w:val="3"/>
        </w:numPr>
        <w:autoSpaceDE w:val="0"/>
        <w:autoSpaceDN w:val="0"/>
        <w:adjustRightInd w:val="0"/>
        <w:spacing w:after="0" w:line="240" w:lineRule="auto"/>
        <w:ind w:right="10"/>
        <w:jc w:val="both"/>
        <w:rPr>
          <w:rFonts w:ascii="Arial" w:eastAsia="Times New Roman" w:hAnsi="Arial" w:cs="Arial"/>
          <w:color w:val="000000"/>
          <w:spacing w:val="1"/>
          <w:lang w:val="en-IE" w:eastAsia="en-IE"/>
        </w:rPr>
      </w:pPr>
      <w:r w:rsidRPr="00492044">
        <w:rPr>
          <w:rFonts w:ascii="Arial" w:hAnsi="Arial" w:cs="Arial"/>
          <w:lang w:val="en-IE"/>
        </w:rPr>
        <w:t>The Framework Supplier shall allow</w:t>
      </w:r>
      <w:r w:rsidRPr="00492044">
        <w:rPr>
          <w:rFonts w:ascii="Arial" w:eastAsia="Times New Roman" w:hAnsi="Arial" w:cs="Arial"/>
          <w:color w:val="000000"/>
          <w:spacing w:val="1"/>
          <w:lang w:val="en-IE" w:eastAsia="en-IE"/>
        </w:rPr>
        <w:t xml:space="preserve"> the Network’s staff and /or external evaluators to attend the Programme and evaluate it as part of the quality assurance process of the Network. </w:t>
      </w:r>
    </w:p>
    <w:p w14:paraId="5091B111" w14:textId="77777777" w:rsidR="005A2DC9" w:rsidRPr="00492044" w:rsidRDefault="005A2DC9" w:rsidP="005A2DC9">
      <w:pPr>
        <w:pStyle w:val="ListParagraph"/>
        <w:autoSpaceDE w:val="0"/>
        <w:autoSpaceDN w:val="0"/>
        <w:adjustRightInd w:val="0"/>
        <w:spacing w:after="0" w:line="240" w:lineRule="auto"/>
        <w:ind w:left="806" w:right="10"/>
        <w:jc w:val="both"/>
        <w:rPr>
          <w:rFonts w:ascii="Arial" w:eastAsia="Times New Roman" w:hAnsi="Arial" w:cs="Arial"/>
          <w:color w:val="000000"/>
          <w:spacing w:val="1"/>
          <w:lang w:val="en-IE" w:eastAsia="en-IE"/>
        </w:rPr>
      </w:pPr>
    </w:p>
    <w:p w14:paraId="7692A263" w14:textId="59392EEF" w:rsidR="004500D7" w:rsidRPr="00492044" w:rsidRDefault="004500D7" w:rsidP="00C4764E">
      <w:pPr>
        <w:pStyle w:val="ListParagraph"/>
        <w:numPr>
          <w:ilvl w:val="2"/>
          <w:numId w:val="3"/>
        </w:numPr>
        <w:autoSpaceDE w:val="0"/>
        <w:autoSpaceDN w:val="0"/>
        <w:adjustRightInd w:val="0"/>
        <w:spacing w:after="0" w:line="240" w:lineRule="auto"/>
        <w:ind w:right="10"/>
        <w:jc w:val="both"/>
        <w:rPr>
          <w:rFonts w:ascii="Arial" w:hAnsi="Arial" w:cs="Arial"/>
          <w:color w:val="000000"/>
          <w:spacing w:val="1"/>
        </w:rPr>
      </w:pPr>
      <w:r w:rsidRPr="00492044">
        <w:rPr>
          <w:rFonts w:ascii="Arial" w:hAnsi="Arial" w:cs="Arial"/>
          <w:color w:val="000000"/>
          <w:spacing w:val="1"/>
        </w:rPr>
        <w:t xml:space="preserve">To </w:t>
      </w:r>
      <w:r w:rsidRPr="00492044">
        <w:rPr>
          <w:rFonts w:ascii="Arial" w:hAnsi="Arial" w:cs="Arial"/>
          <w:lang w:val="en-IE"/>
        </w:rPr>
        <w:t>ensure</w:t>
      </w:r>
      <w:r w:rsidRPr="00492044">
        <w:rPr>
          <w:rFonts w:ascii="Arial" w:hAnsi="Arial" w:cs="Arial"/>
          <w:color w:val="000000"/>
          <w:spacing w:val="1"/>
        </w:rPr>
        <w:t xml:space="preserve"> the efficient delivery of the Services and the prompt resolution of any issues </w:t>
      </w:r>
      <w:r w:rsidRPr="00492044">
        <w:rPr>
          <w:rFonts w:ascii="Arial" w:hAnsi="Arial" w:cs="Arial"/>
          <w:lang w:val="en-IE"/>
        </w:rPr>
        <w:t>arising</w:t>
      </w:r>
      <w:r w:rsidRPr="00492044">
        <w:rPr>
          <w:rFonts w:ascii="Arial" w:hAnsi="Arial" w:cs="Arial"/>
          <w:color w:val="000000"/>
          <w:spacing w:val="1"/>
        </w:rPr>
        <w:t xml:space="preserve"> in relation to the Framework, the Framework Supplier shall nominate a Contract Manager who will be responsible for ensuring the delivery of a quality service throughout the Framework Agreement Term and who will act as liaison person with the Network. The Contract Manager must have the necessary authority to take decisions and deal directly with all matters relating to this Framework Agreement.</w:t>
      </w:r>
    </w:p>
    <w:p w14:paraId="21B73DCB" w14:textId="77777777" w:rsidR="004769D6" w:rsidRPr="00492044" w:rsidRDefault="004769D6" w:rsidP="0074640D">
      <w:pPr>
        <w:autoSpaceDE w:val="0"/>
        <w:autoSpaceDN w:val="0"/>
        <w:adjustRightInd w:val="0"/>
        <w:spacing w:after="0" w:line="240" w:lineRule="auto"/>
        <w:ind w:right="10"/>
        <w:jc w:val="both"/>
        <w:rPr>
          <w:rFonts w:ascii="Arial" w:hAnsi="Arial" w:cs="Arial"/>
          <w:spacing w:val="-1"/>
        </w:rPr>
      </w:pPr>
    </w:p>
    <w:p w14:paraId="4FD9C094" w14:textId="77777777" w:rsidR="009975D8" w:rsidRPr="00492044" w:rsidRDefault="009975D8" w:rsidP="00C4764E">
      <w:pPr>
        <w:pStyle w:val="ListParagraph"/>
        <w:numPr>
          <w:ilvl w:val="1"/>
          <w:numId w:val="3"/>
        </w:numPr>
        <w:shd w:val="clear" w:color="auto" w:fill="001E30"/>
        <w:spacing w:before="120" w:after="0"/>
        <w:ind w:left="851" w:right="26" w:hanging="808"/>
        <w:jc w:val="both"/>
        <w:rPr>
          <w:rFonts w:ascii="Arial" w:hAnsi="Arial" w:cs="Arial"/>
          <w:b/>
          <w:color w:val="FFFFFF"/>
          <w:spacing w:val="1"/>
          <w:lang w:val="en-IE"/>
        </w:rPr>
      </w:pPr>
      <w:r w:rsidRPr="00492044">
        <w:rPr>
          <w:rFonts w:ascii="Arial" w:hAnsi="Arial" w:cs="Arial"/>
          <w:b/>
          <w:color w:val="FFFFFF"/>
          <w:spacing w:val="1"/>
          <w:lang w:val="en-IE"/>
        </w:rPr>
        <w:t>The Responsibilities of the Network</w:t>
      </w:r>
    </w:p>
    <w:p w14:paraId="6FBDC01C" w14:textId="77777777" w:rsidR="009975D8" w:rsidRPr="00492044" w:rsidRDefault="009975D8" w:rsidP="00902F82">
      <w:pPr>
        <w:autoSpaceDE w:val="0"/>
        <w:autoSpaceDN w:val="0"/>
        <w:adjustRightInd w:val="0"/>
        <w:spacing w:before="120" w:after="120" w:line="240" w:lineRule="auto"/>
        <w:ind w:left="43" w:right="-294"/>
        <w:jc w:val="both"/>
        <w:rPr>
          <w:rFonts w:ascii="Arial" w:hAnsi="Arial" w:cs="Arial"/>
        </w:rPr>
      </w:pPr>
      <w:r w:rsidRPr="00492044">
        <w:rPr>
          <w:rFonts w:ascii="Arial" w:hAnsi="Arial" w:cs="Arial"/>
        </w:rPr>
        <w:t>The Network undertakes to:</w:t>
      </w:r>
    </w:p>
    <w:p w14:paraId="0E5757A9" w14:textId="1CCFE848" w:rsidR="009975D8" w:rsidRPr="00492044" w:rsidRDefault="009975D8" w:rsidP="00C4764E">
      <w:pPr>
        <w:pStyle w:val="ListParagraph"/>
        <w:widowControl/>
        <w:numPr>
          <w:ilvl w:val="0"/>
          <w:numId w:val="16"/>
        </w:numPr>
        <w:autoSpaceDE w:val="0"/>
        <w:autoSpaceDN w:val="0"/>
        <w:adjustRightInd w:val="0"/>
        <w:spacing w:after="80" w:line="240" w:lineRule="auto"/>
        <w:contextualSpacing w:val="0"/>
        <w:jc w:val="both"/>
        <w:rPr>
          <w:rFonts w:ascii="Arial" w:eastAsia="Times New Roman" w:hAnsi="Arial" w:cs="Arial"/>
          <w:color w:val="000000"/>
          <w:spacing w:val="1"/>
          <w:lang w:val="en-IE" w:eastAsia="en-IE"/>
        </w:rPr>
      </w:pPr>
      <w:r w:rsidRPr="00492044">
        <w:rPr>
          <w:rFonts w:ascii="Arial" w:eastAsia="Times New Roman" w:hAnsi="Arial" w:cs="Arial"/>
          <w:color w:val="000000"/>
          <w:spacing w:val="1"/>
          <w:lang w:val="en-IE" w:eastAsia="en-IE"/>
        </w:rPr>
        <w:lastRenderedPageBreak/>
        <w:t>Supply the details on the number of trainees.</w:t>
      </w:r>
    </w:p>
    <w:p w14:paraId="47CAA518" w14:textId="61CBBA80" w:rsidR="009975D8" w:rsidRPr="00492044" w:rsidRDefault="009975D8" w:rsidP="00C4764E">
      <w:pPr>
        <w:pStyle w:val="ListParagraph"/>
        <w:widowControl/>
        <w:numPr>
          <w:ilvl w:val="0"/>
          <w:numId w:val="16"/>
        </w:numPr>
        <w:autoSpaceDE w:val="0"/>
        <w:autoSpaceDN w:val="0"/>
        <w:adjustRightInd w:val="0"/>
        <w:spacing w:after="80" w:line="240" w:lineRule="auto"/>
        <w:contextualSpacing w:val="0"/>
        <w:jc w:val="both"/>
        <w:rPr>
          <w:rFonts w:ascii="Arial" w:eastAsia="Times New Roman" w:hAnsi="Arial" w:cs="Arial"/>
          <w:color w:val="000000"/>
          <w:spacing w:val="1"/>
          <w:lang w:val="en-IE" w:eastAsia="en-IE"/>
        </w:rPr>
      </w:pPr>
      <w:r w:rsidRPr="00492044">
        <w:rPr>
          <w:rFonts w:ascii="Arial" w:eastAsia="Times New Roman" w:hAnsi="Arial" w:cs="Arial"/>
          <w:color w:val="000000"/>
          <w:spacing w:val="1"/>
          <w:lang w:val="en-IE" w:eastAsia="en-IE"/>
        </w:rPr>
        <w:t>Assist with the resolution of material issues (if any) that may arise during the delivery of the Programme.</w:t>
      </w:r>
    </w:p>
    <w:p w14:paraId="442C541F" w14:textId="07F83033" w:rsidR="009975D8" w:rsidRPr="00492044" w:rsidRDefault="009975D8" w:rsidP="00C4764E">
      <w:pPr>
        <w:pStyle w:val="ListParagraph"/>
        <w:widowControl/>
        <w:numPr>
          <w:ilvl w:val="0"/>
          <w:numId w:val="16"/>
        </w:numPr>
        <w:autoSpaceDE w:val="0"/>
        <w:autoSpaceDN w:val="0"/>
        <w:adjustRightInd w:val="0"/>
        <w:spacing w:after="80" w:line="240" w:lineRule="auto"/>
        <w:contextualSpacing w:val="0"/>
        <w:jc w:val="both"/>
        <w:rPr>
          <w:rFonts w:ascii="Arial" w:hAnsi="Arial" w:cs="Arial"/>
        </w:rPr>
      </w:pPr>
      <w:r w:rsidRPr="00492044">
        <w:rPr>
          <w:rFonts w:ascii="Arial" w:eastAsia="Times New Roman" w:hAnsi="Arial" w:cs="Arial"/>
          <w:color w:val="000000"/>
          <w:spacing w:val="1"/>
          <w:lang w:val="en-IE" w:eastAsia="en-IE"/>
        </w:rPr>
        <w:t>Provide the applicable templates, such as: Daily Attendance Sheet; Registration Form</w:t>
      </w:r>
      <w:r w:rsidR="00390A52" w:rsidRPr="00492044">
        <w:rPr>
          <w:rFonts w:ascii="Arial" w:eastAsia="Times New Roman" w:hAnsi="Arial" w:cs="Arial"/>
          <w:color w:val="000000"/>
          <w:spacing w:val="1"/>
          <w:lang w:val="en-IE" w:eastAsia="en-IE"/>
        </w:rPr>
        <w:t xml:space="preserve"> link</w:t>
      </w:r>
      <w:r w:rsidRPr="00492044">
        <w:rPr>
          <w:rFonts w:ascii="Arial" w:eastAsia="Times New Roman" w:hAnsi="Arial" w:cs="Arial"/>
          <w:color w:val="000000"/>
          <w:spacing w:val="1"/>
          <w:lang w:val="en-IE" w:eastAsia="en-IE"/>
        </w:rPr>
        <w:t>; and Training Programme</w:t>
      </w:r>
      <w:r w:rsidRPr="00492044">
        <w:rPr>
          <w:rFonts w:ascii="Arial" w:hAnsi="Arial" w:cs="Arial"/>
        </w:rPr>
        <w:t xml:space="preserve"> </w:t>
      </w:r>
      <w:r w:rsidRPr="00492044">
        <w:rPr>
          <w:rFonts w:ascii="Arial" w:eastAsia="Times New Roman" w:hAnsi="Arial" w:cs="Arial"/>
          <w:color w:val="000000"/>
          <w:spacing w:val="1"/>
          <w:lang w:val="en-IE" w:eastAsia="en-IE"/>
        </w:rPr>
        <w:t>Evaluation.</w:t>
      </w:r>
    </w:p>
    <w:p w14:paraId="38A1A2C6" w14:textId="6EFC4CB2" w:rsidR="002F2117" w:rsidRPr="00492044" w:rsidRDefault="00FE6B5E" w:rsidP="00C4764E">
      <w:pPr>
        <w:pStyle w:val="ListParagraph"/>
        <w:widowControl/>
        <w:numPr>
          <w:ilvl w:val="0"/>
          <w:numId w:val="16"/>
        </w:numPr>
        <w:autoSpaceDE w:val="0"/>
        <w:autoSpaceDN w:val="0"/>
        <w:adjustRightInd w:val="0"/>
        <w:spacing w:after="120" w:line="240" w:lineRule="auto"/>
        <w:contextualSpacing w:val="0"/>
        <w:jc w:val="both"/>
        <w:rPr>
          <w:rFonts w:ascii="Arial" w:eastAsia="Times New Roman" w:hAnsi="Arial" w:cs="Arial"/>
          <w:color w:val="000000"/>
          <w:spacing w:val="1"/>
          <w:lang w:val="en-IE" w:eastAsia="en-IE"/>
        </w:rPr>
      </w:pPr>
      <w:r w:rsidRPr="00492044">
        <w:rPr>
          <w:rFonts w:ascii="Arial" w:eastAsia="Times New Roman" w:hAnsi="Arial" w:cs="Arial"/>
          <w:color w:val="000000"/>
          <w:spacing w:val="1"/>
          <w:lang w:val="en-IE" w:eastAsia="en-IE"/>
        </w:rPr>
        <w:t>Arrange</w:t>
      </w:r>
      <w:r w:rsidR="00E86919" w:rsidRPr="00492044">
        <w:rPr>
          <w:rFonts w:ascii="Arial" w:eastAsia="Times New Roman" w:hAnsi="Arial" w:cs="Arial"/>
          <w:color w:val="000000"/>
          <w:spacing w:val="1"/>
          <w:lang w:val="en-IE" w:eastAsia="en-IE"/>
        </w:rPr>
        <w:t xml:space="preserve"> the venue for onsite delivery of the Programme</w:t>
      </w:r>
      <w:r w:rsidRPr="00492044">
        <w:rPr>
          <w:rFonts w:ascii="Arial" w:eastAsia="Times New Roman" w:hAnsi="Arial" w:cs="Arial"/>
          <w:color w:val="000000"/>
          <w:spacing w:val="1"/>
          <w:lang w:val="en-IE" w:eastAsia="en-IE"/>
        </w:rPr>
        <w:t>(unless otherwise stated)</w:t>
      </w:r>
      <w:r w:rsidR="00E86919" w:rsidRPr="00492044">
        <w:rPr>
          <w:rFonts w:ascii="Arial" w:eastAsia="Times New Roman" w:hAnsi="Arial" w:cs="Arial"/>
          <w:color w:val="000000"/>
          <w:spacing w:val="1"/>
          <w:lang w:val="en-IE" w:eastAsia="en-IE"/>
        </w:rPr>
        <w:t>.</w:t>
      </w:r>
    </w:p>
    <w:p w14:paraId="605E39CC" w14:textId="36E54891" w:rsidR="00383CA8" w:rsidRPr="00492044" w:rsidRDefault="008E7AE7" w:rsidP="00C4764E">
      <w:pPr>
        <w:pStyle w:val="ListParagraph"/>
        <w:numPr>
          <w:ilvl w:val="1"/>
          <w:numId w:val="3"/>
        </w:numPr>
        <w:shd w:val="clear" w:color="auto" w:fill="001E30"/>
        <w:spacing w:after="0"/>
        <w:ind w:left="851" w:right="26" w:hanging="808"/>
        <w:jc w:val="both"/>
        <w:rPr>
          <w:rFonts w:ascii="Arial" w:hAnsi="Arial" w:cs="Arial"/>
          <w:b/>
          <w:color w:val="FFFFFF"/>
          <w:spacing w:val="1"/>
          <w:lang w:val="en-IE"/>
        </w:rPr>
      </w:pPr>
      <w:r w:rsidRPr="00492044">
        <w:rPr>
          <w:rFonts w:ascii="Arial" w:hAnsi="Arial" w:cs="Arial"/>
          <w:b/>
          <w:color w:val="FFFFFF"/>
          <w:spacing w:val="1"/>
          <w:lang w:val="en-IE"/>
        </w:rPr>
        <w:t>Important notes</w:t>
      </w:r>
    </w:p>
    <w:p w14:paraId="2DDC27E6" w14:textId="77777777" w:rsidR="008E7AE7" w:rsidRPr="00492044" w:rsidRDefault="008E7AE7" w:rsidP="00902F82">
      <w:pPr>
        <w:spacing w:after="0" w:line="240" w:lineRule="auto"/>
        <w:jc w:val="both"/>
        <w:rPr>
          <w:rFonts w:ascii="Arial" w:hAnsi="Arial" w:cs="Arial"/>
        </w:rPr>
      </w:pPr>
    </w:p>
    <w:p w14:paraId="71F3677C" w14:textId="1C88F41B" w:rsidR="008E7AE7" w:rsidRPr="00492044" w:rsidRDefault="008E7AE7" w:rsidP="00C4764E">
      <w:pPr>
        <w:pStyle w:val="ListParagraph"/>
        <w:numPr>
          <w:ilvl w:val="2"/>
          <w:numId w:val="3"/>
        </w:numPr>
        <w:autoSpaceDE w:val="0"/>
        <w:autoSpaceDN w:val="0"/>
        <w:adjustRightInd w:val="0"/>
        <w:spacing w:after="0" w:line="240" w:lineRule="auto"/>
        <w:ind w:right="10"/>
        <w:jc w:val="both"/>
        <w:rPr>
          <w:rFonts w:ascii="Arial" w:hAnsi="Arial" w:cs="Arial"/>
          <w:lang w:val="en-IE"/>
        </w:rPr>
      </w:pPr>
      <w:r w:rsidRPr="00492044">
        <w:rPr>
          <w:rFonts w:ascii="Arial" w:hAnsi="Arial" w:cs="Arial"/>
          <w:spacing w:val="-1"/>
        </w:rPr>
        <w:t>Tenderers</w:t>
      </w:r>
      <w:r w:rsidRPr="00492044">
        <w:rPr>
          <w:rFonts w:ascii="Arial" w:hAnsi="Arial" w:cs="Arial"/>
          <w:lang w:val="en-IE"/>
        </w:rPr>
        <w:t xml:space="preserve"> should observe the above set out specification of requirements in preparation of their Tenders to ensure that they sufficiently demonstrate that and how the stated Network requirements will be met.</w:t>
      </w:r>
    </w:p>
    <w:p w14:paraId="21D60473" w14:textId="77777777" w:rsidR="008E7AE7" w:rsidRPr="00492044" w:rsidRDefault="008E7AE7" w:rsidP="00902F82">
      <w:pPr>
        <w:pStyle w:val="ListParagraph"/>
        <w:autoSpaceDE w:val="0"/>
        <w:autoSpaceDN w:val="0"/>
        <w:adjustRightInd w:val="0"/>
        <w:spacing w:before="120" w:after="0" w:line="240" w:lineRule="auto"/>
        <w:ind w:right="10"/>
        <w:jc w:val="both"/>
        <w:rPr>
          <w:rFonts w:ascii="Arial" w:hAnsi="Arial" w:cs="Arial"/>
          <w:lang w:val="en-IE"/>
        </w:rPr>
      </w:pPr>
    </w:p>
    <w:p w14:paraId="3BE2AAB5" w14:textId="77F00460" w:rsidR="00F40419" w:rsidRPr="00492044" w:rsidRDefault="008E7AE7" w:rsidP="00C4764E">
      <w:pPr>
        <w:pStyle w:val="ListParagraph"/>
        <w:numPr>
          <w:ilvl w:val="2"/>
          <w:numId w:val="3"/>
        </w:numPr>
        <w:autoSpaceDE w:val="0"/>
        <w:autoSpaceDN w:val="0"/>
        <w:adjustRightInd w:val="0"/>
        <w:spacing w:after="0" w:line="240" w:lineRule="auto"/>
        <w:ind w:right="10"/>
        <w:jc w:val="both"/>
        <w:rPr>
          <w:rFonts w:ascii="Arial" w:hAnsi="Arial" w:cs="Arial"/>
          <w:spacing w:val="-1"/>
          <w:lang w:val="en-IE"/>
        </w:rPr>
      </w:pPr>
      <w:r w:rsidRPr="00492044">
        <w:rPr>
          <w:rFonts w:ascii="Arial" w:hAnsi="Arial" w:cs="Arial"/>
          <w:lang w:val="en-IE"/>
        </w:rPr>
        <w:t>Tenderers are reminded that the</w:t>
      </w:r>
      <w:r w:rsidRPr="00492044">
        <w:rPr>
          <w:rFonts w:ascii="Arial" w:hAnsi="Arial" w:cs="Arial"/>
          <w:spacing w:val="-1"/>
          <w:lang w:val="en-IE"/>
        </w:rPr>
        <w:t xml:space="preserve"> Network reserves the right to alter the specifics and/or scope of the requirements in line with the needs of its member companies and the level of available funding.</w:t>
      </w:r>
    </w:p>
    <w:sectPr w:rsidR="00F40419" w:rsidRPr="00492044" w:rsidSect="00375CD8">
      <w:footerReference w:type="even" r:id="rId20"/>
      <w:footerReference w:type="default" r:id="rId21"/>
      <w:pgSz w:w="12240" w:h="15840"/>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F5A4C" w14:textId="77777777" w:rsidR="002962D7" w:rsidRDefault="002962D7">
      <w:pPr>
        <w:spacing w:after="0" w:line="240" w:lineRule="auto"/>
      </w:pPr>
      <w:r>
        <w:separator/>
      </w:r>
    </w:p>
  </w:endnote>
  <w:endnote w:type="continuationSeparator" w:id="0">
    <w:p w14:paraId="27EE3FDC" w14:textId="77777777" w:rsidR="002962D7" w:rsidRDefault="00296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1AA6" w14:textId="77777777" w:rsidR="00FB2B70" w:rsidRDefault="00FB2B70">
    <w:pPr>
      <w:pStyle w:val="Footer"/>
      <w:jc w:val="right"/>
    </w:pPr>
  </w:p>
  <w:p w14:paraId="04192AF3" w14:textId="77777777" w:rsidR="00FB2B70" w:rsidRDefault="00FB2B70">
    <w:pPr>
      <w:widowControl w:val="0"/>
      <w:autoSpaceDE w:val="0"/>
      <w:autoSpaceDN w:val="0"/>
      <w:adjustRightInd w:val="0"/>
      <w:spacing w:after="0" w:line="200" w:lineRule="exact"/>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0DC2" w14:textId="209E5C95" w:rsidR="007D37AF" w:rsidRDefault="0071792B">
    <w:pPr>
      <w:pStyle w:val="Footer"/>
    </w:pPr>
    <w:r>
      <w:t>RFT2603 - Certificate in Project Management (L7) Training Programme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095007"/>
      <w:docPartObj>
        <w:docPartGallery w:val="Page Numbers (Bottom of Page)"/>
        <w:docPartUnique/>
      </w:docPartObj>
    </w:sdtPr>
    <w:sdtContent>
      <w:p w14:paraId="6763E8AC" w14:textId="689E555B" w:rsidR="00FB2B70" w:rsidRDefault="00FB2B70" w:rsidP="00375CD8">
        <w:pPr>
          <w:pStyle w:val="Footer"/>
          <w:tabs>
            <w:tab w:val="clear" w:pos="9026"/>
          </w:tabs>
          <w:ind w:right="-294"/>
          <w:jc w:val="right"/>
        </w:pPr>
        <w:r>
          <w:fldChar w:fldCharType="begin"/>
        </w:r>
        <w:r>
          <w:instrText xml:space="preserve"> PAGE   \* MERGEFORMAT </w:instrText>
        </w:r>
        <w:r>
          <w:fldChar w:fldCharType="separate"/>
        </w:r>
        <w:r>
          <w:rPr>
            <w:noProof/>
          </w:rPr>
          <w:t>15</w:t>
        </w:r>
        <w:r>
          <w:rPr>
            <w:noProof/>
          </w:rPr>
          <w:fldChar w:fldCharType="end"/>
        </w:r>
      </w:p>
    </w:sdtContent>
  </w:sdt>
  <w:p w14:paraId="7EE1FD13" w14:textId="77777777" w:rsidR="00FB2B70" w:rsidRDefault="00FB2B70">
    <w:pPr>
      <w:widowControl w:val="0"/>
      <w:autoSpaceDE w:val="0"/>
      <w:autoSpaceDN w:val="0"/>
      <w:adjustRightInd w:val="0"/>
      <w:spacing w:after="0" w:line="200" w:lineRule="exact"/>
      <w:rPr>
        <w:rFonts w:ascii="Times New Roman" w:hAnsi="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6D0D6" w14:textId="77777777" w:rsidR="00FB2B70" w:rsidRDefault="00FB2B70" w:rsidP="00375C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164542" w14:textId="77777777" w:rsidR="00FB2B70" w:rsidRDefault="00FB2B70" w:rsidP="00375CD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3618038"/>
      <w:docPartObj>
        <w:docPartGallery w:val="Page Numbers (Bottom of Page)"/>
        <w:docPartUnique/>
      </w:docPartObj>
    </w:sdtPr>
    <w:sdtEndPr>
      <w:rPr>
        <w:color w:val="808080" w:themeColor="background1" w:themeShade="80"/>
      </w:rPr>
    </w:sdtEndPr>
    <w:sdtContent>
      <w:sdt>
        <w:sdtPr>
          <w:id w:val="-1769616900"/>
          <w:docPartObj>
            <w:docPartGallery w:val="Page Numbers (Top of Page)"/>
            <w:docPartUnique/>
          </w:docPartObj>
        </w:sdtPr>
        <w:sdtEndPr>
          <w:rPr>
            <w:color w:val="808080" w:themeColor="background1" w:themeShade="80"/>
          </w:rPr>
        </w:sdtEndPr>
        <w:sdtContent>
          <w:p w14:paraId="1079B322" w14:textId="3C10080F" w:rsidR="00FB2B70" w:rsidRPr="003312D3" w:rsidRDefault="00FB2B70">
            <w:pPr>
              <w:pStyle w:val="Footer"/>
              <w:jc w:val="right"/>
              <w:rPr>
                <w:color w:val="808080" w:themeColor="background1" w:themeShade="80"/>
              </w:rPr>
            </w:pPr>
            <w:r w:rsidRPr="003312D3">
              <w:rPr>
                <w:color w:val="808080" w:themeColor="background1" w:themeShade="80"/>
              </w:rPr>
              <w:t xml:space="preserve">Page </w:t>
            </w:r>
            <w:r w:rsidRPr="003312D3">
              <w:rPr>
                <w:bCs/>
                <w:color w:val="808080" w:themeColor="background1" w:themeShade="80"/>
                <w:sz w:val="24"/>
                <w:szCs w:val="24"/>
              </w:rPr>
              <w:fldChar w:fldCharType="begin"/>
            </w:r>
            <w:r w:rsidRPr="003312D3">
              <w:rPr>
                <w:bCs/>
                <w:color w:val="808080" w:themeColor="background1" w:themeShade="80"/>
              </w:rPr>
              <w:instrText xml:space="preserve"> PAGE </w:instrText>
            </w:r>
            <w:r w:rsidRPr="003312D3">
              <w:rPr>
                <w:bCs/>
                <w:color w:val="808080" w:themeColor="background1" w:themeShade="80"/>
                <w:sz w:val="24"/>
                <w:szCs w:val="24"/>
              </w:rPr>
              <w:fldChar w:fldCharType="separate"/>
            </w:r>
            <w:r>
              <w:rPr>
                <w:bCs/>
                <w:noProof/>
                <w:color w:val="808080" w:themeColor="background1" w:themeShade="80"/>
              </w:rPr>
              <w:t>20</w:t>
            </w:r>
            <w:r w:rsidRPr="003312D3">
              <w:rPr>
                <w:bCs/>
                <w:color w:val="808080" w:themeColor="background1" w:themeShade="80"/>
                <w:sz w:val="24"/>
                <w:szCs w:val="24"/>
              </w:rPr>
              <w:fldChar w:fldCharType="end"/>
            </w:r>
            <w:r w:rsidRPr="003312D3">
              <w:rPr>
                <w:color w:val="808080" w:themeColor="background1" w:themeShade="80"/>
              </w:rPr>
              <w:t xml:space="preserve"> of </w:t>
            </w:r>
            <w:r w:rsidRPr="003312D3">
              <w:rPr>
                <w:bCs/>
                <w:color w:val="808080" w:themeColor="background1" w:themeShade="80"/>
                <w:sz w:val="24"/>
                <w:szCs w:val="24"/>
              </w:rPr>
              <w:fldChar w:fldCharType="begin"/>
            </w:r>
            <w:r w:rsidRPr="003312D3">
              <w:rPr>
                <w:bCs/>
                <w:color w:val="808080" w:themeColor="background1" w:themeShade="80"/>
              </w:rPr>
              <w:instrText xml:space="preserve"> NUMPAGES  </w:instrText>
            </w:r>
            <w:r w:rsidRPr="003312D3">
              <w:rPr>
                <w:bCs/>
                <w:color w:val="808080" w:themeColor="background1" w:themeShade="80"/>
                <w:sz w:val="24"/>
                <w:szCs w:val="24"/>
              </w:rPr>
              <w:fldChar w:fldCharType="separate"/>
            </w:r>
            <w:r>
              <w:rPr>
                <w:bCs/>
                <w:noProof/>
                <w:color w:val="808080" w:themeColor="background1" w:themeShade="80"/>
              </w:rPr>
              <w:t>26</w:t>
            </w:r>
            <w:r w:rsidRPr="003312D3">
              <w:rPr>
                <w:bCs/>
                <w:color w:val="808080" w:themeColor="background1" w:themeShade="80"/>
                <w:sz w:val="24"/>
                <w:szCs w:val="24"/>
              </w:rPr>
              <w:fldChar w:fldCharType="end"/>
            </w:r>
          </w:p>
        </w:sdtContent>
      </w:sdt>
    </w:sdtContent>
  </w:sdt>
  <w:p w14:paraId="27D9EA82" w14:textId="77777777" w:rsidR="00FB2B70" w:rsidRPr="006F204F" w:rsidRDefault="00FB2B70" w:rsidP="00375CD8">
    <w:pPr>
      <w:pStyle w:val="Footer"/>
      <w:tabs>
        <w:tab w:val="right" w:pos="8820"/>
      </w:tabs>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689F" w14:textId="77777777" w:rsidR="002962D7" w:rsidRDefault="002962D7">
      <w:pPr>
        <w:spacing w:after="0" w:line="240" w:lineRule="auto"/>
      </w:pPr>
      <w:r>
        <w:separator/>
      </w:r>
    </w:p>
  </w:footnote>
  <w:footnote w:type="continuationSeparator" w:id="0">
    <w:p w14:paraId="42088F06" w14:textId="77777777" w:rsidR="002962D7" w:rsidRDefault="002962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701"/>
    <w:multiLevelType w:val="hybridMultilevel"/>
    <w:tmpl w:val="FCCA8044"/>
    <w:lvl w:ilvl="0" w:tplc="18090001">
      <w:start w:val="1"/>
      <w:numFmt w:val="bullet"/>
      <w:lvlText w:val=""/>
      <w:lvlJc w:val="left"/>
      <w:pPr>
        <w:ind w:left="1713" w:hanging="360"/>
      </w:pPr>
      <w:rPr>
        <w:rFonts w:ascii="Symbol" w:hAnsi="Symbol" w:hint="default"/>
      </w:rPr>
    </w:lvl>
    <w:lvl w:ilvl="1" w:tplc="18090003">
      <w:start w:val="1"/>
      <w:numFmt w:val="bullet"/>
      <w:lvlText w:val="o"/>
      <w:lvlJc w:val="left"/>
      <w:pPr>
        <w:ind w:left="2433" w:hanging="360"/>
      </w:pPr>
      <w:rPr>
        <w:rFonts w:ascii="Courier New" w:hAnsi="Courier New" w:cs="Courier New" w:hint="default"/>
      </w:rPr>
    </w:lvl>
    <w:lvl w:ilvl="2" w:tplc="18090005" w:tentative="1">
      <w:start w:val="1"/>
      <w:numFmt w:val="bullet"/>
      <w:lvlText w:val=""/>
      <w:lvlJc w:val="left"/>
      <w:pPr>
        <w:ind w:left="3153" w:hanging="360"/>
      </w:pPr>
      <w:rPr>
        <w:rFonts w:ascii="Wingdings" w:hAnsi="Wingdings" w:hint="default"/>
      </w:rPr>
    </w:lvl>
    <w:lvl w:ilvl="3" w:tplc="18090001" w:tentative="1">
      <w:start w:val="1"/>
      <w:numFmt w:val="bullet"/>
      <w:lvlText w:val=""/>
      <w:lvlJc w:val="left"/>
      <w:pPr>
        <w:ind w:left="3873" w:hanging="360"/>
      </w:pPr>
      <w:rPr>
        <w:rFonts w:ascii="Symbol" w:hAnsi="Symbol" w:hint="default"/>
      </w:rPr>
    </w:lvl>
    <w:lvl w:ilvl="4" w:tplc="18090003" w:tentative="1">
      <w:start w:val="1"/>
      <w:numFmt w:val="bullet"/>
      <w:lvlText w:val="o"/>
      <w:lvlJc w:val="left"/>
      <w:pPr>
        <w:ind w:left="4593" w:hanging="360"/>
      </w:pPr>
      <w:rPr>
        <w:rFonts w:ascii="Courier New" w:hAnsi="Courier New" w:cs="Courier New" w:hint="default"/>
      </w:rPr>
    </w:lvl>
    <w:lvl w:ilvl="5" w:tplc="18090005" w:tentative="1">
      <w:start w:val="1"/>
      <w:numFmt w:val="bullet"/>
      <w:lvlText w:val=""/>
      <w:lvlJc w:val="left"/>
      <w:pPr>
        <w:ind w:left="5313" w:hanging="360"/>
      </w:pPr>
      <w:rPr>
        <w:rFonts w:ascii="Wingdings" w:hAnsi="Wingdings" w:hint="default"/>
      </w:rPr>
    </w:lvl>
    <w:lvl w:ilvl="6" w:tplc="18090001" w:tentative="1">
      <w:start w:val="1"/>
      <w:numFmt w:val="bullet"/>
      <w:lvlText w:val=""/>
      <w:lvlJc w:val="left"/>
      <w:pPr>
        <w:ind w:left="6033" w:hanging="360"/>
      </w:pPr>
      <w:rPr>
        <w:rFonts w:ascii="Symbol" w:hAnsi="Symbol" w:hint="default"/>
      </w:rPr>
    </w:lvl>
    <w:lvl w:ilvl="7" w:tplc="18090003" w:tentative="1">
      <w:start w:val="1"/>
      <w:numFmt w:val="bullet"/>
      <w:lvlText w:val="o"/>
      <w:lvlJc w:val="left"/>
      <w:pPr>
        <w:ind w:left="6753" w:hanging="360"/>
      </w:pPr>
      <w:rPr>
        <w:rFonts w:ascii="Courier New" w:hAnsi="Courier New" w:cs="Courier New" w:hint="default"/>
      </w:rPr>
    </w:lvl>
    <w:lvl w:ilvl="8" w:tplc="18090005" w:tentative="1">
      <w:start w:val="1"/>
      <w:numFmt w:val="bullet"/>
      <w:lvlText w:val=""/>
      <w:lvlJc w:val="left"/>
      <w:pPr>
        <w:ind w:left="7473" w:hanging="360"/>
      </w:pPr>
      <w:rPr>
        <w:rFonts w:ascii="Wingdings" w:hAnsi="Wingdings" w:hint="default"/>
      </w:rPr>
    </w:lvl>
  </w:abstractNum>
  <w:abstractNum w:abstractNumId="1" w15:restartNumberingAfterBreak="0">
    <w:nsid w:val="05151721"/>
    <w:multiLevelType w:val="multilevel"/>
    <w:tmpl w:val="E87687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3665C"/>
    <w:multiLevelType w:val="hybridMultilevel"/>
    <w:tmpl w:val="6A9204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914045D"/>
    <w:multiLevelType w:val="multilevel"/>
    <w:tmpl w:val="63BE0120"/>
    <w:lvl w:ilvl="0">
      <w:start w:val="1"/>
      <w:numFmt w:val="decimal"/>
      <w:pStyle w:val="MFNumLev1"/>
      <w:lvlText w:val="%1."/>
      <w:lvlJc w:val="left"/>
      <w:pPr>
        <w:tabs>
          <w:tab w:val="num" w:pos="720"/>
        </w:tabs>
        <w:ind w:left="720" w:hanging="720"/>
      </w:pPr>
      <w:rPr>
        <w:rFonts w:hint="default"/>
        <w:b w:val="0"/>
        <w:i w:val="0"/>
      </w:rPr>
    </w:lvl>
    <w:lvl w:ilvl="1">
      <w:start w:val="1"/>
      <w:numFmt w:val="decimal"/>
      <w:pStyle w:val="MFNumLev2"/>
      <w:lvlText w:val="%1.%2"/>
      <w:lvlJc w:val="left"/>
      <w:pPr>
        <w:tabs>
          <w:tab w:val="num" w:pos="720"/>
        </w:tabs>
        <w:ind w:left="720" w:hanging="720"/>
      </w:pPr>
      <w:rPr>
        <w:rFonts w:hint="default"/>
        <w:b w:val="0"/>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 w15:restartNumberingAfterBreak="0">
    <w:nsid w:val="09CF6A57"/>
    <w:multiLevelType w:val="hybridMultilevel"/>
    <w:tmpl w:val="9754F54E"/>
    <w:lvl w:ilvl="0" w:tplc="1809001B">
      <w:start w:val="1"/>
      <w:numFmt w:val="lowerRoman"/>
      <w:lvlText w:val="%1."/>
      <w:lvlJc w:val="right"/>
      <w:pPr>
        <w:ind w:left="1440" w:hanging="360"/>
      </w:pPr>
      <w:rPr>
        <w:rFont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 w15:restartNumberingAfterBreak="0">
    <w:nsid w:val="0A7F69C3"/>
    <w:multiLevelType w:val="hybridMultilevel"/>
    <w:tmpl w:val="31CA99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1A9237F"/>
    <w:multiLevelType w:val="hybridMultilevel"/>
    <w:tmpl w:val="0298F6C0"/>
    <w:lvl w:ilvl="0" w:tplc="1809000B">
      <w:start w:val="1"/>
      <w:numFmt w:val="bullet"/>
      <w:lvlText w:val=""/>
      <w:lvlJc w:val="left"/>
      <w:pPr>
        <w:ind w:left="2160" w:hanging="360"/>
      </w:pPr>
      <w:rPr>
        <w:rFonts w:ascii="Wingdings" w:hAnsi="Wingdings"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7" w15:restartNumberingAfterBreak="0">
    <w:nsid w:val="123D6F7E"/>
    <w:multiLevelType w:val="multilevel"/>
    <w:tmpl w:val="EAD0D88C"/>
    <w:lvl w:ilvl="0">
      <w:start w:val="1"/>
      <w:numFmt w:val="lowerRoman"/>
      <w:lvlText w:val="%1."/>
      <w:lvlJc w:val="right"/>
      <w:pPr>
        <w:ind w:left="360" w:hanging="360"/>
      </w:pPr>
      <w:rPr>
        <w:rFonts w:hint="default"/>
        <w:i/>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8" w15:restartNumberingAfterBreak="0">
    <w:nsid w:val="14606B22"/>
    <w:multiLevelType w:val="hybridMultilevel"/>
    <w:tmpl w:val="76EA678E"/>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5730941"/>
    <w:multiLevelType w:val="hybridMultilevel"/>
    <w:tmpl w:val="EE80475E"/>
    <w:lvl w:ilvl="0" w:tplc="1809000D">
      <w:start w:val="1"/>
      <w:numFmt w:val="bullet"/>
      <w:lvlText w:val=""/>
      <w:lvlJc w:val="left"/>
      <w:pPr>
        <w:ind w:left="1996" w:hanging="360"/>
      </w:pPr>
      <w:rPr>
        <w:rFonts w:ascii="Wingdings" w:hAnsi="Wingdings"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0" w15:restartNumberingAfterBreak="0">
    <w:nsid w:val="1A5267BE"/>
    <w:multiLevelType w:val="hybridMultilevel"/>
    <w:tmpl w:val="482E9490"/>
    <w:lvl w:ilvl="0" w:tplc="1809000B">
      <w:start w:val="1"/>
      <w:numFmt w:val="bullet"/>
      <w:lvlText w:val=""/>
      <w:lvlJc w:val="left"/>
      <w:pPr>
        <w:ind w:left="2433" w:hanging="360"/>
      </w:pPr>
      <w:rPr>
        <w:rFonts w:ascii="Wingdings" w:hAnsi="Wingdings" w:hint="default"/>
      </w:rPr>
    </w:lvl>
    <w:lvl w:ilvl="1" w:tplc="18090003" w:tentative="1">
      <w:start w:val="1"/>
      <w:numFmt w:val="bullet"/>
      <w:lvlText w:val="o"/>
      <w:lvlJc w:val="left"/>
      <w:pPr>
        <w:ind w:left="3153" w:hanging="360"/>
      </w:pPr>
      <w:rPr>
        <w:rFonts w:ascii="Courier New" w:hAnsi="Courier New" w:cs="Courier New" w:hint="default"/>
      </w:rPr>
    </w:lvl>
    <w:lvl w:ilvl="2" w:tplc="18090005" w:tentative="1">
      <w:start w:val="1"/>
      <w:numFmt w:val="bullet"/>
      <w:lvlText w:val=""/>
      <w:lvlJc w:val="left"/>
      <w:pPr>
        <w:ind w:left="3873" w:hanging="360"/>
      </w:pPr>
      <w:rPr>
        <w:rFonts w:ascii="Wingdings" w:hAnsi="Wingdings" w:hint="default"/>
      </w:rPr>
    </w:lvl>
    <w:lvl w:ilvl="3" w:tplc="18090001" w:tentative="1">
      <w:start w:val="1"/>
      <w:numFmt w:val="bullet"/>
      <w:lvlText w:val=""/>
      <w:lvlJc w:val="left"/>
      <w:pPr>
        <w:ind w:left="4593" w:hanging="360"/>
      </w:pPr>
      <w:rPr>
        <w:rFonts w:ascii="Symbol" w:hAnsi="Symbol" w:hint="default"/>
      </w:rPr>
    </w:lvl>
    <w:lvl w:ilvl="4" w:tplc="18090003" w:tentative="1">
      <w:start w:val="1"/>
      <w:numFmt w:val="bullet"/>
      <w:lvlText w:val="o"/>
      <w:lvlJc w:val="left"/>
      <w:pPr>
        <w:ind w:left="5313" w:hanging="360"/>
      </w:pPr>
      <w:rPr>
        <w:rFonts w:ascii="Courier New" w:hAnsi="Courier New" w:cs="Courier New" w:hint="default"/>
      </w:rPr>
    </w:lvl>
    <w:lvl w:ilvl="5" w:tplc="18090005" w:tentative="1">
      <w:start w:val="1"/>
      <w:numFmt w:val="bullet"/>
      <w:lvlText w:val=""/>
      <w:lvlJc w:val="left"/>
      <w:pPr>
        <w:ind w:left="6033" w:hanging="360"/>
      </w:pPr>
      <w:rPr>
        <w:rFonts w:ascii="Wingdings" w:hAnsi="Wingdings" w:hint="default"/>
      </w:rPr>
    </w:lvl>
    <w:lvl w:ilvl="6" w:tplc="18090001" w:tentative="1">
      <w:start w:val="1"/>
      <w:numFmt w:val="bullet"/>
      <w:lvlText w:val=""/>
      <w:lvlJc w:val="left"/>
      <w:pPr>
        <w:ind w:left="6753" w:hanging="360"/>
      </w:pPr>
      <w:rPr>
        <w:rFonts w:ascii="Symbol" w:hAnsi="Symbol" w:hint="default"/>
      </w:rPr>
    </w:lvl>
    <w:lvl w:ilvl="7" w:tplc="18090003" w:tentative="1">
      <w:start w:val="1"/>
      <w:numFmt w:val="bullet"/>
      <w:lvlText w:val="o"/>
      <w:lvlJc w:val="left"/>
      <w:pPr>
        <w:ind w:left="7473" w:hanging="360"/>
      </w:pPr>
      <w:rPr>
        <w:rFonts w:ascii="Courier New" w:hAnsi="Courier New" w:cs="Courier New" w:hint="default"/>
      </w:rPr>
    </w:lvl>
    <w:lvl w:ilvl="8" w:tplc="18090005" w:tentative="1">
      <w:start w:val="1"/>
      <w:numFmt w:val="bullet"/>
      <w:lvlText w:val=""/>
      <w:lvlJc w:val="left"/>
      <w:pPr>
        <w:ind w:left="8193" w:hanging="360"/>
      </w:pPr>
      <w:rPr>
        <w:rFonts w:ascii="Wingdings" w:hAnsi="Wingdings" w:hint="default"/>
      </w:rPr>
    </w:lvl>
  </w:abstractNum>
  <w:abstractNum w:abstractNumId="11" w15:restartNumberingAfterBreak="0">
    <w:nsid w:val="28DF3E37"/>
    <w:multiLevelType w:val="multilevel"/>
    <w:tmpl w:val="1A4AD280"/>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b/>
        <w:color w:val="FFFFFF"/>
        <w:sz w:val="22"/>
      </w:rPr>
    </w:lvl>
    <w:lvl w:ilvl="2">
      <w:start w:val="1"/>
      <w:numFmt w:val="decimal"/>
      <w:lvlText w:val="%1.%2.%3"/>
      <w:lvlJc w:val="left"/>
      <w:pPr>
        <w:ind w:left="7525" w:hanging="720"/>
      </w:pPr>
      <w:rPr>
        <w:rFonts w:ascii="Times New Roman" w:hAnsi="Times New Roman" w:cs="Times New Roman" w:hint="default"/>
        <w:b w:val="0"/>
        <w:bCs w:val="0"/>
        <w:i w:val="0"/>
        <w:iCs w:val="0"/>
        <w:color w:val="000099"/>
        <w:sz w:val="24"/>
      </w:rPr>
    </w:lvl>
    <w:lvl w:ilvl="3">
      <w:start w:val="1"/>
      <w:numFmt w:val="lowerRoman"/>
      <w:lvlText w:val="%4."/>
      <w:lvlJc w:val="right"/>
      <w:pPr>
        <w:ind w:left="1800" w:hanging="720"/>
      </w:pPr>
      <w:rPr>
        <w:rFonts w:hint="default"/>
        <w:color w:val="000099"/>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515025"/>
    <w:multiLevelType w:val="hybridMultilevel"/>
    <w:tmpl w:val="863AF3F8"/>
    <w:lvl w:ilvl="0" w:tplc="CE4267C0">
      <w:numFmt w:val="bullet"/>
      <w:lvlText w:val="•"/>
      <w:lvlJc w:val="left"/>
      <w:pPr>
        <w:ind w:left="2073" w:hanging="360"/>
      </w:pPr>
      <w:rPr>
        <w:rFonts w:ascii="Aptos Narrow" w:eastAsia="Calibri" w:hAnsi="Aptos Narrow" w:cs="Times New Roman" w:hint="default"/>
      </w:rPr>
    </w:lvl>
    <w:lvl w:ilvl="1" w:tplc="18090003" w:tentative="1">
      <w:start w:val="1"/>
      <w:numFmt w:val="bullet"/>
      <w:lvlText w:val="o"/>
      <w:lvlJc w:val="left"/>
      <w:pPr>
        <w:ind w:left="2793" w:hanging="360"/>
      </w:pPr>
      <w:rPr>
        <w:rFonts w:ascii="Courier New" w:hAnsi="Courier New" w:cs="Courier New" w:hint="default"/>
      </w:rPr>
    </w:lvl>
    <w:lvl w:ilvl="2" w:tplc="18090005" w:tentative="1">
      <w:start w:val="1"/>
      <w:numFmt w:val="bullet"/>
      <w:lvlText w:val=""/>
      <w:lvlJc w:val="left"/>
      <w:pPr>
        <w:ind w:left="3513" w:hanging="360"/>
      </w:pPr>
      <w:rPr>
        <w:rFonts w:ascii="Wingdings" w:hAnsi="Wingdings" w:hint="default"/>
      </w:rPr>
    </w:lvl>
    <w:lvl w:ilvl="3" w:tplc="18090001" w:tentative="1">
      <w:start w:val="1"/>
      <w:numFmt w:val="bullet"/>
      <w:lvlText w:val=""/>
      <w:lvlJc w:val="left"/>
      <w:pPr>
        <w:ind w:left="4233" w:hanging="360"/>
      </w:pPr>
      <w:rPr>
        <w:rFonts w:ascii="Symbol" w:hAnsi="Symbol" w:hint="default"/>
      </w:rPr>
    </w:lvl>
    <w:lvl w:ilvl="4" w:tplc="18090003" w:tentative="1">
      <w:start w:val="1"/>
      <w:numFmt w:val="bullet"/>
      <w:lvlText w:val="o"/>
      <w:lvlJc w:val="left"/>
      <w:pPr>
        <w:ind w:left="4953" w:hanging="360"/>
      </w:pPr>
      <w:rPr>
        <w:rFonts w:ascii="Courier New" w:hAnsi="Courier New" w:cs="Courier New" w:hint="default"/>
      </w:rPr>
    </w:lvl>
    <w:lvl w:ilvl="5" w:tplc="18090005" w:tentative="1">
      <w:start w:val="1"/>
      <w:numFmt w:val="bullet"/>
      <w:lvlText w:val=""/>
      <w:lvlJc w:val="left"/>
      <w:pPr>
        <w:ind w:left="5673" w:hanging="360"/>
      </w:pPr>
      <w:rPr>
        <w:rFonts w:ascii="Wingdings" w:hAnsi="Wingdings" w:hint="default"/>
      </w:rPr>
    </w:lvl>
    <w:lvl w:ilvl="6" w:tplc="18090001" w:tentative="1">
      <w:start w:val="1"/>
      <w:numFmt w:val="bullet"/>
      <w:lvlText w:val=""/>
      <w:lvlJc w:val="left"/>
      <w:pPr>
        <w:ind w:left="6393" w:hanging="360"/>
      </w:pPr>
      <w:rPr>
        <w:rFonts w:ascii="Symbol" w:hAnsi="Symbol" w:hint="default"/>
      </w:rPr>
    </w:lvl>
    <w:lvl w:ilvl="7" w:tplc="18090003" w:tentative="1">
      <w:start w:val="1"/>
      <w:numFmt w:val="bullet"/>
      <w:lvlText w:val="o"/>
      <w:lvlJc w:val="left"/>
      <w:pPr>
        <w:ind w:left="7113" w:hanging="360"/>
      </w:pPr>
      <w:rPr>
        <w:rFonts w:ascii="Courier New" w:hAnsi="Courier New" w:cs="Courier New" w:hint="default"/>
      </w:rPr>
    </w:lvl>
    <w:lvl w:ilvl="8" w:tplc="18090005" w:tentative="1">
      <w:start w:val="1"/>
      <w:numFmt w:val="bullet"/>
      <w:lvlText w:val=""/>
      <w:lvlJc w:val="left"/>
      <w:pPr>
        <w:ind w:left="7833" w:hanging="360"/>
      </w:pPr>
      <w:rPr>
        <w:rFonts w:ascii="Wingdings" w:hAnsi="Wingdings" w:hint="default"/>
      </w:rPr>
    </w:lvl>
  </w:abstractNum>
  <w:abstractNum w:abstractNumId="13" w15:restartNumberingAfterBreak="0">
    <w:nsid w:val="2AA36AA0"/>
    <w:multiLevelType w:val="multilevel"/>
    <w:tmpl w:val="3D16CF86"/>
    <w:lvl w:ilvl="0">
      <w:start w:val="1"/>
      <w:numFmt w:val="decimal"/>
      <w:pStyle w:val="PhilipLeeContractNumbering"/>
      <w:lvlText w:val="%1."/>
      <w:lvlJc w:val="left"/>
      <w:pPr>
        <w:tabs>
          <w:tab w:val="num" w:pos="709"/>
        </w:tabs>
        <w:ind w:left="709" w:hanging="709"/>
      </w:pPr>
      <w:rPr>
        <w:rFonts w:ascii="Times New Roman" w:hAnsi="Times New Roman" w:cs="Times New Roman" w:hint="default"/>
        <w:b/>
        <w:i w:val="0"/>
        <w:color w:val="000099"/>
        <w:sz w:val="24"/>
        <w:szCs w:val="24"/>
      </w:rPr>
    </w:lvl>
    <w:lvl w:ilvl="1">
      <w:start w:val="1"/>
      <w:numFmt w:val="decimal"/>
      <w:lvlText w:val="%1.%2."/>
      <w:lvlJc w:val="left"/>
      <w:pPr>
        <w:tabs>
          <w:tab w:val="num" w:pos="1843"/>
        </w:tabs>
        <w:ind w:left="1843" w:hanging="708"/>
      </w:pPr>
      <w:rPr>
        <w:rFonts w:ascii="Times New Roman" w:hAnsi="Times New Roman" w:cs="Times New Roman" w:hint="default"/>
        <w:b/>
        <w:i w:val="0"/>
        <w:color w:val="auto"/>
        <w:sz w:val="24"/>
        <w:szCs w:val="24"/>
      </w:rPr>
    </w:lvl>
    <w:lvl w:ilvl="2">
      <w:start w:val="1"/>
      <w:numFmt w:val="lowerLetter"/>
      <w:lvlText w:val="%3)"/>
      <w:lvlJc w:val="left"/>
      <w:pPr>
        <w:tabs>
          <w:tab w:val="num" w:pos="2126"/>
        </w:tabs>
        <w:ind w:left="2126" w:hanging="708"/>
      </w:pPr>
      <w:rPr>
        <w:rFonts w:ascii="Garamond" w:eastAsia="Times New Roman" w:hAnsi="Garamond" w:cs="Times New Roman"/>
        <w:b w:val="0"/>
        <w:i w:val="0"/>
        <w:sz w:val="24"/>
        <w:szCs w:val="24"/>
      </w:rPr>
    </w:lvl>
    <w:lvl w:ilvl="3">
      <w:start w:val="1"/>
      <w:numFmt w:val="lowerLetter"/>
      <w:lvlText w:val="(%4)"/>
      <w:lvlJc w:val="left"/>
      <w:pPr>
        <w:tabs>
          <w:tab w:val="num" w:pos="2835"/>
        </w:tabs>
        <w:ind w:left="2835" w:hanging="709"/>
      </w:pPr>
      <w:rPr>
        <w:rFonts w:ascii="Arial" w:hAnsi="Arial" w:cs="Times New Roman" w:hint="default"/>
        <w:b w:val="0"/>
        <w:i w:val="0"/>
        <w:sz w:val="24"/>
        <w:szCs w:val="24"/>
      </w:rPr>
    </w:lvl>
    <w:lvl w:ilvl="4">
      <w:start w:val="1"/>
      <w:numFmt w:val="lowerRoman"/>
      <w:lvlText w:val="(%5)"/>
      <w:lvlJc w:val="left"/>
      <w:pPr>
        <w:tabs>
          <w:tab w:val="num" w:pos="3544"/>
        </w:tabs>
        <w:ind w:left="3544" w:hanging="709"/>
      </w:pPr>
      <w:rPr>
        <w:rFonts w:ascii="Arial" w:hAnsi="Arial" w:cs="Times New Roman" w:hint="default"/>
        <w:b w:val="0"/>
        <w:i w:val="0"/>
        <w:sz w:val="24"/>
        <w:szCs w:val="24"/>
      </w:rPr>
    </w:lvl>
    <w:lvl w:ilvl="5">
      <w:start w:val="1"/>
      <w:numFmt w:val="upperLetter"/>
      <w:lvlText w:val="(%6)"/>
      <w:lvlJc w:val="left"/>
      <w:pPr>
        <w:tabs>
          <w:tab w:val="num" w:pos="4253"/>
        </w:tabs>
        <w:ind w:left="4253" w:hanging="709"/>
      </w:pPr>
      <w:rPr>
        <w:rFonts w:ascii="Arial" w:hAnsi="Arial" w:cs="Times New Roman" w:hint="default"/>
        <w:b w:val="0"/>
        <w:i w:val="0"/>
        <w:sz w:val="24"/>
        <w:szCs w:val="24"/>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14" w15:restartNumberingAfterBreak="0">
    <w:nsid w:val="2AC87488"/>
    <w:multiLevelType w:val="hybridMultilevel"/>
    <w:tmpl w:val="90B88112"/>
    <w:lvl w:ilvl="0" w:tplc="18090001">
      <w:start w:val="1"/>
      <w:numFmt w:val="bullet"/>
      <w:lvlText w:val=""/>
      <w:lvlJc w:val="left"/>
      <w:pPr>
        <w:ind w:left="2520" w:hanging="360"/>
      </w:pPr>
      <w:rPr>
        <w:rFonts w:ascii="Symbol" w:hAnsi="Symbol"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abstractNum w:abstractNumId="15" w15:restartNumberingAfterBreak="0">
    <w:nsid w:val="2FAE6A6A"/>
    <w:multiLevelType w:val="multilevel"/>
    <w:tmpl w:val="6DD884B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CF0AA8"/>
    <w:multiLevelType w:val="multilevel"/>
    <w:tmpl w:val="EAD0D88C"/>
    <w:lvl w:ilvl="0">
      <w:start w:val="1"/>
      <w:numFmt w:val="lowerRoman"/>
      <w:lvlText w:val="%1."/>
      <w:lvlJc w:val="right"/>
      <w:pPr>
        <w:ind w:left="1211" w:hanging="360"/>
      </w:pPr>
      <w:rPr>
        <w:rFonts w:hint="default"/>
        <w:i/>
      </w:rPr>
    </w:lvl>
    <w:lvl w:ilvl="1">
      <w:start w:val="1"/>
      <w:numFmt w:val="decimal"/>
      <w:lvlText w:val="%1.%2"/>
      <w:lvlJc w:val="left"/>
      <w:pPr>
        <w:ind w:left="3191" w:hanging="360"/>
      </w:pPr>
      <w:rPr>
        <w:rFonts w:ascii="Arial" w:hAnsi="Arial" w:cs="Arial" w:hint="default"/>
        <w:b/>
        <w:sz w:val="22"/>
        <w:szCs w:val="22"/>
      </w:rPr>
    </w:lvl>
    <w:lvl w:ilvl="2">
      <w:start w:val="1"/>
      <w:numFmt w:val="decimal"/>
      <w:lvlText w:val="%1.%2.%3"/>
      <w:lvlJc w:val="left"/>
      <w:pPr>
        <w:ind w:left="5531" w:hanging="720"/>
      </w:pPr>
      <w:rPr>
        <w:rFonts w:hint="default"/>
        <w:b w:val="0"/>
        <w:i w:val="0"/>
        <w:color w:val="000099"/>
      </w:rPr>
    </w:lvl>
    <w:lvl w:ilvl="3">
      <w:start w:val="1"/>
      <w:numFmt w:val="decimal"/>
      <w:lvlText w:val="%1.%2.%3.%4"/>
      <w:lvlJc w:val="left"/>
      <w:pPr>
        <w:ind w:left="7511" w:hanging="720"/>
      </w:pPr>
      <w:rPr>
        <w:rFonts w:hint="default"/>
        <w:sz w:val="24"/>
        <w:szCs w:val="24"/>
      </w:rPr>
    </w:lvl>
    <w:lvl w:ilvl="4">
      <w:start w:val="1"/>
      <w:numFmt w:val="decimal"/>
      <w:lvlText w:val="%1.%2.%3.%4.%5"/>
      <w:lvlJc w:val="left"/>
      <w:pPr>
        <w:ind w:left="9851" w:hanging="1080"/>
      </w:pPr>
      <w:rPr>
        <w:rFonts w:hint="default"/>
      </w:rPr>
    </w:lvl>
    <w:lvl w:ilvl="5">
      <w:start w:val="1"/>
      <w:numFmt w:val="decimal"/>
      <w:lvlText w:val="%1.%2.%3.%4.%5.%6"/>
      <w:lvlJc w:val="left"/>
      <w:pPr>
        <w:ind w:left="11831" w:hanging="1080"/>
      </w:pPr>
      <w:rPr>
        <w:rFonts w:hint="default"/>
      </w:rPr>
    </w:lvl>
    <w:lvl w:ilvl="6">
      <w:start w:val="1"/>
      <w:numFmt w:val="decimal"/>
      <w:lvlText w:val="%1.%2.%3.%4.%5.%6.%7"/>
      <w:lvlJc w:val="left"/>
      <w:pPr>
        <w:ind w:left="14171" w:hanging="1440"/>
      </w:pPr>
      <w:rPr>
        <w:rFonts w:hint="default"/>
      </w:rPr>
    </w:lvl>
    <w:lvl w:ilvl="7">
      <w:start w:val="1"/>
      <w:numFmt w:val="decimal"/>
      <w:lvlText w:val="%1.%2.%3.%4.%5.%6.%7.%8"/>
      <w:lvlJc w:val="left"/>
      <w:pPr>
        <w:ind w:left="16151" w:hanging="1440"/>
      </w:pPr>
      <w:rPr>
        <w:rFonts w:hint="default"/>
      </w:rPr>
    </w:lvl>
    <w:lvl w:ilvl="8">
      <w:start w:val="1"/>
      <w:numFmt w:val="decimal"/>
      <w:lvlText w:val="%1.%2.%3.%4.%5.%6.%7.%8.%9"/>
      <w:lvlJc w:val="left"/>
      <w:pPr>
        <w:ind w:left="18491" w:hanging="1800"/>
      </w:pPr>
      <w:rPr>
        <w:rFonts w:hint="default"/>
      </w:rPr>
    </w:lvl>
  </w:abstractNum>
  <w:abstractNum w:abstractNumId="17" w15:restartNumberingAfterBreak="0">
    <w:nsid w:val="3A074D07"/>
    <w:multiLevelType w:val="hybridMultilevel"/>
    <w:tmpl w:val="976A348A"/>
    <w:lvl w:ilvl="0" w:tplc="18090001">
      <w:start w:val="1"/>
      <w:numFmt w:val="bullet"/>
      <w:lvlText w:val=""/>
      <w:lvlJc w:val="left"/>
      <w:pPr>
        <w:ind w:left="1637"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5A428B"/>
    <w:multiLevelType w:val="multilevel"/>
    <w:tmpl w:val="9E08296A"/>
    <w:lvl w:ilvl="0">
      <w:start w:val="1"/>
      <w:numFmt w:val="decimal"/>
      <w:lvlText w:val="%1."/>
      <w:lvlJc w:val="left"/>
      <w:pPr>
        <w:ind w:left="403" w:hanging="360"/>
      </w:pPr>
      <w:rPr>
        <w:rFonts w:hint="default"/>
        <w:b w:val="0"/>
        <w:color w:val="auto"/>
      </w:rPr>
    </w:lvl>
    <w:lvl w:ilvl="1">
      <w:start w:val="1"/>
      <w:numFmt w:val="decimal"/>
      <w:isLgl/>
      <w:lvlText w:val="%1.%2"/>
      <w:lvlJc w:val="left"/>
      <w:pPr>
        <w:ind w:left="523" w:hanging="480"/>
      </w:pPr>
      <w:rPr>
        <w:rFonts w:hint="default"/>
        <w:b w:val="0"/>
        <w:color w:val="000099"/>
        <w:sz w:val="24"/>
      </w:rPr>
    </w:lvl>
    <w:lvl w:ilvl="2">
      <w:start w:val="1"/>
      <w:numFmt w:val="decimal"/>
      <w:isLgl/>
      <w:lvlText w:val="%1.%2.%3"/>
      <w:lvlJc w:val="left"/>
      <w:pPr>
        <w:ind w:left="763" w:hanging="720"/>
      </w:pPr>
      <w:rPr>
        <w:rFonts w:hint="default"/>
        <w:sz w:val="24"/>
      </w:rPr>
    </w:lvl>
    <w:lvl w:ilvl="3">
      <w:start w:val="1"/>
      <w:numFmt w:val="decimal"/>
      <w:isLgl/>
      <w:lvlText w:val="%1.%2.%3.%4"/>
      <w:lvlJc w:val="left"/>
      <w:pPr>
        <w:ind w:left="763" w:hanging="720"/>
      </w:pPr>
      <w:rPr>
        <w:rFonts w:hint="default"/>
        <w:sz w:val="24"/>
      </w:rPr>
    </w:lvl>
    <w:lvl w:ilvl="4">
      <w:start w:val="1"/>
      <w:numFmt w:val="decimal"/>
      <w:isLgl/>
      <w:lvlText w:val="%1.%2.%3.%4.%5"/>
      <w:lvlJc w:val="left"/>
      <w:pPr>
        <w:ind w:left="1123" w:hanging="1080"/>
      </w:pPr>
      <w:rPr>
        <w:rFonts w:hint="default"/>
        <w:sz w:val="24"/>
      </w:rPr>
    </w:lvl>
    <w:lvl w:ilvl="5">
      <w:start w:val="1"/>
      <w:numFmt w:val="decimal"/>
      <w:isLgl/>
      <w:lvlText w:val="%1.%2.%3.%4.%5.%6"/>
      <w:lvlJc w:val="left"/>
      <w:pPr>
        <w:ind w:left="1483" w:hanging="1440"/>
      </w:pPr>
      <w:rPr>
        <w:rFonts w:hint="default"/>
        <w:sz w:val="24"/>
      </w:rPr>
    </w:lvl>
    <w:lvl w:ilvl="6">
      <w:start w:val="1"/>
      <w:numFmt w:val="decimal"/>
      <w:isLgl/>
      <w:lvlText w:val="%1.%2.%3.%4.%5.%6.%7"/>
      <w:lvlJc w:val="left"/>
      <w:pPr>
        <w:ind w:left="1483" w:hanging="1440"/>
      </w:pPr>
      <w:rPr>
        <w:rFonts w:hint="default"/>
        <w:sz w:val="24"/>
      </w:rPr>
    </w:lvl>
    <w:lvl w:ilvl="7">
      <w:start w:val="1"/>
      <w:numFmt w:val="decimal"/>
      <w:isLgl/>
      <w:lvlText w:val="%1.%2.%3.%4.%5.%6.%7.%8"/>
      <w:lvlJc w:val="left"/>
      <w:pPr>
        <w:ind w:left="1843" w:hanging="1800"/>
      </w:pPr>
      <w:rPr>
        <w:rFonts w:hint="default"/>
        <w:sz w:val="24"/>
      </w:rPr>
    </w:lvl>
    <w:lvl w:ilvl="8">
      <w:start w:val="1"/>
      <w:numFmt w:val="decimal"/>
      <w:isLgl/>
      <w:lvlText w:val="%1.%2.%3.%4.%5.%6.%7.%8.%9"/>
      <w:lvlJc w:val="left"/>
      <w:pPr>
        <w:ind w:left="1843" w:hanging="1800"/>
      </w:pPr>
      <w:rPr>
        <w:rFonts w:hint="default"/>
        <w:sz w:val="24"/>
      </w:rPr>
    </w:lvl>
  </w:abstractNum>
  <w:abstractNum w:abstractNumId="19" w15:restartNumberingAfterBreak="0">
    <w:nsid w:val="3AC41E8F"/>
    <w:multiLevelType w:val="hybridMultilevel"/>
    <w:tmpl w:val="27C644DE"/>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3342F0"/>
    <w:multiLevelType w:val="hybridMultilevel"/>
    <w:tmpl w:val="F10CEAE8"/>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1" w15:restartNumberingAfterBreak="0">
    <w:nsid w:val="3E767D2D"/>
    <w:multiLevelType w:val="multilevel"/>
    <w:tmpl w:val="F66E6460"/>
    <w:lvl w:ilvl="0">
      <w:start w:val="1"/>
      <w:numFmt w:val="lowerRoman"/>
      <w:lvlText w:val="%1."/>
      <w:lvlJc w:val="right"/>
      <w:pPr>
        <w:ind w:left="360" w:hanging="360"/>
      </w:pPr>
      <w:rPr>
        <w:rFonts w:hint="default"/>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2" w15:restartNumberingAfterBreak="0">
    <w:nsid w:val="40400FB5"/>
    <w:multiLevelType w:val="multilevel"/>
    <w:tmpl w:val="75C8171E"/>
    <w:lvl w:ilvl="0">
      <w:start w:val="3"/>
      <w:numFmt w:val="decimal"/>
      <w:lvlText w:val="%1"/>
      <w:lvlJc w:val="left"/>
      <w:pPr>
        <w:ind w:left="360" w:hanging="360"/>
      </w:pPr>
      <w:rPr>
        <w:rFonts w:hint="default"/>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b w:val="0"/>
        <w:bCs/>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3" w15:restartNumberingAfterBreak="0">
    <w:nsid w:val="461841E3"/>
    <w:multiLevelType w:val="multilevel"/>
    <w:tmpl w:val="BB70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B8797A"/>
    <w:multiLevelType w:val="hybridMultilevel"/>
    <w:tmpl w:val="D3003C20"/>
    <w:lvl w:ilvl="0" w:tplc="18090019">
      <w:start w:val="1"/>
      <w:numFmt w:val="lowerLetter"/>
      <w:lvlText w:val="%1."/>
      <w:lvlJc w:val="left"/>
      <w:pPr>
        <w:ind w:left="720" w:hanging="360"/>
      </w:pPr>
    </w:lvl>
    <w:lvl w:ilvl="1" w:tplc="C840D7AC">
      <w:start w:val="1"/>
      <w:numFmt w:val="lowerLetter"/>
      <w:lvlText w:val="%2."/>
      <w:lvlJc w:val="left"/>
      <w:pPr>
        <w:ind w:left="1440" w:hanging="360"/>
      </w:pPr>
      <w:rPr>
        <w:color w:val="000099"/>
      </w:rPr>
    </w:lvl>
    <w:lvl w:ilvl="2" w:tplc="1809001B">
      <w:start w:val="1"/>
      <w:numFmt w:val="lowerRoman"/>
      <w:lvlText w:val="%3."/>
      <w:lvlJc w:val="right"/>
      <w:pPr>
        <w:ind w:left="2160" w:hanging="180"/>
      </w:pPr>
    </w:lvl>
    <w:lvl w:ilvl="3" w:tplc="089E0594">
      <w:numFmt w:val="bullet"/>
      <w:lvlText w:val="•"/>
      <w:lvlJc w:val="left"/>
      <w:pPr>
        <w:ind w:left="2880" w:hanging="360"/>
      </w:pPr>
      <w:rPr>
        <w:rFonts w:ascii="Aptos Narrow" w:eastAsia="Calibri" w:hAnsi="Aptos Narrow" w:cs="Times New Roman" w:hint="default"/>
      </w:r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DE7588A"/>
    <w:multiLevelType w:val="multilevel"/>
    <w:tmpl w:val="DB329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CB31C5"/>
    <w:multiLevelType w:val="multilevel"/>
    <w:tmpl w:val="AC1ADA0A"/>
    <w:lvl w:ilvl="0">
      <w:start w:val="4"/>
      <w:numFmt w:val="decimal"/>
      <w:lvlText w:val="%1"/>
      <w:lvlJc w:val="left"/>
      <w:pPr>
        <w:ind w:left="360" w:hanging="360"/>
      </w:pPr>
      <w:rPr>
        <w:rFonts w:hint="default"/>
        <w:color w:val="FFFFFF"/>
      </w:rPr>
    </w:lvl>
    <w:lvl w:ilvl="1">
      <w:start w:val="1"/>
      <w:numFmt w:val="decimal"/>
      <w:lvlText w:val="%1.%2"/>
      <w:lvlJc w:val="left"/>
      <w:pPr>
        <w:ind w:left="403" w:hanging="360"/>
      </w:pPr>
      <w:rPr>
        <w:rFonts w:hint="default"/>
        <w:color w:val="FFFFFF"/>
      </w:rPr>
    </w:lvl>
    <w:lvl w:ilvl="2">
      <w:start w:val="1"/>
      <w:numFmt w:val="decimal"/>
      <w:lvlText w:val="%1.%2.%3"/>
      <w:lvlJc w:val="left"/>
      <w:pPr>
        <w:ind w:left="806" w:hanging="720"/>
      </w:pPr>
      <w:rPr>
        <w:rFonts w:ascii="Aptos" w:hAnsi="Aptos" w:cs="Times New Roman" w:hint="default"/>
        <w:b w:val="0"/>
        <w:bCs/>
        <w:color w:val="auto"/>
        <w:sz w:val="24"/>
        <w:szCs w:val="24"/>
      </w:rPr>
    </w:lvl>
    <w:lvl w:ilvl="3">
      <w:start w:val="1"/>
      <w:numFmt w:val="decimal"/>
      <w:lvlText w:val="%1.%2.%3.%4"/>
      <w:lvlJc w:val="left"/>
      <w:pPr>
        <w:ind w:left="1287" w:hanging="720"/>
      </w:pPr>
      <w:rPr>
        <w:rFonts w:hint="default"/>
        <w:b w:val="0"/>
        <w:color w:val="auto"/>
      </w:rPr>
    </w:lvl>
    <w:lvl w:ilvl="4">
      <w:start w:val="1"/>
      <w:numFmt w:val="bullet"/>
      <w:lvlText w:val=""/>
      <w:lvlJc w:val="left"/>
      <w:pPr>
        <w:ind w:left="1252" w:hanging="1080"/>
      </w:pPr>
      <w:rPr>
        <w:rFonts w:ascii="Wingdings" w:hAnsi="Wingdings" w:hint="default"/>
        <w:color w:val="FFFFFF"/>
      </w:rPr>
    </w:lvl>
    <w:lvl w:ilvl="5">
      <w:start w:val="1"/>
      <w:numFmt w:val="decimal"/>
      <w:lvlText w:val="%1.%2.%3.%4.%5.%6"/>
      <w:lvlJc w:val="left"/>
      <w:pPr>
        <w:ind w:left="1295" w:hanging="1080"/>
      </w:pPr>
      <w:rPr>
        <w:rFonts w:hint="default"/>
        <w:color w:val="FFFFFF"/>
      </w:rPr>
    </w:lvl>
    <w:lvl w:ilvl="6">
      <w:start w:val="1"/>
      <w:numFmt w:val="decimal"/>
      <w:lvlText w:val="%1.%2.%3.%4.%5.%6.%7"/>
      <w:lvlJc w:val="left"/>
      <w:pPr>
        <w:ind w:left="1698" w:hanging="1440"/>
      </w:pPr>
      <w:rPr>
        <w:rFonts w:hint="default"/>
        <w:color w:val="FFFFFF"/>
      </w:rPr>
    </w:lvl>
    <w:lvl w:ilvl="7">
      <w:start w:val="1"/>
      <w:numFmt w:val="decimal"/>
      <w:lvlText w:val="%1.%2.%3.%4.%5.%6.%7.%8"/>
      <w:lvlJc w:val="left"/>
      <w:pPr>
        <w:ind w:left="1741" w:hanging="1440"/>
      </w:pPr>
      <w:rPr>
        <w:rFonts w:hint="default"/>
        <w:color w:val="FFFFFF"/>
      </w:rPr>
    </w:lvl>
    <w:lvl w:ilvl="8">
      <w:start w:val="1"/>
      <w:numFmt w:val="decimal"/>
      <w:lvlText w:val="%1.%2.%3.%4.%5.%6.%7.%8.%9"/>
      <w:lvlJc w:val="left"/>
      <w:pPr>
        <w:ind w:left="2144" w:hanging="1800"/>
      </w:pPr>
      <w:rPr>
        <w:rFonts w:hint="default"/>
        <w:color w:val="FFFFFF"/>
      </w:rPr>
    </w:lvl>
  </w:abstractNum>
  <w:abstractNum w:abstractNumId="27" w15:restartNumberingAfterBreak="0">
    <w:nsid w:val="58CB3E87"/>
    <w:multiLevelType w:val="multilevel"/>
    <w:tmpl w:val="F66E6460"/>
    <w:lvl w:ilvl="0">
      <w:start w:val="1"/>
      <w:numFmt w:val="lowerRoman"/>
      <w:lvlText w:val="%1."/>
      <w:lvlJc w:val="right"/>
      <w:pPr>
        <w:ind w:left="360" w:hanging="360"/>
      </w:pPr>
      <w:rPr>
        <w:rFonts w:hint="default"/>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28" w15:restartNumberingAfterBreak="0">
    <w:nsid w:val="64AE234A"/>
    <w:multiLevelType w:val="hybridMultilevel"/>
    <w:tmpl w:val="39E20D64"/>
    <w:lvl w:ilvl="0" w:tplc="1809001B">
      <w:start w:val="1"/>
      <w:numFmt w:val="lowerRoman"/>
      <w:lvlText w:val="%1."/>
      <w:lvlJc w:val="righ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C677736"/>
    <w:multiLevelType w:val="multilevel"/>
    <w:tmpl w:val="A6E4EC84"/>
    <w:lvl w:ilvl="0">
      <w:start w:val="2"/>
      <w:numFmt w:val="decimal"/>
      <w:lvlText w:val="%1"/>
      <w:lvlJc w:val="left"/>
      <w:pPr>
        <w:ind w:left="420" w:hanging="420"/>
      </w:pPr>
    </w:lvl>
    <w:lvl w:ilvl="1">
      <w:start w:val="20"/>
      <w:numFmt w:val="decimal"/>
      <w:lvlText w:val="%1.%2"/>
      <w:lvlJc w:val="left"/>
      <w:pPr>
        <w:ind w:left="420" w:hanging="420"/>
      </w:pPr>
    </w:lvl>
    <w:lvl w:ilvl="2">
      <w:start w:val="1"/>
      <w:numFmt w:val="decimal"/>
      <w:lvlText w:val="%1.%2.%3"/>
      <w:lvlJc w:val="left"/>
      <w:pPr>
        <w:ind w:left="720" w:hanging="720"/>
      </w:pPr>
      <w:rPr>
        <w:color w:val="000099"/>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5B90EB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75CB4ACF"/>
    <w:multiLevelType w:val="multilevel"/>
    <w:tmpl w:val="3286B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3475E"/>
    <w:multiLevelType w:val="hybridMultilevel"/>
    <w:tmpl w:val="27C644DE"/>
    <w:lvl w:ilvl="0" w:tplc="FFFFFFFF">
      <w:start w:val="1"/>
      <w:numFmt w:val="lowerLetter"/>
      <w:lvlText w:val="%1)"/>
      <w:lvlJc w:val="left"/>
      <w:pPr>
        <w:ind w:left="21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9920F1"/>
    <w:multiLevelType w:val="hybridMultilevel"/>
    <w:tmpl w:val="D0B443A0"/>
    <w:lvl w:ilvl="0" w:tplc="18090001">
      <w:start w:val="1"/>
      <w:numFmt w:val="bullet"/>
      <w:lvlText w:val=""/>
      <w:lvlJc w:val="left"/>
      <w:pPr>
        <w:ind w:left="2061" w:hanging="360"/>
      </w:pPr>
      <w:rPr>
        <w:rFonts w:ascii="Symbol" w:hAnsi="Symbol" w:hint="default"/>
      </w:rPr>
    </w:lvl>
    <w:lvl w:ilvl="1" w:tplc="18090003" w:tentative="1">
      <w:start w:val="1"/>
      <w:numFmt w:val="bullet"/>
      <w:lvlText w:val="o"/>
      <w:lvlJc w:val="left"/>
      <w:pPr>
        <w:ind w:left="2781" w:hanging="360"/>
      </w:pPr>
      <w:rPr>
        <w:rFonts w:ascii="Courier New" w:hAnsi="Courier New" w:cs="Courier New" w:hint="default"/>
      </w:rPr>
    </w:lvl>
    <w:lvl w:ilvl="2" w:tplc="18090005" w:tentative="1">
      <w:start w:val="1"/>
      <w:numFmt w:val="bullet"/>
      <w:lvlText w:val=""/>
      <w:lvlJc w:val="left"/>
      <w:pPr>
        <w:ind w:left="3501" w:hanging="360"/>
      </w:pPr>
      <w:rPr>
        <w:rFonts w:ascii="Wingdings" w:hAnsi="Wingdings" w:hint="default"/>
      </w:rPr>
    </w:lvl>
    <w:lvl w:ilvl="3" w:tplc="18090001" w:tentative="1">
      <w:start w:val="1"/>
      <w:numFmt w:val="bullet"/>
      <w:lvlText w:val=""/>
      <w:lvlJc w:val="left"/>
      <w:pPr>
        <w:ind w:left="4221" w:hanging="360"/>
      </w:pPr>
      <w:rPr>
        <w:rFonts w:ascii="Symbol" w:hAnsi="Symbol" w:hint="default"/>
      </w:rPr>
    </w:lvl>
    <w:lvl w:ilvl="4" w:tplc="18090003" w:tentative="1">
      <w:start w:val="1"/>
      <w:numFmt w:val="bullet"/>
      <w:lvlText w:val="o"/>
      <w:lvlJc w:val="left"/>
      <w:pPr>
        <w:ind w:left="4941" w:hanging="360"/>
      </w:pPr>
      <w:rPr>
        <w:rFonts w:ascii="Courier New" w:hAnsi="Courier New" w:cs="Courier New" w:hint="default"/>
      </w:rPr>
    </w:lvl>
    <w:lvl w:ilvl="5" w:tplc="18090005" w:tentative="1">
      <w:start w:val="1"/>
      <w:numFmt w:val="bullet"/>
      <w:lvlText w:val=""/>
      <w:lvlJc w:val="left"/>
      <w:pPr>
        <w:ind w:left="5661" w:hanging="360"/>
      </w:pPr>
      <w:rPr>
        <w:rFonts w:ascii="Wingdings" w:hAnsi="Wingdings" w:hint="default"/>
      </w:rPr>
    </w:lvl>
    <w:lvl w:ilvl="6" w:tplc="18090001" w:tentative="1">
      <w:start w:val="1"/>
      <w:numFmt w:val="bullet"/>
      <w:lvlText w:val=""/>
      <w:lvlJc w:val="left"/>
      <w:pPr>
        <w:ind w:left="6381" w:hanging="360"/>
      </w:pPr>
      <w:rPr>
        <w:rFonts w:ascii="Symbol" w:hAnsi="Symbol" w:hint="default"/>
      </w:rPr>
    </w:lvl>
    <w:lvl w:ilvl="7" w:tplc="18090003" w:tentative="1">
      <w:start w:val="1"/>
      <w:numFmt w:val="bullet"/>
      <w:lvlText w:val="o"/>
      <w:lvlJc w:val="left"/>
      <w:pPr>
        <w:ind w:left="7101" w:hanging="360"/>
      </w:pPr>
      <w:rPr>
        <w:rFonts w:ascii="Courier New" w:hAnsi="Courier New" w:cs="Courier New" w:hint="default"/>
      </w:rPr>
    </w:lvl>
    <w:lvl w:ilvl="8" w:tplc="18090005" w:tentative="1">
      <w:start w:val="1"/>
      <w:numFmt w:val="bullet"/>
      <w:lvlText w:val=""/>
      <w:lvlJc w:val="left"/>
      <w:pPr>
        <w:ind w:left="7821" w:hanging="360"/>
      </w:pPr>
      <w:rPr>
        <w:rFonts w:ascii="Wingdings" w:hAnsi="Wingdings" w:hint="default"/>
      </w:rPr>
    </w:lvl>
  </w:abstractNum>
  <w:abstractNum w:abstractNumId="34" w15:restartNumberingAfterBreak="0">
    <w:nsid w:val="7FEB3DDE"/>
    <w:multiLevelType w:val="multilevel"/>
    <w:tmpl w:val="003C7140"/>
    <w:lvl w:ilvl="0">
      <w:start w:val="1"/>
      <w:numFmt w:val="lowerRoman"/>
      <w:lvlText w:val="%1."/>
      <w:lvlJc w:val="right"/>
      <w:pPr>
        <w:ind w:left="360" w:hanging="360"/>
      </w:pPr>
      <w:rPr>
        <w:rFonts w:hint="default"/>
        <w:i/>
        <w:sz w:val="24"/>
        <w:szCs w:val="24"/>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num w:numId="1" w16cid:durableId="1369185500">
    <w:abstractNumId w:val="13"/>
  </w:num>
  <w:num w:numId="2" w16cid:durableId="756635279">
    <w:abstractNumId w:val="15"/>
  </w:num>
  <w:num w:numId="3" w16cid:durableId="1222980301">
    <w:abstractNumId w:val="26"/>
  </w:num>
  <w:num w:numId="4" w16cid:durableId="1718772408">
    <w:abstractNumId w:val="11"/>
  </w:num>
  <w:num w:numId="5" w16cid:durableId="1890873603">
    <w:abstractNumId w:val="24"/>
  </w:num>
  <w:num w:numId="6" w16cid:durableId="891771831">
    <w:abstractNumId w:val="22"/>
  </w:num>
  <w:num w:numId="7" w16cid:durableId="163320638">
    <w:abstractNumId w:val="30"/>
  </w:num>
  <w:num w:numId="8" w16cid:durableId="1476140428">
    <w:abstractNumId w:val="17"/>
  </w:num>
  <w:num w:numId="9" w16cid:durableId="198149967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0097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9015082">
    <w:abstractNumId w:val="8"/>
  </w:num>
  <w:num w:numId="12" w16cid:durableId="1411387627">
    <w:abstractNumId w:val="27"/>
  </w:num>
  <w:num w:numId="13" w16cid:durableId="532349338">
    <w:abstractNumId w:val="21"/>
  </w:num>
  <w:num w:numId="14" w16cid:durableId="1744374508">
    <w:abstractNumId w:val="9"/>
  </w:num>
  <w:num w:numId="15" w16cid:durableId="1730419030">
    <w:abstractNumId w:val="7"/>
  </w:num>
  <w:num w:numId="16" w16cid:durableId="156313082">
    <w:abstractNumId w:val="4"/>
  </w:num>
  <w:num w:numId="17" w16cid:durableId="1849905244">
    <w:abstractNumId w:val="3"/>
  </w:num>
  <w:num w:numId="18" w16cid:durableId="1521620281">
    <w:abstractNumId w:val="29"/>
    <w:lvlOverride w:ilvl="0">
      <w:startOverride w:val="2"/>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2163668">
    <w:abstractNumId w:val="28"/>
  </w:num>
  <w:num w:numId="20" w16cid:durableId="1525556935">
    <w:abstractNumId w:val="34"/>
  </w:num>
  <w:num w:numId="21" w16cid:durableId="197593978">
    <w:abstractNumId w:val="33"/>
  </w:num>
  <w:num w:numId="22" w16cid:durableId="685905783">
    <w:abstractNumId w:val="32"/>
  </w:num>
  <w:num w:numId="23" w16cid:durableId="322008444">
    <w:abstractNumId w:val="19"/>
  </w:num>
  <w:num w:numId="24" w16cid:durableId="226378429">
    <w:abstractNumId w:val="16"/>
  </w:num>
  <w:num w:numId="25" w16cid:durableId="2107266398">
    <w:abstractNumId w:val="20"/>
  </w:num>
  <w:num w:numId="26" w16cid:durableId="1651132030">
    <w:abstractNumId w:val="0"/>
  </w:num>
  <w:num w:numId="27" w16cid:durableId="459610662">
    <w:abstractNumId w:val="12"/>
  </w:num>
  <w:num w:numId="28" w16cid:durableId="1890603060">
    <w:abstractNumId w:val="14"/>
  </w:num>
  <w:num w:numId="29" w16cid:durableId="1150055932">
    <w:abstractNumId w:val="10"/>
  </w:num>
  <w:num w:numId="30" w16cid:durableId="725027903">
    <w:abstractNumId w:val="6"/>
  </w:num>
  <w:num w:numId="31" w16cid:durableId="1937323998">
    <w:abstractNumId w:val="31"/>
  </w:num>
  <w:num w:numId="32" w16cid:durableId="924148450">
    <w:abstractNumId w:val="23"/>
  </w:num>
  <w:num w:numId="33" w16cid:durableId="1677149445">
    <w:abstractNumId w:val="25"/>
  </w:num>
  <w:num w:numId="34" w16cid:durableId="157696013">
    <w:abstractNumId w:val="1"/>
  </w:num>
  <w:num w:numId="35" w16cid:durableId="385420995">
    <w:abstractNumId w:val="5"/>
  </w:num>
  <w:num w:numId="36" w16cid:durableId="50528530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6A2"/>
    <w:rsid w:val="00000AA6"/>
    <w:rsid w:val="00000DF4"/>
    <w:rsid w:val="000020BA"/>
    <w:rsid w:val="00002B1E"/>
    <w:rsid w:val="00002B6E"/>
    <w:rsid w:val="00003B83"/>
    <w:rsid w:val="00003E01"/>
    <w:rsid w:val="00005440"/>
    <w:rsid w:val="0000591D"/>
    <w:rsid w:val="00006416"/>
    <w:rsid w:val="00006836"/>
    <w:rsid w:val="00007574"/>
    <w:rsid w:val="00007DA8"/>
    <w:rsid w:val="00007FFE"/>
    <w:rsid w:val="0001039A"/>
    <w:rsid w:val="00010B6A"/>
    <w:rsid w:val="00011240"/>
    <w:rsid w:val="00012195"/>
    <w:rsid w:val="00013097"/>
    <w:rsid w:val="0001424F"/>
    <w:rsid w:val="0001671C"/>
    <w:rsid w:val="000168C6"/>
    <w:rsid w:val="0001736B"/>
    <w:rsid w:val="00017709"/>
    <w:rsid w:val="00020875"/>
    <w:rsid w:val="0002109D"/>
    <w:rsid w:val="00022A50"/>
    <w:rsid w:val="000232FF"/>
    <w:rsid w:val="00023BE3"/>
    <w:rsid w:val="00024657"/>
    <w:rsid w:val="00024A40"/>
    <w:rsid w:val="00024BF3"/>
    <w:rsid w:val="0002512C"/>
    <w:rsid w:val="00025AFE"/>
    <w:rsid w:val="000269FE"/>
    <w:rsid w:val="000275FC"/>
    <w:rsid w:val="00031C74"/>
    <w:rsid w:val="000338FD"/>
    <w:rsid w:val="000339C0"/>
    <w:rsid w:val="00033A8B"/>
    <w:rsid w:val="00034DD9"/>
    <w:rsid w:val="00034F0E"/>
    <w:rsid w:val="0003598D"/>
    <w:rsid w:val="000361C9"/>
    <w:rsid w:val="0003623D"/>
    <w:rsid w:val="000376E2"/>
    <w:rsid w:val="00037C48"/>
    <w:rsid w:val="0004038A"/>
    <w:rsid w:val="000412E5"/>
    <w:rsid w:val="000417BB"/>
    <w:rsid w:val="000419F3"/>
    <w:rsid w:val="00045CB7"/>
    <w:rsid w:val="000461C6"/>
    <w:rsid w:val="00047D6C"/>
    <w:rsid w:val="00050161"/>
    <w:rsid w:val="00051196"/>
    <w:rsid w:val="000515C2"/>
    <w:rsid w:val="000541E9"/>
    <w:rsid w:val="000549B4"/>
    <w:rsid w:val="000561D3"/>
    <w:rsid w:val="000577D2"/>
    <w:rsid w:val="0006028F"/>
    <w:rsid w:val="00060F83"/>
    <w:rsid w:val="000615E7"/>
    <w:rsid w:val="0006206A"/>
    <w:rsid w:val="00062F3F"/>
    <w:rsid w:val="00063496"/>
    <w:rsid w:val="00066296"/>
    <w:rsid w:val="000674BC"/>
    <w:rsid w:val="00071F30"/>
    <w:rsid w:val="00072268"/>
    <w:rsid w:val="00072616"/>
    <w:rsid w:val="00072957"/>
    <w:rsid w:val="00072A6D"/>
    <w:rsid w:val="00075401"/>
    <w:rsid w:val="00075412"/>
    <w:rsid w:val="00076644"/>
    <w:rsid w:val="000768B0"/>
    <w:rsid w:val="00077217"/>
    <w:rsid w:val="00080AEF"/>
    <w:rsid w:val="00081284"/>
    <w:rsid w:val="0008167D"/>
    <w:rsid w:val="00082D62"/>
    <w:rsid w:val="00082F23"/>
    <w:rsid w:val="00085879"/>
    <w:rsid w:val="00085C9A"/>
    <w:rsid w:val="0008688E"/>
    <w:rsid w:val="00086AF7"/>
    <w:rsid w:val="00087E73"/>
    <w:rsid w:val="00087E78"/>
    <w:rsid w:val="00090D0E"/>
    <w:rsid w:val="00092C20"/>
    <w:rsid w:val="00094E23"/>
    <w:rsid w:val="0009615A"/>
    <w:rsid w:val="0009714F"/>
    <w:rsid w:val="00097535"/>
    <w:rsid w:val="00097B64"/>
    <w:rsid w:val="000A0573"/>
    <w:rsid w:val="000A063B"/>
    <w:rsid w:val="000A0BEB"/>
    <w:rsid w:val="000A2173"/>
    <w:rsid w:val="000A24B8"/>
    <w:rsid w:val="000A2764"/>
    <w:rsid w:val="000A2927"/>
    <w:rsid w:val="000A32AC"/>
    <w:rsid w:val="000A3646"/>
    <w:rsid w:val="000A3A5D"/>
    <w:rsid w:val="000A4250"/>
    <w:rsid w:val="000A45CF"/>
    <w:rsid w:val="000A4BE4"/>
    <w:rsid w:val="000A5070"/>
    <w:rsid w:val="000A53AB"/>
    <w:rsid w:val="000A540A"/>
    <w:rsid w:val="000A78E0"/>
    <w:rsid w:val="000A7EF9"/>
    <w:rsid w:val="000B041C"/>
    <w:rsid w:val="000B05CF"/>
    <w:rsid w:val="000B159A"/>
    <w:rsid w:val="000B16AC"/>
    <w:rsid w:val="000B1B23"/>
    <w:rsid w:val="000B2231"/>
    <w:rsid w:val="000B2EF7"/>
    <w:rsid w:val="000B4CEA"/>
    <w:rsid w:val="000B4F1C"/>
    <w:rsid w:val="000B6A32"/>
    <w:rsid w:val="000B6AA9"/>
    <w:rsid w:val="000B71CF"/>
    <w:rsid w:val="000B7CE0"/>
    <w:rsid w:val="000C1BA7"/>
    <w:rsid w:val="000C2736"/>
    <w:rsid w:val="000C3727"/>
    <w:rsid w:val="000C5A2D"/>
    <w:rsid w:val="000C6DD4"/>
    <w:rsid w:val="000C74CD"/>
    <w:rsid w:val="000C7B14"/>
    <w:rsid w:val="000D2422"/>
    <w:rsid w:val="000D27A8"/>
    <w:rsid w:val="000D37C3"/>
    <w:rsid w:val="000D43B7"/>
    <w:rsid w:val="000D49B2"/>
    <w:rsid w:val="000D66ED"/>
    <w:rsid w:val="000E0198"/>
    <w:rsid w:val="000E1892"/>
    <w:rsid w:val="000E1BD7"/>
    <w:rsid w:val="000E24EA"/>
    <w:rsid w:val="000E30FF"/>
    <w:rsid w:val="000E3809"/>
    <w:rsid w:val="000E388E"/>
    <w:rsid w:val="000E4F3E"/>
    <w:rsid w:val="000E543F"/>
    <w:rsid w:val="000E79F9"/>
    <w:rsid w:val="000F06C9"/>
    <w:rsid w:val="000F092E"/>
    <w:rsid w:val="000F0E96"/>
    <w:rsid w:val="000F1242"/>
    <w:rsid w:val="000F19B6"/>
    <w:rsid w:val="000F20EA"/>
    <w:rsid w:val="000F472D"/>
    <w:rsid w:val="000F4F44"/>
    <w:rsid w:val="000F568B"/>
    <w:rsid w:val="000F5CFF"/>
    <w:rsid w:val="000F6288"/>
    <w:rsid w:val="00100DA7"/>
    <w:rsid w:val="00101CC4"/>
    <w:rsid w:val="0010274C"/>
    <w:rsid w:val="001048E8"/>
    <w:rsid w:val="00105635"/>
    <w:rsid w:val="00105DB8"/>
    <w:rsid w:val="0010645F"/>
    <w:rsid w:val="00106D50"/>
    <w:rsid w:val="0011015F"/>
    <w:rsid w:val="001101E4"/>
    <w:rsid w:val="0011075B"/>
    <w:rsid w:val="00111054"/>
    <w:rsid w:val="00111513"/>
    <w:rsid w:val="00111CAD"/>
    <w:rsid w:val="00112684"/>
    <w:rsid w:val="00112A39"/>
    <w:rsid w:val="001136C9"/>
    <w:rsid w:val="001137A6"/>
    <w:rsid w:val="00113A4D"/>
    <w:rsid w:val="0011435A"/>
    <w:rsid w:val="0011435B"/>
    <w:rsid w:val="00115D1E"/>
    <w:rsid w:val="00117102"/>
    <w:rsid w:val="00117F10"/>
    <w:rsid w:val="00120770"/>
    <w:rsid w:val="00121D62"/>
    <w:rsid w:val="00121FB8"/>
    <w:rsid w:val="0012274D"/>
    <w:rsid w:val="0012393E"/>
    <w:rsid w:val="00123BC7"/>
    <w:rsid w:val="00123D83"/>
    <w:rsid w:val="00126E7C"/>
    <w:rsid w:val="00127125"/>
    <w:rsid w:val="001303CB"/>
    <w:rsid w:val="00131BA3"/>
    <w:rsid w:val="001324A4"/>
    <w:rsid w:val="001333DE"/>
    <w:rsid w:val="00133E34"/>
    <w:rsid w:val="00134329"/>
    <w:rsid w:val="00135E9D"/>
    <w:rsid w:val="0014043B"/>
    <w:rsid w:val="00140E33"/>
    <w:rsid w:val="001417C0"/>
    <w:rsid w:val="0014205E"/>
    <w:rsid w:val="00142649"/>
    <w:rsid w:val="0014296A"/>
    <w:rsid w:val="00142EB1"/>
    <w:rsid w:val="00143498"/>
    <w:rsid w:val="001443B7"/>
    <w:rsid w:val="001450ED"/>
    <w:rsid w:val="00146227"/>
    <w:rsid w:val="00146E78"/>
    <w:rsid w:val="00154D9E"/>
    <w:rsid w:val="001551DA"/>
    <w:rsid w:val="00155FDF"/>
    <w:rsid w:val="00156042"/>
    <w:rsid w:val="0015722E"/>
    <w:rsid w:val="00157798"/>
    <w:rsid w:val="00157AA9"/>
    <w:rsid w:val="00160666"/>
    <w:rsid w:val="00160B60"/>
    <w:rsid w:val="00160D8F"/>
    <w:rsid w:val="001616AF"/>
    <w:rsid w:val="00161F25"/>
    <w:rsid w:val="0016289A"/>
    <w:rsid w:val="00162BA7"/>
    <w:rsid w:val="00165A04"/>
    <w:rsid w:val="00165A79"/>
    <w:rsid w:val="001669EA"/>
    <w:rsid w:val="001671E3"/>
    <w:rsid w:val="001710B4"/>
    <w:rsid w:val="0017163B"/>
    <w:rsid w:val="00171D18"/>
    <w:rsid w:val="00172483"/>
    <w:rsid w:val="001728EC"/>
    <w:rsid w:val="00174B40"/>
    <w:rsid w:val="0017517B"/>
    <w:rsid w:val="0017633C"/>
    <w:rsid w:val="00176C37"/>
    <w:rsid w:val="00176EE0"/>
    <w:rsid w:val="00176F10"/>
    <w:rsid w:val="0017709D"/>
    <w:rsid w:val="00180345"/>
    <w:rsid w:val="00181AC0"/>
    <w:rsid w:val="00181C76"/>
    <w:rsid w:val="0018264D"/>
    <w:rsid w:val="00182945"/>
    <w:rsid w:val="00182B9F"/>
    <w:rsid w:val="00183008"/>
    <w:rsid w:val="00183931"/>
    <w:rsid w:val="00184C82"/>
    <w:rsid w:val="00186FD4"/>
    <w:rsid w:val="00187A5E"/>
    <w:rsid w:val="00187ABA"/>
    <w:rsid w:val="00190CA9"/>
    <w:rsid w:val="00190DB0"/>
    <w:rsid w:val="00193108"/>
    <w:rsid w:val="00195ECE"/>
    <w:rsid w:val="001961B6"/>
    <w:rsid w:val="001971AA"/>
    <w:rsid w:val="001973AE"/>
    <w:rsid w:val="001A11B3"/>
    <w:rsid w:val="001A1A51"/>
    <w:rsid w:val="001A1B36"/>
    <w:rsid w:val="001A1CAF"/>
    <w:rsid w:val="001A2C9F"/>
    <w:rsid w:val="001A2E95"/>
    <w:rsid w:val="001A3177"/>
    <w:rsid w:val="001A3DAA"/>
    <w:rsid w:val="001A48CD"/>
    <w:rsid w:val="001A4B17"/>
    <w:rsid w:val="001A53C3"/>
    <w:rsid w:val="001A5764"/>
    <w:rsid w:val="001A686B"/>
    <w:rsid w:val="001A6A2E"/>
    <w:rsid w:val="001A7376"/>
    <w:rsid w:val="001A7564"/>
    <w:rsid w:val="001A7F95"/>
    <w:rsid w:val="001B0C3B"/>
    <w:rsid w:val="001B1230"/>
    <w:rsid w:val="001B1C46"/>
    <w:rsid w:val="001B21BD"/>
    <w:rsid w:val="001B293B"/>
    <w:rsid w:val="001B2CBA"/>
    <w:rsid w:val="001B4258"/>
    <w:rsid w:val="001B4A63"/>
    <w:rsid w:val="001B6039"/>
    <w:rsid w:val="001B71B6"/>
    <w:rsid w:val="001C0F87"/>
    <w:rsid w:val="001C21F8"/>
    <w:rsid w:val="001C2464"/>
    <w:rsid w:val="001C27B8"/>
    <w:rsid w:val="001C39EE"/>
    <w:rsid w:val="001C39F0"/>
    <w:rsid w:val="001C41D4"/>
    <w:rsid w:val="001C521E"/>
    <w:rsid w:val="001C5A21"/>
    <w:rsid w:val="001C63E1"/>
    <w:rsid w:val="001C76C1"/>
    <w:rsid w:val="001C7F45"/>
    <w:rsid w:val="001D035E"/>
    <w:rsid w:val="001D16B4"/>
    <w:rsid w:val="001D24B9"/>
    <w:rsid w:val="001D2640"/>
    <w:rsid w:val="001D28FF"/>
    <w:rsid w:val="001D290D"/>
    <w:rsid w:val="001D3F0A"/>
    <w:rsid w:val="001D3F45"/>
    <w:rsid w:val="001D5139"/>
    <w:rsid w:val="001D769A"/>
    <w:rsid w:val="001D7AC3"/>
    <w:rsid w:val="001D7B47"/>
    <w:rsid w:val="001E0B28"/>
    <w:rsid w:val="001E26B3"/>
    <w:rsid w:val="001E3D50"/>
    <w:rsid w:val="001E3E56"/>
    <w:rsid w:val="001E46A8"/>
    <w:rsid w:val="001E50F4"/>
    <w:rsid w:val="001F00F7"/>
    <w:rsid w:val="001F0C0E"/>
    <w:rsid w:val="001F0F3A"/>
    <w:rsid w:val="001F138C"/>
    <w:rsid w:val="001F18FC"/>
    <w:rsid w:val="001F1D93"/>
    <w:rsid w:val="001F2E9F"/>
    <w:rsid w:val="001F3867"/>
    <w:rsid w:val="001F4549"/>
    <w:rsid w:val="001F5B35"/>
    <w:rsid w:val="001F7322"/>
    <w:rsid w:val="002009DC"/>
    <w:rsid w:val="00201703"/>
    <w:rsid w:val="002019FC"/>
    <w:rsid w:val="00202D35"/>
    <w:rsid w:val="00202DB9"/>
    <w:rsid w:val="002038EB"/>
    <w:rsid w:val="002042C1"/>
    <w:rsid w:val="00206FCD"/>
    <w:rsid w:val="00207516"/>
    <w:rsid w:val="002078C4"/>
    <w:rsid w:val="00211067"/>
    <w:rsid w:val="00211A77"/>
    <w:rsid w:val="00213366"/>
    <w:rsid w:val="00213C2A"/>
    <w:rsid w:val="00214DD2"/>
    <w:rsid w:val="00215224"/>
    <w:rsid w:val="00215D7A"/>
    <w:rsid w:val="0021669E"/>
    <w:rsid w:val="00216C70"/>
    <w:rsid w:val="002178B5"/>
    <w:rsid w:val="00217C20"/>
    <w:rsid w:val="002214E5"/>
    <w:rsid w:val="00221B83"/>
    <w:rsid w:val="00222118"/>
    <w:rsid w:val="00222133"/>
    <w:rsid w:val="002221E6"/>
    <w:rsid w:val="002239A0"/>
    <w:rsid w:val="002257D8"/>
    <w:rsid w:val="002259BC"/>
    <w:rsid w:val="00225AEB"/>
    <w:rsid w:val="00225D55"/>
    <w:rsid w:val="0022653D"/>
    <w:rsid w:val="00226B2E"/>
    <w:rsid w:val="0022769C"/>
    <w:rsid w:val="00230B51"/>
    <w:rsid w:val="00231507"/>
    <w:rsid w:val="0023159D"/>
    <w:rsid w:val="0023189D"/>
    <w:rsid w:val="002347C6"/>
    <w:rsid w:val="00235086"/>
    <w:rsid w:val="002362F9"/>
    <w:rsid w:val="002367ED"/>
    <w:rsid w:val="0023752B"/>
    <w:rsid w:val="002378E8"/>
    <w:rsid w:val="00240098"/>
    <w:rsid w:val="00240122"/>
    <w:rsid w:val="0024046E"/>
    <w:rsid w:val="00241552"/>
    <w:rsid w:val="0024260F"/>
    <w:rsid w:val="00243852"/>
    <w:rsid w:val="002438EF"/>
    <w:rsid w:val="0024471F"/>
    <w:rsid w:val="002452E8"/>
    <w:rsid w:val="00245868"/>
    <w:rsid w:val="00245C9B"/>
    <w:rsid w:val="00247F00"/>
    <w:rsid w:val="00250405"/>
    <w:rsid w:val="00251054"/>
    <w:rsid w:val="00251D13"/>
    <w:rsid w:val="002525C2"/>
    <w:rsid w:val="00252EBA"/>
    <w:rsid w:val="00253B7F"/>
    <w:rsid w:val="002542A9"/>
    <w:rsid w:val="002602D4"/>
    <w:rsid w:val="00261233"/>
    <w:rsid w:val="00262043"/>
    <w:rsid w:val="00262C7D"/>
    <w:rsid w:val="002644E2"/>
    <w:rsid w:val="0026482C"/>
    <w:rsid w:val="00264CB1"/>
    <w:rsid w:val="00264EA0"/>
    <w:rsid w:val="0026509D"/>
    <w:rsid w:val="00265D27"/>
    <w:rsid w:val="00270BF1"/>
    <w:rsid w:val="00273B15"/>
    <w:rsid w:val="00273E87"/>
    <w:rsid w:val="0027724E"/>
    <w:rsid w:val="00277C62"/>
    <w:rsid w:val="002805DC"/>
    <w:rsid w:val="00280CE8"/>
    <w:rsid w:val="002810DD"/>
    <w:rsid w:val="00281A07"/>
    <w:rsid w:val="00283EE8"/>
    <w:rsid w:val="00285094"/>
    <w:rsid w:val="00286233"/>
    <w:rsid w:val="002866EB"/>
    <w:rsid w:val="00286941"/>
    <w:rsid w:val="00286ECF"/>
    <w:rsid w:val="0028715F"/>
    <w:rsid w:val="00287463"/>
    <w:rsid w:val="002903A8"/>
    <w:rsid w:val="002916E8"/>
    <w:rsid w:val="00292DD4"/>
    <w:rsid w:val="00295145"/>
    <w:rsid w:val="002958CC"/>
    <w:rsid w:val="00296014"/>
    <w:rsid w:val="002962D7"/>
    <w:rsid w:val="00296CB1"/>
    <w:rsid w:val="00296EC2"/>
    <w:rsid w:val="002A127A"/>
    <w:rsid w:val="002A173E"/>
    <w:rsid w:val="002A22B1"/>
    <w:rsid w:val="002A25C9"/>
    <w:rsid w:val="002A2654"/>
    <w:rsid w:val="002A3246"/>
    <w:rsid w:val="002A35D2"/>
    <w:rsid w:val="002A3866"/>
    <w:rsid w:val="002A3870"/>
    <w:rsid w:val="002A3A93"/>
    <w:rsid w:val="002A3AB1"/>
    <w:rsid w:val="002A612B"/>
    <w:rsid w:val="002A6C92"/>
    <w:rsid w:val="002A78E6"/>
    <w:rsid w:val="002A7D3D"/>
    <w:rsid w:val="002B07AF"/>
    <w:rsid w:val="002B0B76"/>
    <w:rsid w:val="002B0EB0"/>
    <w:rsid w:val="002B1CC7"/>
    <w:rsid w:val="002B5A01"/>
    <w:rsid w:val="002B6BC3"/>
    <w:rsid w:val="002B6ECA"/>
    <w:rsid w:val="002B6ED3"/>
    <w:rsid w:val="002B7050"/>
    <w:rsid w:val="002B7D1B"/>
    <w:rsid w:val="002C191C"/>
    <w:rsid w:val="002C1A9A"/>
    <w:rsid w:val="002C21FD"/>
    <w:rsid w:val="002C244F"/>
    <w:rsid w:val="002C2ED2"/>
    <w:rsid w:val="002C403D"/>
    <w:rsid w:val="002C4944"/>
    <w:rsid w:val="002C4D5A"/>
    <w:rsid w:val="002C56A4"/>
    <w:rsid w:val="002C62B0"/>
    <w:rsid w:val="002C632F"/>
    <w:rsid w:val="002C6F3D"/>
    <w:rsid w:val="002C6FC4"/>
    <w:rsid w:val="002C7F16"/>
    <w:rsid w:val="002D0035"/>
    <w:rsid w:val="002D3923"/>
    <w:rsid w:val="002D51A8"/>
    <w:rsid w:val="002D5F26"/>
    <w:rsid w:val="002D7804"/>
    <w:rsid w:val="002D7B37"/>
    <w:rsid w:val="002E175E"/>
    <w:rsid w:val="002E328C"/>
    <w:rsid w:val="002E37B0"/>
    <w:rsid w:val="002E482F"/>
    <w:rsid w:val="002E51B8"/>
    <w:rsid w:val="002E6E2C"/>
    <w:rsid w:val="002F074B"/>
    <w:rsid w:val="002F0A66"/>
    <w:rsid w:val="002F115F"/>
    <w:rsid w:val="002F1E2B"/>
    <w:rsid w:val="002F2117"/>
    <w:rsid w:val="002F2B89"/>
    <w:rsid w:val="002F4D1B"/>
    <w:rsid w:val="002F5461"/>
    <w:rsid w:val="002F591A"/>
    <w:rsid w:val="002F70D8"/>
    <w:rsid w:val="002F7750"/>
    <w:rsid w:val="002F7B67"/>
    <w:rsid w:val="002F7DCC"/>
    <w:rsid w:val="0030025B"/>
    <w:rsid w:val="00300C9B"/>
    <w:rsid w:val="00300FD4"/>
    <w:rsid w:val="00301469"/>
    <w:rsid w:val="00301589"/>
    <w:rsid w:val="003016DD"/>
    <w:rsid w:val="0030427A"/>
    <w:rsid w:val="00305412"/>
    <w:rsid w:val="00305564"/>
    <w:rsid w:val="00305ABC"/>
    <w:rsid w:val="00306939"/>
    <w:rsid w:val="00307AC6"/>
    <w:rsid w:val="00310578"/>
    <w:rsid w:val="00310F9A"/>
    <w:rsid w:val="003120DA"/>
    <w:rsid w:val="003124FD"/>
    <w:rsid w:val="00312CAF"/>
    <w:rsid w:val="00313CAA"/>
    <w:rsid w:val="00313EFA"/>
    <w:rsid w:val="00316E36"/>
    <w:rsid w:val="00321474"/>
    <w:rsid w:val="003222F6"/>
    <w:rsid w:val="00324AB0"/>
    <w:rsid w:val="00325D2A"/>
    <w:rsid w:val="00326945"/>
    <w:rsid w:val="00327B16"/>
    <w:rsid w:val="00330898"/>
    <w:rsid w:val="00330C2D"/>
    <w:rsid w:val="00332826"/>
    <w:rsid w:val="00333EA9"/>
    <w:rsid w:val="003342A9"/>
    <w:rsid w:val="00334464"/>
    <w:rsid w:val="00334C7E"/>
    <w:rsid w:val="00335549"/>
    <w:rsid w:val="00336448"/>
    <w:rsid w:val="00340420"/>
    <w:rsid w:val="003432CA"/>
    <w:rsid w:val="00343E03"/>
    <w:rsid w:val="0034497E"/>
    <w:rsid w:val="00344B49"/>
    <w:rsid w:val="0034550E"/>
    <w:rsid w:val="003458BF"/>
    <w:rsid w:val="00346DB4"/>
    <w:rsid w:val="00347263"/>
    <w:rsid w:val="0034768F"/>
    <w:rsid w:val="00347AD2"/>
    <w:rsid w:val="00347B7C"/>
    <w:rsid w:val="0035054B"/>
    <w:rsid w:val="00350C75"/>
    <w:rsid w:val="0035103E"/>
    <w:rsid w:val="003523FF"/>
    <w:rsid w:val="00353730"/>
    <w:rsid w:val="00353BA8"/>
    <w:rsid w:val="00355A6F"/>
    <w:rsid w:val="00356325"/>
    <w:rsid w:val="003567D7"/>
    <w:rsid w:val="00360A5A"/>
    <w:rsid w:val="00360F4D"/>
    <w:rsid w:val="0036172E"/>
    <w:rsid w:val="00361AA8"/>
    <w:rsid w:val="00361FF9"/>
    <w:rsid w:val="00363BDA"/>
    <w:rsid w:val="00364721"/>
    <w:rsid w:val="00365174"/>
    <w:rsid w:val="003653B2"/>
    <w:rsid w:val="003662BE"/>
    <w:rsid w:val="00366714"/>
    <w:rsid w:val="003672EC"/>
    <w:rsid w:val="003721B4"/>
    <w:rsid w:val="00372B72"/>
    <w:rsid w:val="00373B60"/>
    <w:rsid w:val="00375762"/>
    <w:rsid w:val="00375CD8"/>
    <w:rsid w:val="00375F52"/>
    <w:rsid w:val="00376479"/>
    <w:rsid w:val="00376FB7"/>
    <w:rsid w:val="00377F27"/>
    <w:rsid w:val="00380C7A"/>
    <w:rsid w:val="00380DD5"/>
    <w:rsid w:val="0038163E"/>
    <w:rsid w:val="003818D8"/>
    <w:rsid w:val="00382C6D"/>
    <w:rsid w:val="00382C75"/>
    <w:rsid w:val="00383CA8"/>
    <w:rsid w:val="00383E17"/>
    <w:rsid w:val="00385161"/>
    <w:rsid w:val="00385546"/>
    <w:rsid w:val="00385F43"/>
    <w:rsid w:val="00386448"/>
    <w:rsid w:val="003874EC"/>
    <w:rsid w:val="003902CF"/>
    <w:rsid w:val="00390A52"/>
    <w:rsid w:val="00390AEB"/>
    <w:rsid w:val="00392CCC"/>
    <w:rsid w:val="0039343A"/>
    <w:rsid w:val="003936A4"/>
    <w:rsid w:val="00393B46"/>
    <w:rsid w:val="00394AC1"/>
    <w:rsid w:val="00395FC7"/>
    <w:rsid w:val="00396257"/>
    <w:rsid w:val="003966E6"/>
    <w:rsid w:val="00396B4E"/>
    <w:rsid w:val="00397C25"/>
    <w:rsid w:val="003A0314"/>
    <w:rsid w:val="003A07CA"/>
    <w:rsid w:val="003A2ED5"/>
    <w:rsid w:val="003A2F1F"/>
    <w:rsid w:val="003A30F3"/>
    <w:rsid w:val="003A3420"/>
    <w:rsid w:val="003A4396"/>
    <w:rsid w:val="003A5533"/>
    <w:rsid w:val="003B13AD"/>
    <w:rsid w:val="003B1437"/>
    <w:rsid w:val="003B2180"/>
    <w:rsid w:val="003B261A"/>
    <w:rsid w:val="003B2E69"/>
    <w:rsid w:val="003B3DE6"/>
    <w:rsid w:val="003B4AE7"/>
    <w:rsid w:val="003B4B90"/>
    <w:rsid w:val="003B7A4A"/>
    <w:rsid w:val="003B7E2C"/>
    <w:rsid w:val="003C0259"/>
    <w:rsid w:val="003C18BE"/>
    <w:rsid w:val="003C1EC0"/>
    <w:rsid w:val="003C1F17"/>
    <w:rsid w:val="003C2207"/>
    <w:rsid w:val="003C2648"/>
    <w:rsid w:val="003C2B0D"/>
    <w:rsid w:val="003C2E6C"/>
    <w:rsid w:val="003C3A09"/>
    <w:rsid w:val="003C41D6"/>
    <w:rsid w:val="003C597F"/>
    <w:rsid w:val="003C6037"/>
    <w:rsid w:val="003C6E10"/>
    <w:rsid w:val="003C6F31"/>
    <w:rsid w:val="003C763E"/>
    <w:rsid w:val="003C7D80"/>
    <w:rsid w:val="003C7E5C"/>
    <w:rsid w:val="003D059F"/>
    <w:rsid w:val="003D0AD7"/>
    <w:rsid w:val="003D15C9"/>
    <w:rsid w:val="003D26A0"/>
    <w:rsid w:val="003D31FC"/>
    <w:rsid w:val="003D38F9"/>
    <w:rsid w:val="003D4A83"/>
    <w:rsid w:val="003D4AED"/>
    <w:rsid w:val="003D5F9B"/>
    <w:rsid w:val="003D6B0B"/>
    <w:rsid w:val="003D6C28"/>
    <w:rsid w:val="003D6EFF"/>
    <w:rsid w:val="003E3263"/>
    <w:rsid w:val="003E4839"/>
    <w:rsid w:val="003E4CE8"/>
    <w:rsid w:val="003E4FB8"/>
    <w:rsid w:val="003E64EE"/>
    <w:rsid w:val="003E706C"/>
    <w:rsid w:val="003E7490"/>
    <w:rsid w:val="003E764B"/>
    <w:rsid w:val="003F0433"/>
    <w:rsid w:val="003F06C1"/>
    <w:rsid w:val="003F17B9"/>
    <w:rsid w:val="003F30F3"/>
    <w:rsid w:val="003F3A92"/>
    <w:rsid w:val="003F3BBA"/>
    <w:rsid w:val="003F5392"/>
    <w:rsid w:val="003F5880"/>
    <w:rsid w:val="003F6348"/>
    <w:rsid w:val="003F6CFF"/>
    <w:rsid w:val="003F6DA3"/>
    <w:rsid w:val="003F7A03"/>
    <w:rsid w:val="004000F5"/>
    <w:rsid w:val="00400B60"/>
    <w:rsid w:val="00401371"/>
    <w:rsid w:val="00403810"/>
    <w:rsid w:val="00403A64"/>
    <w:rsid w:val="00404E1C"/>
    <w:rsid w:val="00404E29"/>
    <w:rsid w:val="00405043"/>
    <w:rsid w:val="004053AE"/>
    <w:rsid w:val="00406DC6"/>
    <w:rsid w:val="00411FF9"/>
    <w:rsid w:val="00413E61"/>
    <w:rsid w:val="00413F59"/>
    <w:rsid w:val="00413FAB"/>
    <w:rsid w:val="004146F7"/>
    <w:rsid w:val="004149E3"/>
    <w:rsid w:val="0041612E"/>
    <w:rsid w:val="00416F19"/>
    <w:rsid w:val="00417978"/>
    <w:rsid w:val="00420145"/>
    <w:rsid w:val="00420E4C"/>
    <w:rsid w:val="004233AF"/>
    <w:rsid w:val="0042495E"/>
    <w:rsid w:val="00425896"/>
    <w:rsid w:val="004302D4"/>
    <w:rsid w:val="00431556"/>
    <w:rsid w:val="00432940"/>
    <w:rsid w:val="004333C3"/>
    <w:rsid w:val="00434E05"/>
    <w:rsid w:val="00437FC6"/>
    <w:rsid w:val="004401AD"/>
    <w:rsid w:val="00443AC1"/>
    <w:rsid w:val="004459FC"/>
    <w:rsid w:val="00446270"/>
    <w:rsid w:val="00446A21"/>
    <w:rsid w:val="00446CD8"/>
    <w:rsid w:val="00447096"/>
    <w:rsid w:val="004500D7"/>
    <w:rsid w:val="0045067F"/>
    <w:rsid w:val="004520D4"/>
    <w:rsid w:val="00452645"/>
    <w:rsid w:val="00452E0B"/>
    <w:rsid w:val="004537DB"/>
    <w:rsid w:val="0045488C"/>
    <w:rsid w:val="00455C01"/>
    <w:rsid w:val="00456B43"/>
    <w:rsid w:val="00456BDD"/>
    <w:rsid w:val="00456BE2"/>
    <w:rsid w:val="00457F21"/>
    <w:rsid w:val="00460A90"/>
    <w:rsid w:val="00460EFD"/>
    <w:rsid w:val="00461BA4"/>
    <w:rsid w:val="0046292B"/>
    <w:rsid w:val="00463C32"/>
    <w:rsid w:val="004641E9"/>
    <w:rsid w:val="00465446"/>
    <w:rsid w:val="00465762"/>
    <w:rsid w:val="00465B4E"/>
    <w:rsid w:val="00466C2A"/>
    <w:rsid w:val="00470168"/>
    <w:rsid w:val="004714A9"/>
    <w:rsid w:val="00471A7A"/>
    <w:rsid w:val="00472707"/>
    <w:rsid w:val="00474D79"/>
    <w:rsid w:val="00475429"/>
    <w:rsid w:val="004769D6"/>
    <w:rsid w:val="00476D48"/>
    <w:rsid w:val="00477044"/>
    <w:rsid w:val="0048228F"/>
    <w:rsid w:val="00483644"/>
    <w:rsid w:val="00483FB1"/>
    <w:rsid w:val="0048641C"/>
    <w:rsid w:val="00487004"/>
    <w:rsid w:val="00490C62"/>
    <w:rsid w:val="00491962"/>
    <w:rsid w:val="00491AB1"/>
    <w:rsid w:val="00491F88"/>
    <w:rsid w:val="00492044"/>
    <w:rsid w:val="0049265A"/>
    <w:rsid w:val="004928C4"/>
    <w:rsid w:val="00492BE0"/>
    <w:rsid w:val="00492C6F"/>
    <w:rsid w:val="00493C86"/>
    <w:rsid w:val="00495563"/>
    <w:rsid w:val="004967B5"/>
    <w:rsid w:val="00497CFE"/>
    <w:rsid w:val="004A0B86"/>
    <w:rsid w:val="004A2154"/>
    <w:rsid w:val="004A21F8"/>
    <w:rsid w:val="004A2A46"/>
    <w:rsid w:val="004A35EF"/>
    <w:rsid w:val="004A3B06"/>
    <w:rsid w:val="004A4274"/>
    <w:rsid w:val="004A44B8"/>
    <w:rsid w:val="004A4975"/>
    <w:rsid w:val="004A6C78"/>
    <w:rsid w:val="004A6CBC"/>
    <w:rsid w:val="004A7431"/>
    <w:rsid w:val="004A7605"/>
    <w:rsid w:val="004A7AB4"/>
    <w:rsid w:val="004B1A1C"/>
    <w:rsid w:val="004B327C"/>
    <w:rsid w:val="004B3611"/>
    <w:rsid w:val="004B4292"/>
    <w:rsid w:val="004B5694"/>
    <w:rsid w:val="004B5E96"/>
    <w:rsid w:val="004B7717"/>
    <w:rsid w:val="004B7931"/>
    <w:rsid w:val="004C016F"/>
    <w:rsid w:val="004C432B"/>
    <w:rsid w:val="004C4984"/>
    <w:rsid w:val="004C5E30"/>
    <w:rsid w:val="004C60DF"/>
    <w:rsid w:val="004C6EBD"/>
    <w:rsid w:val="004D164E"/>
    <w:rsid w:val="004D3BF9"/>
    <w:rsid w:val="004D5588"/>
    <w:rsid w:val="004D6E48"/>
    <w:rsid w:val="004E0799"/>
    <w:rsid w:val="004E0E14"/>
    <w:rsid w:val="004E2D1A"/>
    <w:rsid w:val="004E30CF"/>
    <w:rsid w:val="004E31B4"/>
    <w:rsid w:val="004E37C6"/>
    <w:rsid w:val="004E415C"/>
    <w:rsid w:val="004E5CF5"/>
    <w:rsid w:val="004E652C"/>
    <w:rsid w:val="004E707B"/>
    <w:rsid w:val="004E716A"/>
    <w:rsid w:val="004F16BD"/>
    <w:rsid w:val="004F28D8"/>
    <w:rsid w:val="004F4360"/>
    <w:rsid w:val="004F4BAA"/>
    <w:rsid w:val="004F5174"/>
    <w:rsid w:val="004F52C6"/>
    <w:rsid w:val="004F59FA"/>
    <w:rsid w:val="004F5C52"/>
    <w:rsid w:val="004F7DA3"/>
    <w:rsid w:val="00500EFF"/>
    <w:rsid w:val="00500FF8"/>
    <w:rsid w:val="00501989"/>
    <w:rsid w:val="00501C1E"/>
    <w:rsid w:val="00502600"/>
    <w:rsid w:val="00503143"/>
    <w:rsid w:val="005031C9"/>
    <w:rsid w:val="005035E4"/>
    <w:rsid w:val="00504E28"/>
    <w:rsid w:val="00505168"/>
    <w:rsid w:val="00505791"/>
    <w:rsid w:val="00505A74"/>
    <w:rsid w:val="005075EA"/>
    <w:rsid w:val="00507E29"/>
    <w:rsid w:val="00510B46"/>
    <w:rsid w:val="00510BA8"/>
    <w:rsid w:val="005116C7"/>
    <w:rsid w:val="005126DF"/>
    <w:rsid w:val="0051331E"/>
    <w:rsid w:val="00513B4F"/>
    <w:rsid w:val="005150FE"/>
    <w:rsid w:val="005165FB"/>
    <w:rsid w:val="00517369"/>
    <w:rsid w:val="0051746B"/>
    <w:rsid w:val="005204EC"/>
    <w:rsid w:val="00520628"/>
    <w:rsid w:val="00521945"/>
    <w:rsid w:val="00523552"/>
    <w:rsid w:val="00527C5F"/>
    <w:rsid w:val="00530389"/>
    <w:rsid w:val="005311B0"/>
    <w:rsid w:val="00532A3E"/>
    <w:rsid w:val="00533459"/>
    <w:rsid w:val="0053368F"/>
    <w:rsid w:val="00533CBB"/>
    <w:rsid w:val="00536C4B"/>
    <w:rsid w:val="005372D6"/>
    <w:rsid w:val="00537B15"/>
    <w:rsid w:val="00537E43"/>
    <w:rsid w:val="00541F26"/>
    <w:rsid w:val="005425E3"/>
    <w:rsid w:val="0054264B"/>
    <w:rsid w:val="005434B2"/>
    <w:rsid w:val="00543979"/>
    <w:rsid w:val="00544276"/>
    <w:rsid w:val="00544487"/>
    <w:rsid w:val="00544875"/>
    <w:rsid w:val="005451CA"/>
    <w:rsid w:val="00545287"/>
    <w:rsid w:val="005456C3"/>
    <w:rsid w:val="00545B9A"/>
    <w:rsid w:val="00546EF8"/>
    <w:rsid w:val="0054764C"/>
    <w:rsid w:val="00547A88"/>
    <w:rsid w:val="00551FE4"/>
    <w:rsid w:val="00552F18"/>
    <w:rsid w:val="00553066"/>
    <w:rsid w:val="0055311C"/>
    <w:rsid w:val="00553DA0"/>
    <w:rsid w:val="00554434"/>
    <w:rsid w:val="005548A0"/>
    <w:rsid w:val="005550B9"/>
    <w:rsid w:val="005554DB"/>
    <w:rsid w:val="005568F3"/>
    <w:rsid w:val="00557611"/>
    <w:rsid w:val="00557837"/>
    <w:rsid w:val="0055799D"/>
    <w:rsid w:val="00561177"/>
    <w:rsid w:val="00561187"/>
    <w:rsid w:val="00561FD5"/>
    <w:rsid w:val="0056321B"/>
    <w:rsid w:val="00563441"/>
    <w:rsid w:val="00563A4E"/>
    <w:rsid w:val="005645C0"/>
    <w:rsid w:val="00565695"/>
    <w:rsid w:val="00565800"/>
    <w:rsid w:val="00565874"/>
    <w:rsid w:val="00566DB4"/>
    <w:rsid w:val="00571870"/>
    <w:rsid w:val="00573094"/>
    <w:rsid w:val="005762AE"/>
    <w:rsid w:val="00576AAF"/>
    <w:rsid w:val="00576EA6"/>
    <w:rsid w:val="005778E0"/>
    <w:rsid w:val="00580EB2"/>
    <w:rsid w:val="00582ACD"/>
    <w:rsid w:val="00583043"/>
    <w:rsid w:val="0058523A"/>
    <w:rsid w:val="005852F7"/>
    <w:rsid w:val="00585906"/>
    <w:rsid w:val="00587132"/>
    <w:rsid w:val="005875B3"/>
    <w:rsid w:val="005904AE"/>
    <w:rsid w:val="005906B9"/>
    <w:rsid w:val="005908BD"/>
    <w:rsid w:val="00590C2A"/>
    <w:rsid w:val="00590E4D"/>
    <w:rsid w:val="00590F95"/>
    <w:rsid w:val="00591242"/>
    <w:rsid w:val="0059179B"/>
    <w:rsid w:val="005929A4"/>
    <w:rsid w:val="00595484"/>
    <w:rsid w:val="00595D7F"/>
    <w:rsid w:val="00597161"/>
    <w:rsid w:val="00597260"/>
    <w:rsid w:val="005A050D"/>
    <w:rsid w:val="005A1039"/>
    <w:rsid w:val="005A16E3"/>
    <w:rsid w:val="005A1A92"/>
    <w:rsid w:val="005A231F"/>
    <w:rsid w:val="005A2DC9"/>
    <w:rsid w:val="005A37D2"/>
    <w:rsid w:val="005A4523"/>
    <w:rsid w:val="005A4F41"/>
    <w:rsid w:val="005A526C"/>
    <w:rsid w:val="005A6AC5"/>
    <w:rsid w:val="005B1CCB"/>
    <w:rsid w:val="005B1DE4"/>
    <w:rsid w:val="005B2ADF"/>
    <w:rsid w:val="005B2D9E"/>
    <w:rsid w:val="005B3D2B"/>
    <w:rsid w:val="005B41E4"/>
    <w:rsid w:val="005B43C2"/>
    <w:rsid w:val="005B4705"/>
    <w:rsid w:val="005B47C3"/>
    <w:rsid w:val="005B48A7"/>
    <w:rsid w:val="005B526C"/>
    <w:rsid w:val="005B5DD3"/>
    <w:rsid w:val="005B5FDF"/>
    <w:rsid w:val="005B6B6B"/>
    <w:rsid w:val="005B7525"/>
    <w:rsid w:val="005B7A38"/>
    <w:rsid w:val="005C1002"/>
    <w:rsid w:val="005C274E"/>
    <w:rsid w:val="005C365A"/>
    <w:rsid w:val="005C3C5B"/>
    <w:rsid w:val="005C4069"/>
    <w:rsid w:val="005C4B6C"/>
    <w:rsid w:val="005C4FFF"/>
    <w:rsid w:val="005C5482"/>
    <w:rsid w:val="005C5F7F"/>
    <w:rsid w:val="005C6F65"/>
    <w:rsid w:val="005C7E01"/>
    <w:rsid w:val="005D0563"/>
    <w:rsid w:val="005D0719"/>
    <w:rsid w:val="005D0CAC"/>
    <w:rsid w:val="005D1B21"/>
    <w:rsid w:val="005D3DF5"/>
    <w:rsid w:val="005D4A71"/>
    <w:rsid w:val="005D5479"/>
    <w:rsid w:val="005D56BA"/>
    <w:rsid w:val="005D5CAD"/>
    <w:rsid w:val="005D5DF0"/>
    <w:rsid w:val="005D7DAB"/>
    <w:rsid w:val="005E1237"/>
    <w:rsid w:val="005E2049"/>
    <w:rsid w:val="005E2224"/>
    <w:rsid w:val="005E229B"/>
    <w:rsid w:val="005E25FD"/>
    <w:rsid w:val="005E306C"/>
    <w:rsid w:val="005E31B8"/>
    <w:rsid w:val="005E37FF"/>
    <w:rsid w:val="005E4168"/>
    <w:rsid w:val="005E6F81"/>
    <w:rsid w:val="005E7443"/>
    <w:rsid w:val="005E7882"/>
    <w:rsid w:val="005F0176"/>
    <w:rsid w:val="005F0283"/>
    <w:rsid w:val="005F02BA"/>
    <w:rsid w:val="005F16C2"/>
    <w:rsid w:val="005F1864"/>
    <w:rsid w:val="005F1E72"/>
    <w:rsid w:val="005F29F3"/>
    <w:rsid w:val="005F30C2"/>
    <w:rsid w:val="005F3698"/>
    <w:rsid w:val="005F3C12"/>
    <w:rsid w:val="005F4D5E"/>
    <w:rsid w:val="005F5061"/>
    <w:rsid w:val="005F5253"/>
    <w:rsid w:val="005F53B9"/>
    <w:rsid w:val="005F5F3B"/>
    <w:rsid w:val="005F5F87"/>
    <w:rsid w:val="005F6877"/>
    <w:rsid w:val="005F7063"/>
    <w:rsid w:val="005F7468"/>
    <w:rsid w:val="005F7C35"/>
    <w:rsid w:val="006007BF"/>
    <w:rsid w:val="00601074"/>
    <w:rsid w:val="00601965"/>
    <w:rsid w:val="00601A89"/>
    <w:rsid w:val="00601CAF"/>
    <w:rsid w:val="00602037"/>
    <w:rsid w:val="006022AF"/>
    <w:rsid w:val="00602558"/>
    <w:rsid w:val="00602BE1"/>
    <w:rsid w:val="006044B7"/>
    <w:rsid w:val="00606596"/>
    <w:rsid w:val="0060696A"/>
    <w:rsid w:val="00606A38"/>
    <w:rsid w:val="00607853"/>
    <w:rsid w:val="0061057D"/>
    <w:rsid w:val="00611020"/>
    <w:rsid w:val="0061312E"/>
    <w:rsid w:val="006139EB"/>
    <w:rsid w:val="00613D81"/>
    <w:rsid w:val="00614214"/>
    <w:rsid w:val="0061471B"/>
    <w:rsid w:val="00615367"/>
    <w:rsid w:val="00615901"/>
    <w:rsid w:val="00617F3B"/>
    <w:rsid w:val="006210BD"/>
    <w:rsid w:val="00622460"/>
    <w:rsid w:val="00623500"/>
    <w:rsid w:val="006239D1"/>
    <w:rsid w:val="00623BCA"/>
    <w:rsid w:val="006240BB"/>
    <w:rsid w:val="00624A86"/>
    <w:rsid w:val="00626B10"/>
    <w:rsid w:val="00626EA0"/>
    <w:rsid w:val="00627B9A"/>
    <w:rsid w:val="006302B7"/>
    <w:rsid w:val="006307D1"/>
    <w:rsid w:val="00630B55"/>
    <w:rsid w:val="00631B66"/>
    <w:rsid w:val="0063255C"/>
    <w:rsid w:val="006328DC"/>
    <w:rsid w:val="006349D4"/>
    <w:rsid w:val="00634E28"/>
    <w:rsid w:val="006367DA"/>
    <w:rsid w:val="00636C1E"/>
    <w:rsid w:val="00637C37"/>
    <w:rsid w:val="006412A0"/>
    <w:rsid w:val="006413C4"/>
    <w:rsid w:val="006413F8"/>
    <w:rsid w:val="00642124"/>
    <w:rsid w:val="00642640"/>
    <w:rsid w:val="0064300C"/>
    <w:rsid w:val="00643F74"/>
    <w:rsid w:val="00644B07"/>
    <w:rsid w:val="00645321"/>
    <w:rsid w:val="00647198"/>
    <w:rsid w:val="00647ECF"/>
    <w:rsid w:val="0065072E"/>
    <w:rsid w:val="00651556"/>
    <w:rsid w:val="00651D61"/>
    <w:rsid w:val="00652E4C"/>
    <w:rsid w:val="006533A0"/>
    <w:rsid w:val="00653B08"/>
    <w:rsid w:val="00654307"/>
    <w:rsid w:val="0065442C"/>
    <w:rsid w:val="00654E8C"/>
    <w:rsid w:val="00655168"/>
    <w:rsid w:val="00655204"/>
    <w:rsid w:val="006559E1"/>
    <w:rsid w:val="00655ECA"/>
    <w:rsid w:val="00656397"/>
    <w:rsid w:val="00656B0B"/>
    <w:rsid w:val="00656C55"/>
    <w:rsid w:val="006601D2"/>
    <w:rsid w:val="00660854"/>
    <w:rsid w:val="006608F0"/>
    <w:rsid w:val="00660E1F"/>
    <w:rsid w:val="00660F93"/>
    <w:rsid w:val="00661EAD"/>
    <w:rsid w:val="006623DE"/>
    <w:rsid w:val="00665B0D"/>
    <w:rsid w:val="00666413"/>
    <w:rsid w:val="006669B4"/>
    <w:rsid w:val="00667C1B"/>
    <w:rsid w:val="0067053C"/>
    <w:rsid w:val="00672AB7"/>
    <w:rsid w:val="00672D74"/>
    <w:rsid w:val="00673A9D"/>
    <w:rsid w:val="0067488C"/>
    <w:rsid w:val="00677616"/>
    <w:rsid w:val="00677799"/>
    <w:rsid w:val="0068098B"/>
    <w:rsid w:val="006812A2"/>
    <w:rsid w:val="00681517"/>
    <w:rsid w:val="00681AB7"/>
    <w:rsid w:val="00682AC8"/>
    <w:rsid w:val="00683BFA"/>
    <w:rsid w:val="0068593E"/>
    <w:rsid w:val="00685D1D"/>
    <w:rsid w:val="00686487"/>
    <w:rsid w:val="00686876"/>
    <w:rsid w:val="006875EA"/>
    <w:rsid w:val="0068764E"/>
    <w:rsid w:val="0068776A"/>
    <w:rsid w:val="00690143"/>
    <w:rsid w:val="00690528"/>
    <w:rsid w:val="006915D8"/>
    <w:rsid w:val="00691FA4"/>
    <w:rsid w:val="00693164"/>
    <w:rsid w:val="006935A6"/>
    <w:rsid w:val="00696FC5"/>
    <w:rsid w:val="00697879"/>
    <w:rsid w:val="00697ED5"/>
    <w:rsid w:val="006A15DA"/>
    <w:rsid w:val="006A1C3C"/>
    <w:rsid w:val="006A22BF"/>
    <w:rsid w:val="006A32DE"/>
    <w:rsid w:val="006A5409"/>
    <w:rsid w:val="006A55F2"/>
    <w:rsid w:val="006A5964"/>
    <w:rsid w:val="006A5F8E"/>
    <w:rsid w:val="006A6520"/>
    <w:rsid w:val="006A6E51"/>
    <w:rsid w:val="006A70D2"/>
    <w:rsid w:val="006A77EB"/>
    <w:rsid w:val="006A7D0E"/>
    <w:rsid w:val="006B10E6"/>
    <w:rsid w:val="006B1D00"/>
    <w:rsid w:val="006B34A1"/>
    <w:rsid w:val="006B39D8"/>
    <w:rsid w:val="006B4CEC"/>
    <w:rsid w:val="006B4ECD"/>
    <w:rsid w:val="006B5977"/>
    <w:rsid w:val="006B6315"/>
    <w:rsid w:val="006C12C0"/>
    <w:rsid w:val="006C18E9"/>
    <w:rsid w:val="006C45EA"/>
    <w:rsid w:val="006C4FAB"/>
    <w:rsid w:val="006C5551"/>
    <w:rsid w:val="006C6835"/>
    <w:rsid w:val="006C7397"/>
    <w:rsid w:val="006C7C15"/>
    <w:rsid w:val="006C7DE4"/>
    <w:rsid w:val="006D0BAD"/>
    <w:rsid w:val="006D1349"/>
    <w:rsid w:val="006D1F68"/>
    <w:rsid w:val="006D220A"/>
    <w:rsid w:val="006D3FC1"/>
    <w:rsid w:val="006D4A62"/>
    <w:rsid w:val="006D6832"/>
    <w:rsid w:val="006D79AB"/>
    <w:rsid w:val="006E0C6F"/>
    <w:rsid w:val="006E36D9"/>
    <w:rsid w:val="006E62B8"/>
    <w:rsid w:val="006E74F2"/>
    <w:rsid w:val="006E788B"/>
    <w:rsid w:val="006E7941"/>
    <w:rsid w:val="006F00AE"/>
    <w:rsid w:val="006F0D49"/>
    <w:rsid w:val="006F17F5"/>
    <w:rsid w:val="006F270C"/>
    <w:rsid w:val="006F3C08"/>
    <w:rsid w:val="006F3CD4"/>
    <w:rsid w:val="006F3DB9"/>
    <w:rsid w:val="006F5333"/>
    <w:rsid w:val="006F5B73"/>
    <w:rsid w:val="006F60BE"/>
    <w:rsid w:val="006F704C"/>
    <w:rsid w:val="006F7A44"/>
    <w:rsid w:val="006F7AD5"/>
    <w:rsid w:val="00700FF8"/>
    <w:rsid w:val="007018C8"/>
    <w:rsid w:val="0070253D"/>
    <w:rsid w:val="0070283E"/>
    <w:rsid w:val="00702F03"/>
    <w:rsid w:val="00703E72"/>
    <w:rsid w:val="00705534"/>
    <w:rsid w:val="007064D6"/>
    <w:rsid w:val="00710747"/>
    <w:rsid w:val="00711AE4"/>
    <w:rsid w:val="007126BF"/>
    <w:rsid w:val="00713CAF"/>
    <w:rsid w:val="00714AEF"/>
    <w:rsid w:val="00714CF9"/>
    <w:rsid w:val="007167B1"/>
    <w:rsid w:val="0071792B"/>
    <w:rsid w:val="00720531"/>
    <w:rsid w:val="00720AD1"/>
    <w:rsid w:val="007218E9"/>
    <w:rsid w:val="00721F58"/>
    <w:rsid w:val="00722A4D"/>
    <w:rsid w:val="00723058"/>
    <w:rsid w:val="007248CE"/>
    <w:rsid w:val="007264D1"/>
    <w:rsid w:val="00726809"/>
    <w:rsid w:val="00727B88"/>
    <w:rsid w:val="00730F3D"/>
    <w:rsid w:val="00732A88"/>
    <w:rsid w:val="007331DD"/>
    <w:rsid w:val="0073330A"/>
    <w:rsid w:val="00734979"/>
    <w:rsid w:val="007372E5"/>
    <w:rsid w:val="00737583"/>
    <w:rsid w:val="00740807"/>
    <w:rsid w:val="00741095"/>
    <w:rsid w:val="00741809"/>
    <w:rsid w:val="00741F74"/>
    <w:rsid w:val="0074463D"/>
    <w:rsid w:val="00745C46"/>
    <w:rsid w:val="00746205"/>
    <w:rsid w:val="00746269"/>
    <w:rsid w:val="0074640D"/>
    <w:rsid w:val="00747339"/>
    <w:rsid w:val="00747489"/>
    <w:rsid w:val="007505A4"/>
    <w:rsid w:val="00750A82"/>
    <w:rsid w:val="00751087"/>
    <w:rsid w:val="007516FB"/>
    <w:rsid w:val="007517AD"/>
    <w:rsid w:val="00751F4E"/>
    <w:rsid w:val="00752EAD"/>
    <w:rsid w:val="00753CDE"/>
    <w:rsid w:val="007547A5"/>
    <w:rsid w:val="00757505"/>
    <w:rsid w:val="00757B3B"/>
    <w:rsid w:val="00760016"/>
    <w:rsid w:val="00760036"/>
    <w:rsid w:val="00761B12"/>
    <w:rsid w:val="0076261B"/>
    <w:rsid w:val="007627F1"/>
    <w:rsid w:val="00763332"/>
    <w:rsid w:val="0076458A"/>
    <w:rsid w:val="007645B7"/>
    <w:rsid w:val="0076539C"/>
    <w:rsid w:val="0076706D"/>
    <w:rsid w:val="007673A5"/>
    <w:rsid w:val="00772EAE"/>
    <w:rsid w:val="007735C4"/>
    <w:rsid w:val="00773907"/>
    <w:rsid w:val="00775118"/>
    <w:rsid w:val="00775CD5"/>
    <w:rsid w:val="00775F47"/>
    <w:rsid w:val="00777BED"/>
    <w:rsid w:val="00780CEF"/>
    <w:rsid w:val="00782063"/>
    <w:rsid w:val="00783470"/>
    <w:rsid w:val="0078380A"/>
    <w:rsid w:val="00783E22"/>
    <w:rsid w:val="0078415B"/>
    <w:rsid w:val="00784901"/>
    <w:rsid w:val="0078666C"/>
    <w:rsid w:val="00790E84"/>
    <w:rsid w:val="00790FE1"/>
    <w:rsid w:val="00791101"/>
    <w:rsid w:val="007925A0"/>
    <w:rsid w:val="00793000"/>
    <w:rsid w:val="00793E5C"/>
    <w:rsid w:val="00794490"/>
    <w:rsid w:val="00794AD4"/>
    <w:rsid w:val="00794F0F"/>
    <w:rsid w:val="00795878"/>
    <w:rsid w:val="00795FEC"/>
    <w:rsid w:val="007A05AF"/>
    <w:rsid w:val="007A0E75"/>
    <w:rsid w:val="007A1FA0"/>
    <w:rsid w:val="007A277A"/>
    <w:rsid w:val="007A2B29"/>
    <w:rsid w:val="007A3972"/>
    <w:rsid w:val="007A3D3E"/>
    <w:rsid w:val="007A422B"/>
    <w:rsid w:val="007A4503"/>
    <w:rsid w:val="007A4711"/>
    <w:rsid w:val="007A5B06"/>
    <w:rsid w:val="007A681F"/>
    <w:rsid w:val="007A702F"/>
    <w:rsid w:val="007A7411"/>
    <w:rsid w:val="007A7B3C"/>
    <w:rsid w:val="007B02C2"/>
    <w:rsid w:val="007B05EF"/>
    <w:rsid w:val="007B0E90"/>
    <w:rsid w:val="007B1647"/>
    <w:rsid w:val="007B2C57"/>
    <w:rsid w:val="007B2F2C"/>
    <w:rsid w:val="007B3294"/>
    <w:rsid w:val="007B3527"/>
    <w:rsid w:val="007B3AA4"/>
    <w:rsid w:val="007B4792"/>
    <w:rsid w:val="007B4AAB"/>
    <w:rsid w:val="007B4C33"/>
    <w:rsid w:val="007B62E1"/>
    <w:rsid w:val="007B778C"/>
    <w:rsid w:val="007C2366"/>
    <w:rsid w:val="007D09A9"/>
    <w:rsid w:val="007D0AAE"/>
    <w:rsid w:val="007D0BCF"/>
    <w:rsid w:val="007D21E5"/>
    <w:rsid w:val="007D2235"/>
    <w:rsid w:val="007D376F"/>
    <w:rsid w:val="007D37AF"/>
    <w:rsid w:val="007D42D7"/>
    <w:rsid w:val="007D4707"/>
    <w:rsid w:val="007D4806"/>
    <w:rsid w:val="007D59BD"/>
    <w:rsid w:val="007D688E"/>
    <w:rsid w:val="007E03B4"/>
    <w:rsid w:val="007E05BA"/>
    <w:rsid w:val="007E5166"/>
    <w:rsid w:val="007E59BE"/>
    <w:rsid w:val="007E5C34"/>
    <w:rsid w:val="007E6044"/>
    <w:rsid w:val="007E6445"/>
    <w:rsid w:val="007E681E"/>
    <w:rsid w:val="007E6E5E"/>
    <w:rsid w:val="007E7014"/>
    <w:rsid w:val="007E7359"/>
    <w:rsid w:val="007F0933"/>
    <w:rsid w:val="007F0C2C"/>
    <w:rsid w:val="007F0F6E"/>
    <w:rsid w:val="007F122F"/>
    <w:rsid w:val="007F1999"/>
    <w:rsid w:val="007F1C55"/>
    <w:rsid w:val="007F1C79"/>
    <w:rsid w:val="007F344E"/>
    <w:rsid w:val="007F3578"/>
    <w:rsid w:val="007F3D8C"/>
    <w:rsid w:val="007F5ACE"/>
    <w:rsid w:val="007F7A0F"/>
    <w:rsid w:val="007F7C0E"/>
    <w:rsid w:val="00800193"/>
    <w:rsid w:val="008008D1"/>
    <w:rsid w:val="00801F5F"/>
    <w:rsid w:val="00803886"/>
    <w:rsid w:val="0080437A"/>
    <w:rsid w:val="00806270"/>
    <w:rsid w:val="0081045D"/>
    <w:rsid w:val="0081127A"/>
    <w:rsid w:val="00811503"/>
    <w:rsid w:val="008159E4"/>
    <w:rsid w:val="00816A2F"/>
    <w:rsid w:val="00816DE1"/>
    <w:rsid w:val="008178B3"/>
    <w:rsid w:val="008201EE"/>
    <w:rsid w:val="008210CC"/>
    <w:rsid w:val="008214BA"/>
    <w:rsid w:val="008248B8"/>
    <w:rsid w:val="008257E1"/>
    <w:rsid w:val="00826600"/>
    <w:rsid w:val="008275C8"/>
    <w:rsid w:val="008311D4"/>
    <w:rsid w:val="00831340"/>
    <w:rsid w:val="00832AA3"/>
    <w:rsid w:val="00834461"/>
    <w:rsid w:val="0083485E"/>
    <w:rsid w:val="0083500A"/>
    <w:rsid w:val="00835397"/>
    <w:rsid w:val="008362EC"/>
    <w:rsid w:val="00836A34"/>
    <w:rsid w:val="008371B3"/>
    <w:rsid w:val="00837354"/>
    <w:rsid w:val="00837FFC"/>
    <w:rsid w:val="008406E2"/>
    <w:rsid w:val="00840D56"/>
    <w:rsid w:val="008420CE"/>
    <w:rsid w:val="00843914"/>
    <w:rsid w:val="00844B94"/>
    <w:rsid w:val="00844BDF"/>
    <w:rsid w:val="00846711"/>
    <w:rsid w:val="008473CF"/>
    <w:rsid w:val="00847702"/>
    <w:rsid w:val="00847EBE"/>
    <w:rsid w:val="008509F7"/>
    <w:rsid w:val="00850CE8"/>
    <w:rsid w:val="00852C59"/>
    <w:rsid w:val="00854312"/>
    <w:rsid w:val="00854C14"/>
    <w:rsid w:val="00855C70"/>
    <w:rsid w:val="00856D82"/>
    <w:rsid w:val="0085711F"/>
    <w:rsid w:val="0085731F"/>
    <w:rsid w:val="00857464"/>
    <w:rsid w:val="00860000"/>
    <w:rsid w:val="0086010F"/>
    <w:rsid w:val="00860494"/>
    <w:rsid w:val="00860807"/>
    <w:rsid w:val="0086088D"/>
    <w:rsid w:val="00860928"/>
    <w:rsid w:val="00860ACF"/>
    <w:rsid w:val="00861733"/>
    <w:rsid w:val="00863E8F"/>
    <w:rsid w:val="008641E7"/>
    <w:rsid w:val="008650C4"/>
    <w:rsid w:val="00865772"/>
    <w:rsid w:val="008660C0"/>
    <w:rsid w:val="008661AF"/>
    <w:rsid w:val="00866513"/>
    <w:rsid w:val="00866C3E"/>
    <w:rsid w:val="008678B5"/>
    <w:rsid w:val="00867AFE"/>
    <w:rsid w:val="00870BFF"/>
    <w:rsid w:val="008742C2"/>
    <w:rsid w:val="00874C49"/>
    <w:rsid w:val="008752F1"/>
    <w:rsid w:val="00875E9C"/>
    <w:rsid w:val="008762F4"/>
    <w:rsid w:val="00876736"/>
    <w:rsid w:val="0087706F"/>
    <w:rsid w:val="00877286"/>
    <w:rsid w:val="00877B2B"/>
    <w:rsid w:val="008832B9"/>
    <w:rsid w:val="008834E9"/>
    <w:rsid w:val="00883896"/>
    <w:rsid w:val="00883913"/>
    <w:rsid w:val="00883D89"/>
    <w:rsid w:val="00887449"/>
    <w:rsid w:val="00890B6C"/>
    <w:rsid w:val="00891742"/>
    <w:rsid w:val="00893FD9"/>
    <w:rsid w:val="008944EF"/>
    <w:rsid w:val="008A00C5"/>
    <w:rsid w:val="008A0C6D"/>
    <w:rsid w:val="008A1039"/>
    <w:rsid w:val="008A1CC9"/>
    <w:rsid w:val="008A3173"/>
    <w:rsid w:val="008A3254"/>
    <w:rsid w:val="008A3C30"/>
    <w:rsid w:val="008A3CBD"/>
    <w:rsid w:val="008A4BB4"/>
    <w:rsid w:val="008A4D39"/>
    <w:rsid w:val="008A65FB"/>
    <w:rsid w:val="008B08FF"/>
    <w:rsid w:val="008B13CF"/>
    <w:rsid w:val="008B262A"/>
    <w:rsid w:val="008B39EF"/>
    <w:rsid w:val="008B4B2A"/>
    <w:rsid w:val="008B577B"/>
    <w:rsid w:val="008B6242"/>
    <w:rsid w:val="008B66F8"/>
    <w:rsid w:val="008B6935"/>
    <w:rsid w:val="008B7D9B"/>
    <w:rsid w:val="008C002D"/>
    <w:rsid w:val="008C17B0"/>
    <w:rsid w:val="008C1DFF"/>
    <w:rsid w:val="008C221D"/>
    <w:rsid w:val="008C2555"/>
    <w:rsid w:val="008C30C5"/>
    <w:rsid w:val="008C33D7"/>
    <w:rsid w:val="008C3F95"/>
    <w:rsid w:val="008C4A5C"/>
    <w:rsid w:val="008C573F"/>
    <w:rsid w:val="008C62CD"/>
    <w:rsid w:val="008C7B54"/>
    <w:rsid w:val="008D1C20"/>
    <w:rsid w:val="008D2479"/>
    <w:rsid w:val="008D3029"/>
    <w:rsid w:val="008D34F7"/>
    <w:rsid w:val="008D3637"/>
    <w:rsid w:val="008D39B8"/>
    <w:rsid w:val="008D3A9E"/>
    <w:rsid w:val="008D5605"/>
    <w:rsid w:val="008D6A86"/>
    <w:rsid w:val="008D7450"/>
    <w:rsid w:val="008E1157"/>
    <w:rsid w:val="008E1482"/>
    <w:rsid w:val="008E2C95"/>
    <w:rsid w:val="008E3088"/>
    <w:rsid w:val="008E3091"/>
    <w:rsid w:val="008E349D"/>
    <w:rsid w:val="008E4650"/>
    <w:rsid w:val="008E51EC"/>
    <w:rsid w:val="008E55FD"/>
    <w:rsid w:val="008E6688"/>
    <w:rsid w:val="008E6AB7"/>
    <w:rsid w:val="008E7A50"/>
    <w:rsid w:val="008E7AE7"/>
    <w:rsid w:val="008F0F78"/>
    <w:rsid w:val="008F10D3"/>
    <w:rsid w:val="008F1F10"/>
    <w:rsid w:val="008F2518"/>
    <w:rsid w:val="008F3550"/>
    <w:rsid w:val="008F45B1"/>
    <w:rsid w:val="008F4CDE"/>
    <w:rsid w:val="008F6144"/>
    <w:rsid w:val="008F6CDE"/>
    <w:rsid w:val="009007AB"/>
    <w:rsid w:val="009007E8"/>
    <w:rsid w:val="00900C22"/>
    <w:rsid w:val="00901136"/>
    <w:rsid w:val="00901EBD"/>
    <w:rsid w:val="009022B7"/>
    <w:rsid w:val="00902BB3"/>
    <w:rsid w:val="00902F82"/>
    <w:rsid w:val="0090320B"/>
    <w:rsid w:val="0090445A"/>
    <w:rsid w:val="00904B08"/>
    <w:rsid w:val="00906108"/>
    <w:rsid w:val="009073B0"/>
    <w:rsid w:val="00907ECE"/>
    <w:rsid w:val="009122C7"/>
    <w:rsid w:val="00912739"/>
    <w:rsid w:val="00912AF4"/>
    <w:rsid w:val="00912FAF"/>
    <w:rsid w:val="00913516"/>
    <w:rsid w:val="00917C0E"/>
    <w:rsid w:val="009202BD"/>
    <w:rsid w:val="00920863"/>
    <w:rsid w:val="00920CC9"/>
    <w:rsid w:val="00921767"/>
    <w:rsid w:val="009217CB"/>
    <w:rsid w:val="00921909"/>
    <w:rsid w:val="00921E55"/>
    <w:rsid w:val="00922841"/>
    <w:rsid w:val="00922CBE"/>
    <w:rsid w:val="009242FE"/>
    <w:rsid w:val="009247AC"/>
    <w:rsid w:val="009248CE"/>
    <w:rsid w:val="00924BAA"/>
    <w:rsid w:val="0092544E"/>
    <w:rsid w:val="00925590"/>
    <w:rsid w:val="009255D7"/>
    <w:rsid w:val="00931C22"/>
    <w:rsid w:val="00932CEB"/>
    <w:rsid w:val="00932E25"/>
    <w:rsid w:val="0093367A"/>
    <w:rsid w:val="009338C5"/>
    <w:rsid w:val="009344B4"/>
    <w:rsid w:val="00940C5F"/>
    <w:rsid w:val="00940CB1"/>
    <w:rsid w:val="00941CEC"/>
    <w:rsid w:val="00941CED"/>
    <w:rsid w:val="00942EE1"/>
    <w:rsid w:val="00943C36"/>
    <w:rsid w:val="009447F9"/>
    <w:rsid w:val="00944F8E"/>
    <w:rsid w:val="009459A0"/>
    <w:rsid w:val="00946022"/>
    <w:rsid w:val="00946E2B"/>
    <w:rsid w:val="00946F96"/>
    <w:rsid w:val="00947386"/>
    <w:rsid w:val="009534DF"/>
    <w:rsid w:val="009537D4"/>
    <w:rsid w:val="00953F92"/>
    <w:rsid w:val="00954AE9"/>
    <w:rsid w:val="00954B86"/>
    <w:rsid w:val="00955A89"/>
    <w:rsid w:val="0095678B"/>
    <w:rsid w:val="00956A08"/>
    <w:rsid w:val="00957506"/>
    <w:rsid w:val="00957D70"/>
    <w:rsid w:val="00960EB8"/>
    <w:rsid w:val="00961706"/>
    <w:rsid w:val="009621DB"/>
    <w:rsid w:val="00962C2B"/>
    <w:rsid w:val="00963D26"/>
    <w:rsid w:val="00964466"/>
    <w:rsid w:val="009644DF"/>
    <w:rsid w:val="00964691"/>
    <w:rsid w:val="00964CD1"/>
    <w:rsid w:val="00965175"/>
    <w:rsid w:val="0096529A"/>
    <w:rsid w:val="00965AC1"/>
    <w:rsid w:val="00965DF4"/>
    <w:rsid w:val="00965F4C"/>
    <w:rsid w:val="00971AA6"/>
    <w:rsid w:val="009735D5"/>
    <w:rsid w:val="00973EB8"/>
    <w:rsid w:val="0097468A"/>
    <w:rsid w:val="0097496E"/>
    <w:rsid w:val="009757B3"/>
    <w:rsid w:val="009760D2"/>
    <w:rsid w:val="0097681B"/>
    <w:rsid w:val="00977E5A"/>
    <w:rsid w:val="00977FDB"/>
    <w:rsid w:val="00980353"/>
    <w:rsid w:val="00980363"/>
    <w:rsid w:val="00980398"/>
    <w:rsid w:val="009806CF"/>
    <w:rsid w:val="009818BB"/>
    <w:rsid w:val="00981CC9"/>
    <w:rsid w:val="00982612"/>
    <w:rsid w:val="00983EEA"/>
    <w:rsid w:val="0098536F"/>
    <w:rsid w:val="009856F5"/>
    <w:rsid w:val="00986125"/>
    <w:rsid w:val="009863FE"/>
    <w:rsid w:val="0098730F"/>
    <w:rsid w:val="00987CB9"/>
    <w:rsid w:val="009900AB"/>
    <w:rsid w:val="0099092B"/>
    <w:rsid w:val="00991266"/>
    <w:rsid w:val="0099266F"/>
    <w:rsid w:val="00992B2F"/>
    <w:rsid w:val="009945F1"/>
    <w:rsid w:val="00995EF6"/>
    <w:rsid w:val="009975D8"/>
    <w:rsid w:val="00997ADC"/>
    <w:rsid w:val="009A1978"/>
    <w:rsid w:val="009A2AC6"/>
    <w:rsid w:val="009A2B55"/>
    <w:rsid w:val="009A342B"/>
    <w:rsid w:val="009A3F0B"/>
    <w:rsid w:val="009A50AE"/>
    <w:rsid w:val="009A55BA"/>
    <w:rsid w:val="009A7A5D"/>
    <w:rsid w:val="009B0A89"/>
    <w:rsid w:val="009B300F"/>
    <w:rsid w:val="009B3517"/>
    <w:rsid w:val="009B381D"/>
    <w:rsid w:val="009B404A"/>
    <w:rsid w:val="009B40F9"/>
    <w:rsid w:val="009B4FE2"/>
    <w:rsid w:val="009B6D7F"/>
    <w:rsid w:val="009B73BB"/>
    <w:rsid w:val="009B7864"/>
    <w:rsid w:val="009C05A6"/>
    <w:rsid w:val="009C075B"/>
    <w:rsid w:val="009C1AF2"/>
    <w:rsid w:val="009C1B51"/>
    <w:rsid w:val="009C2861"/>
    <w:rsid w:val="009C45EB"/>
    <w:rsid w:val="009C4674"/>
    <w:rsid w:val="009C4854"/>
    <w:rsid w:val="009C4B25"/>
    <w:rsid w:val="009C652C"/>
    <w:rsid w:val="009C6AAC"/>
    <w:rsid w:val="009C79C1"/>
    <w:rsid w:val="009C7CF8"/>
    <w:rsid w:val="009C7F9C"/>
    <w:rsid w:val="009D0DE6"/>
    <w:rsid w:val="009D1368"/>
    <w:rsid w:val="009D309E"/>
    <w:rsid w:val="009D4674"/>
    <w:rsid w:val="009D4ACE"/>
    <w:rsid w:val="009D6AE1"/>
    <w:rsid w:val="009D709E"/>
    <w:rsid w:val="009E1442"/>
    <w:rsid w:val="009E247C"/>
    <w:rsid w:val="009E2592"/>
    <w:rsid w:val="009E25F9"/>
    <w:rsid w:val="009E2EE1"/>
    <w:rsid w:val="009E3527"/>
    <w:rsid w:val="009E3B50"/>
    <w:rsid w:val="009E578B"/>
    <w:rsid w:val="009E591C"/>
    <w:rsid w:val="009E6E45"/>
    <w:rsid w:val="009E7B35"/>
    <w:rsid w:val="009F0158"/>
    <w:rsid w:val="009F2C07"/>
    <w:rsid w:val="009F3841"/>
    <w:rsid w:val="009F3C6B"/>
    <w:rsid w:val="009F4217"/>
    <w:rsid w:val="009F47D7"/>
    <w:rsid w:val="009F4F78"/>
    <w:rsid w:val="009F5331"/>
    <w:rsid w:val="009F59EF"/>
    <w:rsid w:val="009F714B"/>
    <w:rsid w:val="00A00E64"/>
    <w:rsid w:val="00A01C3B"/>
    <w:rsid w:val="00A026B9"/>
    <w:rsid w:val="00A02E1C"/>
    <w:rsid w:val="00A04474"/>
    <w:rsid w:val="00A062DF"/>
    <w:rsid w:val="00A10FBF"/>
    <w:rsid w:val="00A1120A"/>
    <w:rsid w:val="00A11767"/>
    <w:rsid w:val="00A12EB8"/>
    <w:rsid w:val="00A12FF8"/>
    <w:rsid w:val="00A130F1"/>
    <w:rsid w:val="00A15004"/>
    <w:rsid w:val="00A1610B"/>
    <w:rsid w:val="00A168F6"/>
    <w:rsid w:val="00A16AFE"/>
    <w:rsid w:val="00A16F3C"/>
    <w:rsid w:val="00A200FC"/>
    <w:rsid w:val="00A20B4F"/>
    <w:rsid w:val="00A20D67"/>
    <w:rsid w:val="00A23CB0"/>
    <w:rsid w:val="00A25F46"/>
    <w:rsid w:val="00A2614F"/>
    <w:rsid w:val="00A2671A"/>
    <w:rsid w:val="00A2671E"/>
    <w:rsid w:val="00A26E6A"/>
    <w:rsid w:val="00A27AAD"/>
    <w:rsid w:val="00A30BE5"/>
    <w:rsid w:val="00A311ED"/>
    <w:rsid w:val="00A31EAD"/>
    <w:rsid w:val="00A33B11"/>
    <w:rsid w:val="00A34EB6"/>
    <w:rsid w:val="00A3539D"/>
    <w:rsid w:val="00A36A11"/>
    <w:rsid w:val="00A36A7A"/>
    <w:rsid w:val="00A36E4E"/>
    <w:rsid w:val="00A371E0"/>
    <w:rsid w:val="00A37241"/>
    <w:rsid w:val="00A3764A"/>
    <w:rsid w:val="00A40411"/>
    <w:rsid w:val="00A404CC"/>
    <w:rsid w:val="00A42460"/>
    <w:rsid w:val="00A43955"/>
    <w:rsid w:val="00A43C6F"/>
    <w:rsid w:val="00A43E51"/>
    <w:rsid w:val="00A448FA"/>
    <w:rsid w:val="00A45324"/>
    <w:rsid w:val="00A45CAD"/>
    <w:rsid w:val="00A464B8"/>
    <w:rsid w:val="00A466EC"/>
    <w:rsid w:val="00A505A7"/>
    <w:rsid w:val="00A51759"/>
    <w:rsid w:val="00A527D9"/>
    <w:rsid w:val="00A5472B"/>
    <w:rsid w:val="00A54994"/>
    <w:rsid w:val="00A5521D"/>
    <w:rsid w:val="00A55675"/>
    <w:rsid w:val="00A55D18"/>
    <w:rsid w:val="00A55E13"/>
    <w:rsid w:val="00A56E89"/>
    <w:rsid w:val="00A56FF1"/>
    <w:rsid w:val="00A57748"/>
    <w:rsid w:val="00A578A4"/>
    <w:rsid w:val="00A60033"/>
    <w:rsid w:val="00A6039F"/>
    <w:rsid w:val="00A61D9B"/>
    <w:rsid w:val="00A629D8"/>
    <w:rsid w:val="00A62D20"/>
    <w:rsid w:val="00A63030"/>
    <w:rsid w:val="00A63D0F"/>
    <w:rsid w:val="00A64969"/>
    <w:rsid w:val="00A65829"/>
    <w:rsid w:val="00A663D9"/>
    <w:rsid w:val="00A6643A"/>
    <w:rsid w:val="00A66D9B"/>
    <w:rsid w:val="00A676AA"/>
    <w:rsid w:val="00A7112C"/>
    <w:rsid w:val="00A7131B"/>
    <w:rsid w:val="00A717FB"/>
    <w:rsid w:val="00A71E77"/>
    <w:rsid w:val="00A72DA6"/>
    <w:rsid w:val="00A73A98"/>
    <w:rsid w:val="00A7427C"/>
    <w:rsid w:val="00A748ED"/>
    <w:rsid w:val="00A74F98"/>
    <w:rsid w:val="00A76A21"/>
    <w:rsid w:val="00A76A5A"/>
    <w:rsid w:val="00A81A52"/>
    <w:rsid w:val="00A83C5D"/>
    <w:rsid w:val="00A8531F"/>
    <w:rsid w:val="00A85676"/>
    <w:rsid w:val="00A85BC3"/>
    <w:rsid w:val="00A85CFA"/>
    <w:rsid w:val="00A86BA7"/>
    <w:rsid w:val="00A86DD4"/>
    <w:rsid w:val="00A90266"/>
    <w:rsid w:val="00A90683"/>
    <w:rsid w:val="00A917F1"/>
    <w:rsid w:val="00A91F7B"/>
    <w:rsid w:val="00A92191"/>
    <w:rsid w:val="00A92B98"/>
    <w:rsid w:val="00A92BC2"/>
    <w:rsid w:val="00A93545"/>
    <w:rsid w:val="00A93987"/>
    <w:rsid w:val="00A9447D"/>
    <w:rsid w:val="00A967F0"/>
    <w:rsid w:val="00A96D35"/>
    <w:rsid w:val="00A97122"/>
    <w:rsid w:val="00A97143"/>
    <w:rsid w:val="00A97633"/>
    <w:rsid w:val="00AA1213"/>
    <w:rsid w:val="00AA1FC9"/>
    <w:rsid w:val="00AA586E"/>
    <w:rsid w:val="00AA5A3A"/>
    <w:rsid w:val="00AA5F86"/>
    <w:rsid w:val="00AA611F"/>
    <w:rsid w:val="00AA6455"/>
    <w:rsid w:val="00AA78E1"/>
    <w:rsid w:val="00AB03D0"/>
    <w:rsid w:val="00AB0CF6"/>
    <w:rsid w:val="00AB0E22"/>
    <w:rsid w:val="00AB18D6"/>
    <w:rsid w:val="00AB3743"/>
    <w:rsid w:val="00AB3AB5"/>
    <w:rsid w:val="00AB4355"/>
    <w:rsid w:val="00AB4CF7"/>
    <w:rsid w:val="00AB4DC0"/>
    <w:rsid w:val="00AB535B"/>
    <w:rsid w:val="00AB7746"/>
    <w:rsid w:val="00AB7FF8"/>
    <w:rsid w:val="00AC118B"/>
    <w:rsid w:val="00AC18F5"/>
    <w:rsid w:val="00AC3117"/>
    <w:rsid w:val="00AC3A1D"/>
    <w:rsid w:val="00AC4BD1"/>
    <w:rsid w:val="00AC5054"/>
    <w:rsid w:val="00AC5352"/>
    <w:rsid w:val="00AC53FE"/>
    <w:rsid w:val="00AC5F93"/>
    <w:rsid w:val="00AC68B6"/>
    <w:rsid w:val="00AC7235"/>
    <w:rsid w:val="00AD0471"/>
    <w:rsid w:val="00AD0AE7"/>
    <w:rsid w:val="00AD14D6"/>
    <w:rsid w:val="00AD2F20"/>
    <w:rsid w:val="00AD397B"/>
    <w:rsid w:val="00AD4101"/>
    <w:rsid w:val="00AD4BF1"/>
    <w:rsid w:val="00AD5920"/>
    <w:rsid w:val="00AD5E69"/>
    <w:rsid w:val="00AD6C27"/>
    <w:rsid w:val="00AD7558"/>
    <w:rsid w:val="00AE031F"/>
    <w:rsid w:val="00AE1226"/>
    <w:rsid w:val="00AE3C46"/>
    <w:rsid w:val="00AE565C"/>
    <w:rsid w:val="00AE6A34"/>
    <w:rsid w:val="00AE70C5"/>
    <w:rsid w:val="00AF1809"/>
    <w:rsid w:val="00AF291F"/>
    <w:rsid w:val="00AF38C1"/>
    <w:rsid w:val="00AF5305"/>
    <w:rsid w:val="00AF70AE"/>
    <w:rsid w:val="00AF7703"/>
    <w:rsid w:val="00AF7B93"/>
    <w:rsid w:val="00B00875"/>
    <w:rsid w:val="00B0230B"/>
    <w:rsid w:val="00B02D7B"/>
    <w:rsid w:val="00B03218"/>
    <w:rsid w:val="00B0322F"/>
    <w:rsid w:val="00B035BD"/>
    <w:rsid w:val="00B037D7"/>
    <w:rsid w:val="00B03DF8"/>
    <w:rsid w:val="00B03F6D"/>
    <w:rsid w:val="00B04988"/>
    <w:rsid w:val="00B0502A"/>
    <w:rsid w:val="00B052A4"/>
    <w:rsid w:val="00B05748"/>
    <w:rsid w:val="00B06753"/>
    <w:rsid w:val="00B07CA5"/>
    <w:rsid w:val="00B1175F"/>
    <w:rsid w:val="00B148CC"/>
    <w:rsid w:val="00B156F6"/>
    <w:rsid w:val="00B15C94"/>
    <w:rsid w:val="00B171E4"/>
    <w:rsid w:val="00B176ED"/>
    <w:rsid w:val="00B178C6"/>
    <w:rsid w:val="00B20700"/>
    <w:rsid w:val="00B20921"/>
    <w:rsid w:val="00B212CB"/>
    <w:rsid w:val="00B2392F"/>
    <w:rsid w:val="00B26A7D"/>
    <w:rsid w:val="00B27EDA"/>
    <w:rsid w:val="00B31E55"/>
    <w:rsid w:val="00B32B1F"/>
    <w:rsid w:val="00B330D5"/>
    <w:rsid w:val="00B338CC"/>
    <w:rsid w:val="00B343B1"/>
    <w:rsid w:val="00B344DD"/>
    <w:rsid w:val="00B35C7D"/>
    <w:rsid w:val="00B35E31"/>
    <w:rsid w:val="00B372C5"/>
    <w:rsid w:val="00B41419"/>
    <w:rsid w:val="00B419BD"/>
    <w:rsid w:val="00B4253C"/>
    <w:rsid w:val="00B42BC6"/>
    <w:rsid w:val="00B42C98"/>
    <w:rsid w:val="00B42CD8"/>
    <w:rsid w:val="00B43239"/>
    <w:rsid w:val="00B448EA"/>
    <w:rsid w:val="00B44F45"/>
    <w:rsid w:val="00B46B5E"/>
    <w:rsid w:val="00B46CCE"/>
    <w:rsid w:val="00B46E0B"/>
    <w:rsid w:val="00B46E7B"/>
    <w:rsid w:val="00B47009"/>
    <w:rsid w:val="00B47351"/>
    <w:rsid w:val="00B476E6"/>
    <w:rsid w:val="00B47B34"/>
    <w:rsid w:val="00B47FBF"/>
    <w:rsid w:val="00B504E3"/>
    <w:rsid w:val="00B547F6"/>
    <w:rsid w:val="00B55A6D"/>
    <w:rsid w:val="00B5621A"/>
    <w:rsid w:val="00B56672"/>
    <w:rsid w:val="00B56C1E"/>
    <w:rsid w:val="00B57599"/>
    <w:rsid w:val="00B575A1"/>
    <w:rsid w:val="00B57CF7"/>
    <w:rsid w:val="00B57D04"/>
    <w:rsid w:val="00B61D40"/>
    <w:rsid w:val="00B61E4E"/>
    <w:rsid w:val="00B631AD"/>
    <w:rsid w:val="00B654AC"/>
    <w:rsid w:val="00B657F4"/>
    <w:rsid w:val="00B669E9"/>
    <w:rsid w:val="00B67019"/>
    <w:rsid w:val="00B6769A"/>
    <w:rsid w:val="00B67D19"/>
    <w:rsid w:val="00B71D0B"/>
    <w:rsid w:val="00B73A30"/>
    <w:rsid w:val="00B7411D"/>
    <w:rsid w:val="00B7460B"/>
    <w:rsid w:val="00B76974"/>
    <w:rsid w:val="00B76D62"/>
    <w:rsid w:val="00B77104"/>
    <w:rsid w:val="00B77B40"/>
    <w:rsid w:val="00B82D5F"/>
    <w:rsid w:val="00B83F63"/>
    <w:rsid w:val="00B853CE"/>
    <w:rsid w:val="00B9013F"/>
    <w:rsid w:val="00B907DE"/>
    <w:rsid w:val="00B91A63"/>
    <w:rsid w:val="00B91B0B"/>
    <w:rsid w:val="00B91D86"/>
    <w:rsid w:val="00B9366A"/>
    <w:rsid w:val="00B9466E"/>
    <w:rsid w:val="00B97A55"/>
    <w:rsid w:val="00B97FBA"/>
    <w:rsid w:val="00BA11C5"/>
    <w:rsid w:val="00BA3A5D"/>
    <w:rsid w:val="00BA527E"/>
    <w:rsid w:val="00BA666A"/>
    <w:rsid w:val="00BB07B9"/>
    <w:rsid w:val="00BB1B26"/>
    <w:rsid w:val="00BB212D"/>
    <w:rsid w:val="00BB253B"/>
    <w:rsid w:val="00BB4E2A"/>
    <w:rsid w:val="00BB5254"/>
    <w:rsid w:val="00BB5890"/>
    <w:rsid w:val="00BB77FE"/>
    <w:rsid w:val="00BB7E52"/>
    <w:rsid w:val="00BC2F39"/>
    <w:rsid w:val="00BC2FE1"/>
    <w:rsid w:val="00BC33BD"/>
    <w:rsid w:val="00BC3E7D"/>
    <w:rsid w:val="00BC4E12"/>
    <w:rsid w:val="00BC5E10"/>
    <w:rsid w:val="00BC729E"/>
    <w:rsid w:val="00BC7C52"/>
    <w:rsid w:val="00BD0032"/>
    <w:rsid w:val="00BD0B45"/>
    <w:rsid w:val="00BD17A6"/>
    <w:rsid w:val="00BD2A9C"/>
    <w:rsid w:val="00BD39AF"/>
    <w:rsid w:val="00BD4B3E"/>
    <w:rsid w:val="00BD52F1"/>
    <w:rsid w:val="00BD5D01"/>
    <w:rsid w:val="00BD6197"/>
    <w:rsid w:val="00BD78B8"/>
    <w:rsid w:val="00BE07AF"/>
    <w:rsid w:val="00BE2C1A"/>
    <w:rsid w:val="00BE41F4"/>
    <w:rsid w:val="00BE5D74"/>
    <w:rsid w:val="00BE67FC"/>
    <w:rsid w:val="00BF0167"/>
    <w:rsid w:val="00BF063D"/>
    <w:rsid w:val="00BF1093"/>
    <w:rsid w:val="00BF1F21"/>
    <w:rsid w:val="00BF26C6"/>
    <w:rsid w:val="00BF2EB9"/>
    <w:rsid w:val="00BF3F85"/>
    <w:rsid w:val="00BF479B"/>
    <w:rsid w:val="00BF7C6E"/>
    <w:rsid w:val="00C00B15"/>
    <w:rsid w:val="00C01714"/>
    <w:rsid w:val="00C0185F"/>
    <w:rsid w:val="00C01E66"/>
    <w:rsid w:val="00C0412B"/>
    <w:rsid w:val="00C048AD"/>
    <w:rsid w:val="00C062C8"/>
    <w:rsid w:val="00C07389"/>
    <w:rsid w:val="00C07D9D"/>
    <w:rsid w:val="00C1037A"/>
    <w:rsid w:val="00C10992"/>
    <w:rsid w:val="00C10B15"/>
    <w:rsid w:val="00C11713"/>
    <w:rsid w:val="00C118C5"/>
    <w:rsid w:val="00C1278F"/>
    <w:rsid w:val="00C1287A"/>
    <w:rsid w:val="00C12DF0"/>
    <w:rsid w:val="00C131F7"/>
    <w:rsid w:val="00C149D4"/>
    <w:rsid w:val="00C1549C"/>
    <w:rsid w:val="00C15ED4"/>
    <w:rsid w:val="00C17C6B"/>
    <w:rsid w:val="00C2212E"/>
    <w:rsid w:val="00C22DF8"/>
    <w:rsid w:val="00C23A68"/>
    <w:rsid w:val="00C263C8"/>
    <w:rsid w:val="00C26509"/>
    <w:rsid w:val="00C30A00"/>
    <w:rsid w:val="00C30E3B"/>
    <w:rsid w:val="00C3129A"/>
    <w:rsid w:val="00C321BA"/>
    <w:rsid w:val="00C334D1"/>
    <w:rsid w:val="00C34466"/>
    <w:rsid w:val="00C35FB0"/>
    <w:rsid w:val="00C370BE"/>
    <w:rsid w:val="00C40F1B"/>
    <w:rsid w:val="00C4154E"/>
    <w:rsid w:val="00C41D66"/>
    <w:rsid w:val="00C41F64"/>
    <w:rsid w:val="00C42433"/>
    <w:rsid w:val="00C43244"/>
    <w:rsid w:val="00C4388B"/>
    <w:rsid w:val="00C44B29"/>
    <w:rsid w:val="00C4591D"/>
    <w:rsid w:val="00C45C79"/>
    <w:rsid w:val="00C4644C"/>
    <w:rsid w:val="00C46CEB"/>
    <w:rsid w:val="00C4764E"/>
    <w:rsid w:val="00C50386"/>
    <w:rsid w:val="00C52244"/>
    <w:rsid w:val="00C523B4"/>
    <w:rsid w:val="00C52A9C"/>
    <w:rsid w:val="00C52B73"/>
    <w:rsid w:val="00C537AD"/>
    <w:rsid w:val="00C53A51"/>
    <w:rsid w:val="00C53EC5"/>
    <w:rsid w:val="00C54C9F"/>
    <w:rsid w:val="00C57698"/>
    <w:rsid w:val="00C60C91"/>
    <w:rsid w:val="00C6163D"/>
    <w:rsid w:val="00C6293E"/>
    <w:rsid w:val="00C62B3A"/>
    <w:rsid w:val="00C62CE8"/>
    <w:rsid w:val="00C632F9"/>
    <w:rsid w:val="00C6475F"/>
    <w:rsid w:val="00C64A0A"/>
    <w:rsid w:val="00C650A3"/>
    <w:rsid w:val="00C65935"/>
    <w:rsid w:val="00C66057"/>
    <w:rsid w:val="00C6698D"/>
    <w:rsid w:val="00C71D68"/>
    <w:rsid w:val="00C7214A"/>
    <w:rsid w:val="00C72775"/>
    <w:rsid w:val="00C734D0"/>
    <w:rsid w:val="00C73A5C"/>
    <w:rsid w:val="00C742F3"/>
    <w:rsid w:val="00C7442D"/>
    <w:rsid w:val="00C750EF"/>
    <w:rsid w:val="00C75647"/>
    <w:rsid w:val="00C75ABC"/>
    <w:rsid w:val="00C75E3F"/>
    <w:rsid w:val="00C767B8"/>
    <w:rsid w:val="00C77878"/>
    <w:rsid w:val="00C77928"/>
    <w:rsid w:val="00C77996"/>
    <w:rsid w:val="00C77C8B"/>
    <w:rsid w:val="00C77DE5"/>
    <w:rsid w:val="00C80D1F"/>
    <w:rsid w:val="00C832C5"/>
    <w:rsid w:val="00C83588"/>
    <w:rsid w:val="00C847F7"/>
    <w:rsid w:val="00C8480D"/>
    <w:rsid w:val="00C85719"/>
    <w:rsid w:val="00C866CC"/>
    <w:rsid w:val="00C90454"/>
    <w:rsid w:val="00C906E9"/>
    <w:rsid w:val="00C908FF"/>
    <w:rsid w:val="00C91ED3"/>
    <w:rsid w:val="00C92BF5"/>
    <w:rsid w:val="00C936FB"/>
    <w:rsid w:val="00C93A20"/>
    <w:rsid w:val="00C940E7"/>
    <w:rsid w:val="00C947E9"/>
    <w:rsid w:val="00C9499E"/>
    <w:rsid w:val="00C94A5D"/>
    <w:rsid w:val="00C94B49"/>
    <w:rsid w:val="00C956A2"/>
    <w:rsid w:val="00C95D7C"/>
    <w:rsid w:val="00C974DF"/>
    <w:rsid w:val="00CA05C6"/>
    <w:rsid w:val="00CA1B93"/>
    <w:rsid w:val="00CA1F67"/>
    <w:rsid w:val="00CA77E9"/>
    <w:rsid w:val="00CA7F86"/>
    <w:rsid w:val="00CB0E4F"/>
    <w:rsid w:val="00CB1D10"/>
    <w:rsid w:val="00CB2089"/>
    <w:rsid w:val="00CB49D9"/>
    <w:rsid w:val="00CB4CA8"/>
    <w:rsid w:val="00CB4CC3"/>
    <w:rsid w:val="00CB4FCB"/>
    <w:rsid w:val="00CB572F"/>
    <w:rsid w:val="00CB711C"/>
    <w:rsid w:val="00CC0497"/>
    <w:rsid w:val="00CC06B4"/>
    <w:rsid w:val="00CC0BA3"/>
    <w:rsid w:val="00CC21F6"/>
    <w:rsid w:val="00CC28B6"/>
    <w:rsid w:val="00CC45B2"/>
    <w:rsid w:val="00CC55CF"/>
    <w:rsid w:val="00CC78C2"/>
    <w:rsid w:val="00CC7C1A"/>
    <w:rsid w:val="00CD296E"/>
    <w:rsid w:val="00CD4B23"/>
    <w:rsid w:val="00CD6981"/>
    <w:rsid w:val="00CD69EF"/>
    <w:rsid w:val="00CD6A99"/>
    <w:rsid w:val="00CD7263"/>
    <w:rsid w:val="00CE0375"/>
    <w:rsid w:val="00CE1240"/>
    <w:rsid w:val="00CE1DF1"/>
    <w:rsid w:val="00CE3AB4"/>
    <w:rsid w:val="00CE57EF"/>
    <w:rsid w:val="00CE7AC2"/>
    <w:rsid w:val="00CE7D5B"/>
    <w:rsid w:val="00CF07C9"/>
    <w:rsid w:val="00CF14BF"/>
    <w:rsid w:val="00CF1F39"/>
    <w:rsid w:val="00CF20B2"/>
    <w:rsid w:val="00CF2575"/>
    <w:rsid w:val="00CF278E"/>
    <w:rsid w:val="00CF29CC"/>
    <w:rsid w:val="00CF3495"/>
    <w:rsid w:val="00CF3BEF"/>
    <w:rsid w:val="00CF4312"/>
    <w:rsid w:val="00CF5616"/>
    <w:rsid w:val="00CF5D21"/>
    <w:rsid w:val="00CF606A"/>
    <w:rsid w:val="00D00953"/>
    <w:rsid w:val="00D00A12"/>
    <w:rsid w:val="00D00E8F"/>
    <w:rsid w:val="00D01C90"/>
    <w:rsid w:val="00D04089"/>
    <w:rsid w:val="00D0506B"/>
    <w:rsid w:val="00D05278"/>
    <w:rsid w:val="00D07058"/>
    <w:rsid w:val="00D07FD7"/>
    <w:rsid w:val="00D10AA3"/>
    <w:rsid w:val="00D119E1"/>
    <w:rsid w:val="00D11CF8"/>
    <w:rsid w:val="00D11FED"/>
    <w:rsid w:val="00D1360F"/>
    <w:rsid w:val="00D13F9F"/>
    <w:rsid w:val="00D14E80"/>
    <w:rsid w:val="00D1506D"/>
    <w:rsid w:val="00D155E8"/>
    <w:rsid w:val="00D16DA8"/>
    <w:rsid w:val="00D16EAC"/>
    <w:rsid w:val="00D200F8"/>
    <w:rsid w:val="00D23EB9"/>
    <w:rsid w:val="00D24E2E"/>
    <w:rsid w:val="00D25569"/>
    <w:rsid w:val="00D25C9F"/>
    <w:rsid w:val="00D25EF3"/>
    <w:rsid w:val="00D25FD9"/>
    <w:rsid w:val="00D26657"/>
    <w:rsid w:val="00D2757C"/>
    <w:rsid w:val="00D27BA3"/>
    <w:rsid w:val="00D27CBF"/>
    <w:rsid w:val="00D30897"/>
    <w:rsid w:val="00D30B25"/>
    <w:rsid w:val="00D30CC6"/>
    <w:rsid w:val="00D32944"/>
    <w:rsid w:val="00D345D6"/>
    <w:rsid w:val="00D34C7A"/>
    <w:rsid w:val="00D34FD2"/>
    <w:rsid w:val="00D37A78"/>
    <w:rsid w:val="00D37E7A"/>
    <w:rsid w:val="00D408D4"/>
    <w:rsid w:val="00D409CF"/>
    <w:rsid w:val="00D4140E"/>
    <w:rsid w:val="00D42496"/>
    <w:rsid w:val="00D42FF5"/>
    <w:rsid w:val="00D44037"/>
    <w:rsid w:val="00D440B2"/>
    <w:rsid w:val="00D442CA"/>
    <w:rsid w:val="00D455BD"/>
    <w:rsid w:val="00D45853"/>
    <w:rsid w:val="00D45B7B"/>
    <w:rsid w:val="00D45FFF"/>
    <w:rsid w:val="00D472F1"/>
    <w:rsid w:val="00D478A4"/>
    <w:rsid w:val="00D500D0"/>
    <w:rsid w:val="00D50BE5"/>
    <w:rsid w:val="00D52EC0"/>
    <w:rsid w:val="00D538DD"/>
    <w:rsid w:val="00D546F5"/>
    <w:rsid w:val="00D54D07"/>
    <w:rsid w:val="00D55022"/>
    <w:rsid w:val="00D55B64"/>
    <w:rsid w:val="00D55F73"/>
    <w:rsid w:val="00D564D8"/>
    <w:rsid w:val="00D5665B"/>
    <w:rsid w:val="00D56B27"/>
    <w:rsid w:val="00D57EBB"/>
    <w:rsid w:val="00D6094F"/>
    <w:rsid w:val="00D6140C"/>
    <w:rsid w:val="00D6464D"/>
    <w:rsid w:val="00D6480E"/>
    <w:rsid w:val="00D65850"/>
    <w:rsid w:val="00D65874"/>
    <w:rsid w:val="00D66217"/>
    <w:rsid w:val="00D66F1F"/>
    <w:rsid w:val="00D67AB9"/>
    <w:rsid w:val="00D703F6"/>
    <w:rsid w:val="00D709D8"/>
    <w:rsid w:val="00D70A93"/>
    <w:rsid w:val="00D71D24"/>
    <w:rsid w:val="00D726DA"/>
    <w:rsid w:val="00D72BF3"/>
    <w:rsid w:val="00D730CF"/>
    <w:rsid w:val="00D74062"/>
    <w:rsid w:val="00D7604E"/>
    <w:rsid w:val="00D768AF"/>
    <w:rsid w:val="00D77280"/>
    <w:rsid w:val="00D7757F"/>
    <w:rsid w:val="00D77CCF"/>
    <w:rsid w:val="00D813C7"/>
    <w:rsid w:val="00D82631"/>
    <w:rsid w:val="00D82C95"/>
    <w:rsid w:val="00D83C2C"/>
    <w:rsid w:val="00D84A20"/>
    <w:rsid w:val="00D84ECE"/>
    <w:rsid w:val="00D86805"/>
    <w:rsid w:val="00D8701D"/>
    <w:rsid w:val="00D875D1"/>
    <w:rsid w:val="00D87BFE"/>
    <w:rsid w:val="00D87D19"/>
    <w:rsid w:val="00D87FF1"/>
    <w:rsid w:val="00D90185"/>
    <w:rsid w:val="00D91A39"/>
    <w:rsid w:val="00D91EFA"/>
    <w:rsid w:val="00D933D0"/>
    <w:rsid w:val="00D93DFB"/>
    <w:rsid w:val="00D94B53"/>
    <w:rsid w:val="00D959D9"/>
    <w:rsid w:val="00D95D46"/>
    <w:rsid w:val="00D96A65"/>
    <w:rsid w:val="00DA19C2"/>
    <w:rsid w:val="00DA1BF8"/>
    <w:rsid w:val="00DA22FC"/>
    <w:rsid w:val="00DA368C"/>
    <w:rsid w:val="00DA41F6"/>
    <w:rsid w:val="00DA4CF5"/>
    <w:rsid w:val="00DA55EB"/>
    <w:rsid w:val="00DA56A6"/>
    <w:rsid w:val="00DA5ADB"/>
    <w:rsid w:val="00DA5B99"/>
    <w:rsid w:val="00DA69A5"/>
    <w:rsid w:val="00DB1488"/>
    <w:rsid w:val="00DB1D38"/>
    <w:rsid w:val="00DB22EE"/>
    <w:rsid w:val="00DB2953"/>
    <w:rsid w:val="00DB42EA"/>
    <w:rsid w:val="00DB4662"/>
    <w:rsid w:val="00DB56E9"/>
    <w:rsid w:val="00DB57D4"/>
    <w:rsid w:val="00DB5AAD"/>
    <w:rsid w:val="00DB6C0A"/>
    <w:rsid w:val="00DB704B"/>
    <w:rsid w:val="00DB7626"/>
    <w:rsid w:val="00DC0FE4"/>
    <w:rsid w:val="00DC1438"/>
    <w:rsid w:val="00DC24D9"/>
    <w:rsid w:val="00DC2595"/>
    <w:rsid w:val="00DC2AD8"/>
    <w:rsid w:val="00DC337D"/>
    <w:rsid w:val="00DC3F21"/>
    <w:rsid w:val="00DC4019"/>
    <w:rsid w:val="00DC6C9A"/>
    <w:rsid w:val="00DC6E9C"/>
    <w:rsid w:val="00DC6FD1"/>
    <w:rsid w:val="00DC75ED"/>
    <w:rsid w:val="00DC7689"/>
    <w:rsid w:val="00DC7736"/>
    <w:rsid w:val="00DD1405"/>
    <w:rsid w:val="00DD27BE"/>
    <w:rsid w:val="00DD2D02"/>
    <w:rsid w:val="00DD3542"/>
    <w:rsid w:val="00DD4084"/>
    <w:rsid w:val="00DD416D"/>
    <w:rsid w:val="00DD4DBE"/>
    <w:rsid w:val="00DD4FB7"/>
    <w:rsid w:val="00DD57A1"/>
    <w:rsid w:val="00DD59D4"/>
    <w:rsid w:val="00DD64B5"/>
    <w:rsid w:val="00DD69D1"/>
    <w:rsid w:val="00DD6E09"/>
    <w:rsid w:val="00DE06A2"/>
    <w:rsid w:val="00DE14E7"/>
    <w:rsid w:val="00DE1538"/>
    <w:rsid w:val="00DE2B04"/>
    <w:rsid w:val="00DE2D0C"/>
    <w:rsid w:val="00DE30E7"/>
    <w:rsid w:val="00DE36EF"/>
    <w:rsid w:val="00DE426D"/>
    <w:rsid w:val="00DE5274"/>
    <w:rsid w:val="00DE61E9"/>
    <w:rsid w:val="00DE6277"/>
    <w:rsid w:val="00DE7969"/>
    <w:rsid w:val="00DE7A64"/>
    <w:rsid w:val="00DF008F"/>
    <w:rsid w:val="00DF02C0"/>
    <w:rsid w:val="00DF037E"/>
    <w:rsid w:val="00DF2825"/>
    <w:rsid w:val="00DF2906"/>
    <w:rsid w:val="00DF313A"/>
    <w:rsid w:val="00DF324C"/>
    <w:rsid w:val="00DF3B85"/>
    <w:rsid w:val="00DF3BF5"/>
    <w:rsid w:val="00DF51C1"/>
    <w:rsid w:val="00DF5BB3"/>
    <w:rsid w:val="00DF608E"/>
    <w:rsid w:val="00DF6989"/>
    <w:rsid w:val="00DF702E"/>
    <w:rsid w:val="00DF7262"/>
    <w:rsid w:val="00E00980"/>
    <w:rsid w:val="00E0139D"/>
    <w:rsid w:val="00E01E86"/>
    <w:rsid w:val="00E01F28"/>
    <w:rsid w:val="00E02B15"/>
    <w:rsid w:val="00E03471"/>
    <w:rsid w:val="00E03690"/>
    <w:rsid w:val="00E03A5F"/>
    <w:rsid w:val="00E04672"/>
    <w:rsid w:val="00E05194"/>
    <w:rsid w:val="00E055BD"/>
    <w:rsid w:val="00E0632B"/>
    <w:rsid w:val="00E0673C"/>
    <w:rsid w:val="00E07E6C"/>
    <w:rsid w:val="00E10340"/>
    <w:rsid w:val="00E10406"/>
    <w:rsid w:val="00E1189A"/>
    <w:rsid w:val="00E12333"/>
    <w:rsid w:val="00E13603"/>
    <w:rsid w:val="00E1620E"/>
    <w:rsid w:val="00E164A9"/>
    <w:rsid w:val="00E16D26"/>
    <w:rsid w:val="00E16E6B"/>
    <w:rsid w:val="00E17251"/>
    <w:rsid w:val="00E179A0"/>
    <w:rsid w:val="00E17CAC"/>
    <w:rsid w:val="00E20E14"/>
    <w:rsid w:val="00E21006"/>
    <w:rsid w:val="00E2198D"/>
    <w:rsid w:val="00E21E14"/>
    <w:rsid w:val="00E2342B"/>
    <w:rsid w:val="00E24A6F"/>
    <w:rsid w:val="00E24AF4"/>
    <w:rsid w:val="00E25996"/>
    <w:rsid w:val="00E25D7C"/>
    <w:rsid w:val="00E27E2B"/>
    <w:rsid w:val="00E313D4"/>
    <w:rsid w:val="00E32B68"/>
    <w:rsid w:val="00E32EC4"/>
    <w:rsid w:val="00E33B7A"/>
    <w:rsid w:val="00E35907"/>
    <w:rsid w:val="00E36980"/>
    <w:rsid w:val="00E369AE"/>
    <w:rsid w:val="00E36B59"/>
    <w:rsid w:val="00E37186"/>
    <w:rsid w:val="00E40160"/>
    <w:rsid w:val="00E40A64"/>
    <w:rsid w:val="00E40EB9"/>
    <w:rsid w:val="00E40F52"/>
    <w:rsid w:val="00E419B7"/>
    <w:rsid w:val="00E42012"/>
    <w:rsid w:val="00E42757"/>
    <w:rsid w:val="00E43972"/>
    <w:rsid w:val="00E44199"/>
    <w:rsid w:val="00E4447F"/>
    <w:rsid w:val="00E456E7"/>
    <w:rsid w:val="00E469E8"/>
    <w:rsid w:val="00E47921"/>
    <w:rsid w:val="00E50468"/>
    <w:rsid w:val="00E50692"/>
    <w:rsid w:val="00E508DA"/>
    <w:rsid w:val="00E50E44"/>
    <w:rsid w:val="00E51E7F"/>
    <w:rsid w:val="00E51F10"/>
    <w:rsid w:val="00E52C35"/>
    <w:rsid w:val="00E5397E"/>
    <w:rsid w:val="00E552F7"/>
    <w:rsid w:val="00E567D0"/>
    <w:rsid w:val="00E5682A"/>
    <w:rsid w:val="00E5683A"/>
    <w:rsid w:val="00E56927"/>
    <w:rsid w:val="00E57219"/>
    <w:rsid w:val="00E575E1"/>
    <w:rsid w:val="00E603CC"/>
    <w:rsid w:val="00E60640"/>
    <w:rsid w:val="00E608CC"/>
    <w:rsid w:val="00E61E91"/>
    <w:rsid w:val="00E63BAA"/>
    <w:rsid w:val="00E64B6D"/>
    <w:rsid w:val="00E65377"/>
    <w:rsid w:val="00E6545F"/>
    <w:rsid w:val="00E66E55"/>
    <w:rsid w:val="00E679C4"/>
    <w:rsid w:val="00E713F0"/>
    <w:rsid w:val="00E71CC7"/>
    <w:rsid w:val="00E7293D"/>
    <w:rsid w:val="00E72B54"/>
    <w:rsid w:val="00E72F36"/>
    <w:rsid w:val="00E731C3"/>
    <w:rsid w:val="00E737BB"/>
    <w:rsid w:val="00E75652"/>
    <w:rsid w:val="00E75660"/>
    <w:rsid w:val="00E76A18"/>
    <w:rsid w:val="00E77EEE"/>
    <w:rsid w:val="00E8003C"/>
    <w:rsid w:val="00E80593"/>
    <w:rsid w:val="00E80C04"/>
    <w:rsid w:val="00E82446"/>
    <w:rsid w:val="00E8349B"/>
    <w:rsid w:val="00E83F26"/>
    <w:rsid w:val="00E8439A"/>
    <w:rsid w:val="00E849DE"/>
    <w:rsid w:val="00E84E4A"/>
    <w:rsid w:val="00E86919"/>
    <w:rsid w:val="00E86C2C"/>
    <w:rsid w:val="00E87191"/>
    <w:rsid w:val="00E90887"/>
    <w:rsid w:val="00E9280A"/>
    <w:rsid w:val="00E928D6"/>
    <w:rsid w:val="00E93B4F"/>
    <w:rsid w:val="00E95E57"/>
    <w:rsid w:val="00E97961"/>
    <w:rsid w:val="00EA08F2"/>
    <w:rsid w:val="00EA2897"/>
    <w:rsid w:val="00EA289B"/>
    <w:rsid w:val="00EA30DC"/>
    <w:rsid w:val="00EA3820"/>
    <w:rsid w:val="00EA4E22"/>
    <w:rsid w:val="00EA6840"/>
    <w:rsid w:val="00EA6C27"/>
    <w:rsid w:val="00EB017E"/>
    <w:rsid w:val="00EB0B27"/>
    <w:rsid w:val="00EB1DF5"/>
    <w:rsid w:val="00EB2214"/>
    <w:rsid w:val="00EB332A"/>
    <w:rsid w:val="00EB44AA"/>
    <w:rsid w:val="00EB4660"/>
    <w:rsid w:val="00EB49B4"/>
    <w:rsid w:val="00EB4AD8"/>
    <w:rsid w:val="00EB4CF9"/>
    <w:rsid w:val="00EB74AF"/>
    <w:rsid w:val="00EC0F09"/>
    <w:rsid w:val="00EC1E8D"/>
    <w:rsid w:val="00EC2647"/>
    <w:rsid w:val="00EC2A6A"/>
    <w:rsid w:val="00EC2F56"/>
    <w:rsid w:val="00EC385F"/>
    <w:rsid w:val="00EC4024"/>
    <w:rsid w:val="00EC4899"/>
    <w:rsid w:val="00EC48F0"/>
    <w:rsid w:val="00EC4D5F"/>
    <w:rsid w:val="00EC4E24"/>
    <w:rsid w:val="00EC546D"/>
    <w:rsid w:val="00EC598A"/>
    <w:rsid w:val="00EC5A14"/>
    <w:rsid w:val="00EC6719"/>
    <w:rsid w:val="00EC727F"/>
    <w:rsid w:val="00EC7FA3"/>
    <w:rsid w:val="00ED1820"/>
    <w:rsid w:val="00ED24A3"/>
    <w:rsid w:val="00ED2CF1"/>
    <w:rsid w:val="00ED3664"/>
    <w:rsid w:val="00ED4444"/>
    <w:rsid w:val="00ED50EB"/>
    <w:rsid w:val="00ED58C7"/>
    <w:rsid w:val="00ED759D"/>
    <w:rsid w:val="00ED7E34"/>
    <w:rsid w:val="00EE03E1"/>
    <w:rsid w:val="00EE060C"/>
    <w:rsid w:val="00EE1A62"/>
    <w:rsid w:val="00EE3040"/>
    <w:rsid w:val="00EE307F"/>
    <w:rsid w:val="00EE3855"/>
    <w:rsid w:val="00EE4319"/>
    <w:rsid w:val="00EE4428"/>
    <w:rsid w:val="00EE4C03"/>
    <w:rsid w:val="00EE6987"/>
    <w:rsid w:val="00EE7141"/>
    <w:rsid w:val="00EE72A8"/>
    <w:rsid w:val="00EE782E"/>
    <w:rsid w:val="00EF1A80"/>
    <w:rsid w:val="00EF23C2"/>
    <w:rsid w:val="00EF3108"/>
    <w:rsid w:val="00EF4023"/>
    <w:rsid w:val="00EF42D0"/>
    <w:rsid w:val="00EF43F7"/>
    <w:rsid w:val="00EF48FF"/>
    <w:rsid w:val="00EF4B33"/>
    <w:rsid w:val="00EF6338"/>
    <w:rsid w:val="00EF65AC"/>
    <w:rsid w:val="00EF6D81"/>
    <w:rsid w:val="00F000D8"/>
    <w:rsid w:val="00F0167B"/>
    <w:rsid w:val="00F01D3E"/>
    <w:rsid w:val="00F0253B"/>
    <w:rsid w:val="00F047DB"/>
    <w:rsid w:val="00F05A1E"/>
    <w:rsid w:val="00F05C0C"/>
    <w:rsid w:val="00F118B3"/>
    <w:rsid w:val="00F1218B"/>
    <w:rsid w:val="00F12324"/>
    <w:rsid w:val="00F14B4D"/>
    <w:rsid w:val="00F15DE5"/>
    <w:rsid w:val="00F17848"/>
    <w:rsid w:val="00F20109"/>
    <w:rsid w:val="00F20386"/>
    <w:rsid w:val="00F20BEC"/>
    <w:rsid w:val="00F2111B"/>
    <w:rsid w:val="00F215C2"/>
    <w:rsid w:val="00F21D4A"/>
    <w:rsid w:val="00F22400"/>
    <w:rsid w:val="00F22DA8"/>
    <w:rsid w:val="00F23DAF"/>
    <w:rsid w:val="00F24D49"/>
    <w:rsid w:val="00F24D71"/>
    <w:rsid w:val="00F258CC"/>
    <w:rsid w:val="00F25DD3"/>
    <w:rsid w:val="00F2607F"/>
    <w:rsid w:val="00F2644D"/>
    <w:rsid w:val="00F30C44"/>
    <w:rsid w:val="00F31A48"/>
    <w:rsid w:val="00F31AAA"/>
    <w:rsid w:val="00F31D5E"/>
    <w:rsid w:val="00F3205A"/>
    <w:rsid w:val="00F326CF"/>
    <w:rsid w:val="00F32A40"/>
    <w:rsid w:val="00F330A2"/>
    <w:rsid w:val="00F332BE"/>
    <w:rsid w:val="00F33CAB"/>
    <w:rsid w:val="00F348D2"/>
    <w:rsid w:val="00F34E0A"/>
    <w:rsid w:val="00F369FE"/>
    <w:rsid w:val="00F40116"/>
    <w:rsid w:val="00F40419"/>
    <w:rsid w:val="00F40BA3"/>
    <w:rsid w:val="00F41EC3"/>
    <w:rsid w:val="00F41FA9"/>
    <w:rsid w:val="00F4200E"/>
    <w:rsid w:val="00F4297B"/>
    <w:rsid w:val="00F42D39"/>
    <w:rsid w:val="00F44199"/>
    <w:rsid w:val="00F455B6"/>
    <w:rsid w:val="00F45838"/>
    <w:rsid w:val="00F45C7C"/>
    <w:rsid w:val="00F46C58"/>
    <w:rsid w:val="00F5090A"/>
    <w:rsid w:val="00F50AFD"/>
    <w:rsid w:val="00F51135"/>
    <w:rsid w:val="00F5239F"/>
    <w:rsid w:val="00F53813"/>
    <w:rsid w:val="00F53B74"/>
    <w:rsid w:val="00F61262"/>
    <w:rsid w:val="00F61605"/>
    <w:rsid w:val="00F62318"/>
    <w:rsid w:val="00F6234D"/>
    <w:rsid w:val="00F62F97"/>
    <w:rsid w:val="00F6401D"/>
    <w:rsid w:val="00F66A8C"/>
    <w:rsid w:val="00F709DA"/>
    <w:rsid w:val="00F70ADD"/>
    <w:rsid w:val="00F70EBF"/>
    <w:rsid w:val="00F71017"/>
    <w:rsid w:val="00F72CEA"/>
    <w:rsid w:val="00F7313A"/>
    <w:rsid w:val="00F73CFA"/>
    <w:rsid w:val="00F7440D"/>
    <w:rsid w:val="00F754E1"/>
    <w:rsid w:val="00F75661"/>
    <w:rsid w:val="00F758C4"/>
    <w:rsid w:val="00F75F8D"/>
    <w:rsid w:val="00F76DC8"/>
    <w:rsid w:val="00F77437"/>
    <w:rsid w:val="00F8067C"/>
    <w:rsid w:val="00F80B22"/>
    <w:rsid w:val="00F8136E"/>
    <w:rsid w:val="00F814C2"/>
    <w:rsid w:val="00F81D50"/>
    <w:rsid w:val="00F826B7"/>
    <w:rsid w:val="00F82B8E"/>
    <w:rsid w:val="00F82F4D"/>
    <w:rsid w:val="00F83D65"/>
    <w:rsid w:val="00F84018"/>
    <w:rsid w:val="00F860C9"/>
    <w:rsid w:val="00F862CF"/>
    <w:rsid w:val="00F863C3"/>
    <w:rsid w:val="00F86605"/>
    <w:rsid w:val="00F90F4F"/>
    <w:rsid w:val="00F91DC6"/>
    <w:rsid w:val="00F9236F"/>
    <w:rsid w:val="00F9246B"/>
    <w:rsid w:val="00F925A2"/>
    <w:rsid w:val="00F92692"/>
    <w:rsid w:val="00F93529"/>
    <w:rsid w:val="00F938AA"/>
    <w:rsid w:val="00F942BE"/>
    <w:rsid w:val="00F9574B"/>
    <w:rsid w:val="00F96827"/>
    <w:rsid w:val="00F9693E"/>
    <w:rsid w:val="00F96A4C"/>
    <w:rsid w:val="00F97AE1"/>
    <w:rsid w:val="00FA05B9"/>
    <w:rsid w:val="00FA06C5"/>
    <w:rsid w:val="00FA0E3F"/>
    <w:rsid w:val="00FA198A"/>
    <w:rsid w:val="00FA2C91"/>
    <w:rsid w:val="00FA502B"/>
    <w:rsid w:val="00FA541E"/>
    <w:rsid w:val="00FA5E7F"/>
    <w:rsid w:val="00FB02FD"/>
    <w:rsid w:val="00FB132F"/>
    <w:rsid w:val="00FB18C8"/>
    <w:rsid w:val="00FB260F"/>
    <w:rsid w:val="00FB2B70"/>
    <w:rsid w:val="00FB35C9"/>
    <w:rsid w:val="00FB39F0"/>
    <w:rsid w:val="00FB3A01"/>
    <w:rsid w:val="00FB43D7"/>
    <w:rsid w:val="00FB4729"/>
    <w:rsid w:val="00FB56BB"/>
    <w:rsid w:val="00FB683A"/>
    <w:rsid w:val="00FC0D20"/>
    <w:rsid w:val="00FC1E3C"/>
    <w:rsid w:val="00FC1F2A"/>
    <w:rsid w:val="00FC231D"/>
    <w:rsid w:val="00FC372E"/>
    <w:rsid w:val="00FC4084"/>
    <w:rsid w:val="00FC523E"/>
    <w:rsid w:val="00FC53BE"/>
    <w:rsid w:val="00FC6EED"/>
    <w:rsid w:val="00FC7CB4"/>
    <w:rsid w:val="00FD0564"/>
    <w:rsid w:val="00FD0894"/>
    <w:rsid w:val="00FD0A05"/>
    <w:rsid w:val="00FD17FF"/>
    <w:rsid w:val="00FD1DA2"/>
    <w:rsid w:val="00FD2701"/>
    <w:rsid w:val="00FD2DC9"/>
    <w:rsid w:val="00FD3BF7"/>
    <w:rsid w:val="00FD690B"/>
    <w:rsid w:val="00FE0142"/>
    <w:rsid w:val="00FE17CC"/>
    <w:rsid w:val="00FE1DFA"/>
    <w:rsid w:val="00FE1F62"/>
    <w:rsid w:val="00FE2AF9"/>
    <w:rsid w:val="00FE3A18"/>
    <w:rsid w:val="00FE3C1D"/>
    <w:rsid w:val="00FE4131"/>
    <w:rsid w:val="00FE4376"/>
    <w:rsid w:val="00FE4FB1"/>
    <w:rsid w:val="00FE5458"/>
    <w:rsid w:val="00FE6769"/>
    <w:rsid w:val="00FE6B5E"/>
    <w:rsid w:val="00FF1030"/>
    <w:rsid w:val="00FF1395"/>
    <w:rsid w:val="00FF1726"/>
    <w:rsid w:val="00FF22C0"/>
    <w:rsid w:val="00FF24D0"/>
    <w:rsid w:val="00FF2D66"/>
    <w:rsid w:val="00FF3519"/>
    <w:rsid w:val="00FF4406"/>
    <w:rsid w:val="00FF53B7"/>
    <w:rsid w:val="00FF57B8"/>
    <w:rsid w:val="00FF57E2"/>
    <w:rsid w:val="00FF65C5"/>
    <w:rsid w:val="00FF74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F8F7B"/>
  <w15:docId w15:val="{7B3D1F5E-5D8E-46B2-A9A3-74CEE1EC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6C3"/>
    <w:pPr>
      <w:spacing w:after="200" w:line="276" w:lineRule="auto"/>
    </w:pPr>
    <w:rPr>
      <w:rFonts w:ascii="Calibri" w:eastAsia="Times New Roman" w:hAnsi="Calibri" w:cs="Times New Roman"/>
      <w:lang w:eastAsia="en-IE"/>
    </w:rPr>
  </w:style>
  <w:style w:type="paragraph" w:styleId="Heading1">
    <w:name w:val="heading 1"/>
    <w:basedOn w:val="Normal"/>
    <w:next w:val="Normal"/>
    <w:link w:val="Heading1Char"/>
    <w:uiPriority w:val="9"/>
    <w:qFormat/>
    <w:rsid w:val="00C956A2"/>
    <w:pPr>
      <w:keepNext/>
      <w:pBdr>
        <w:bottom w:val="single" w:sz="12" w:space="4" w:color="76BE41"/>
      </w:pBdr>
      <w:spacing w:before="240" w:after="120"/>
      <w:outlineLvl w:val="0"/>
    </w:pPr>
    <w:rPr>
      <w:b/>
      <w:bCs/>
      <w:color w:val="001E30"/>
      <w:kern w:val="32"/>
      <w:sz w:val="32"/>
      <w:szCs w:val="32"/>
    </w:rPr>
  </w:style>
  <w:style w:type="paragraph" w:styleId="Heading2">
    <w:name w:val="heading 2"/>
    <w:basedOn w:val="Normal"/>
    <w:next w:val="Normal"/>
    <w:link w:val="Heading2Char"/>
    <w:uiPriority w:val="9"/>
    <w:unhideWhenUsed/>
    <w:qFormat/>
    <w:rsid w:val="00C956A2"/>
    <w:pPr>
      <w:keepNext/>
      <w:spacing w:before="240" w:after="60"/>
      <w:outlineLvl w:val="1"/>
    </w:pPr>
    <w:rPr>
      <w:b/>
      <w:bCs/>
      <w:color w:val="001E30"/>
      <w:sz w:val="28"/>
      <w:szCs w:val="28"/>
    </w:rPr>
  </w:style>
  <w:style w:type="paragraph" w:styleId="Heading3">
    <w:name w:val="heading 3"/>
    <w:basedOn w:val="Normal"/>
    <w:next w:val="Normal"/>
    <w:link w:val="Heading3Char"/>
    <w:uiPriority w:val="9"/>
    <w:semiHidden/>
    <w:unhideWhenUsed/>
    <w:qFormat/>
    <w:rsid w:val="003E64E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E64E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6A2"/>
    <w:rPr>
      <w:rFonts w:ascii="Cambria" w:eastAsia="Times New Roman" w:hAnsi="Cambria" w:cs="Times New Roman"/>
      <w:b/>
      <w:bCs/>
      <w:kern w:val="32"/>
      <w:sz w:val="32"/>
      <w:szCs w:val="32"/>
      <w:lang w:eastAsia="en-IE"/>
    </w:rPr>
  </w:style>
  <w:style w:type="character" w:customStyle="1" w:styleId="Heading2Char">
    <w:name w:val="Heading 2 Char"/>
    <w:basedOn w:val="DefaultParagraphFont"/>
    <w:link w:val="Heading2"/>
    <w:uiPriority w:val="9"/>
    <w:rsid w:val="00C956A2"/>
    <w:rPr>
      <w:rFonts w:ascii="Cambria" w:eastAsia="Times New Roman" w:hAnsi="Cambria" w:cs="Times New Roman"/>
      <w:b/>
      <w:bCs/>
      <w:i/>
      <w:iCs/>
      <w:sz w:val="28"/>
      <w:szCs w:val="28"/>
      <w:lang w:eastAsia="en-IE"/>
    </w:rPr>
  </w:style>
  <w:style w:type="paragraph" w:styleId="Header">
    <w:name w:val="header"/>
    <w:basedOn w:val="Normal"/>
    <w:link w:val="HeaderChar"/>
    <w:unhideWhenUsed/>
    <w:rsid w:val="00C956A2"/>
    <w:pPr>
      <w:tabs>
        <w:tab w:val="center" w:pos="4513"/>
        <w:tab w:val="right" w:pos="9026"/>
      </w:tabs>
    </w:pPr>
  </w:style>
  <w:style w:type="character" w:customStyle="1" w:styleId="HeaderChar">
    <w:name w:val="Header Char"/>
    <w:basedOn w:val="DefaultParagraphFont"/>
    <w:link w:val="Header"/>
    <w:rsid w:val="00C956A2"/>
    <w:rPr>
      <w:rFonts w:ascii="Calibri" w:eastAsia="Times New Roman" w:hAnsi="Calibri" w:cs="Times New Roman"/>
      <w:lang w:eastAsia="en-IE"/>
    </w:rPr>
  </w:style>
  <w:style w:type="paragraph" w:styleId="Footer">
    <w:name w:val="footer"/>
    <w:basedOn w:val="Normal"/>
    <w:link w:val="FooterChar"/>
    <w:uiPriority w:val="99"/>
    <w:unhideWhenUsed/>
    <w:rsid w:val="00C956A2"/>
    <w:pPr>
      <w:tabs>
        <w:tab w:val="center" w:pos="4513"/>
        <w:tab w:val="right" w:pos="9026"/>
      </w:tabs>
    </w:pPr>
    <w:rPr>
      <w:color w:val="66787E"/>
    </w:rPr>
  </w:style>
  <w:style w:type="character" w:customStyle="1" w:styleId="FooterChar">
    <w:name w:val="Footer Char"/>
    <w:basedOn w:val="DefaultParagraphFont"/>
    <w:link w:val="Footer"/>
    <w:uiPriority w:val="99"/>
    <w:rsid w:val="00C956A2"/>
    <w:rPr>
      <w:rFonts w:ascii="Calibri" w:eastAsia="Times New Roman" w:hAnsi="Calibri" w:cs="Times New Roman"/>
      <w:lang w:eastAsia="en-IE"/>
    </w:rPr>
  </w:style>
  <w:style w:type="character" w:styleId="Hyperlink">
    <w:name w:val="Hyperlink"/>
    <w:unhideWhenUsed/>
    <w:rsid w:val="00C956A2"/>
    <w:rPr>
      <w:color w:val="001E30"/>
      <w:u w:val="single"/>
    </w:rPr>
  </w:style>
  <w:style w:type="paragraph" w:styleId="BalloonText">
    <w:name w:val="Balloon Text"/>
    <w:basedOn w:val="Normal"/>
    <w:link w:val="BalloonTextChar"/>
    <w:uiPriority w:val="99"/>
    <w:semiHidden/>
    <w:unhideWhenUsed/>
    <w:rsid w:val="00C956A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C956A2"/>
    <w:rPr>
      <w:rFonts w:ascii="Tahoma" w:eastAsia="Times New Roman" w:hAnsi="Tahoma" w:cs="Times New Roman"/>
      <w:sz w:val="16"/>
      <w:szCs w:val="16"/>
      <w:lang w:eastAsia="en-IE"/>
    </w:rPr>
  </w:style>
  <w:style w:type="paragraph" w:styleId="ListParagraph">
    <w:name w:val="List Paragraph"/>
    <w:aliases w:val="Subtitle Cover Page"/>
    <w:basedOn w:val="Normal"/>
    <w:link w:val="ListParagraphChar"/>
    <w:uiPriority w:val="34"/>
    <w:qFormat/>
    <w:rsid w:val="00C956A2"/>
    <w:pPr>
      <w:widowControl w:val="0"/>
      <w:ind w:left="720"/>
      <w:contextualSpacing/>
    </w:pPr>
    <w:rPr>
      <w:rFonts w:eastAsia="Calibri"/>
      <w:lang w:val="en-US" w:eastAsia="en-US"/>
    </w:rPr>
  </w:style>
  <w:style w:type="table" w:styleId="TableGrid">
    <w:name w:val="Table Grid"/>
    <w:basedOn w:val="TableNormal"/>
    <w:uiPriority w:val="39"/>
    <w:rsid w:val="00C956A2"/>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
    <w:link w:val="ListParagraph"/>
    <w:uiPriority w:val="34"/>
    <w:rsid w:val="00C956A2"/>
    <w:rPr>
      <w:rFonts w:ascii="Calibri" w:eastAsia="Calibri" w:hAnsi="Calibri" w:cs="Times New Roman"/>
      <w:lang w:val="en-US"/>
    </w:rPr>
  </w:style>
  <w:style w:type="character" w:styleId="FollowedHyperlink">
    <w:name w:val="FollowedHyperlink"/>
    <w:uiPriority w:val="99"/>
    <w:semiHidden/>
    <w:unhideWhenUsed/>
    <w:rsid w:val="00C956A2"/>
    <w:rPr>
      <w:color w:val="800080"/>
      <w:u w:val="single"/>
    </w:rPr>
  </w:style>
  <w:style w:type="character" w:styleId="CommentReference">
    <w:name w:val="annotation reference"/>
    <w:uiPriority w:val="99"/>
    <w:semiHidden/>
    <w:unhideWhenUsed/>
    <w:rsid w:val="00C956A2"/>
    <w:rPr>
      <w:sz w:val="16"/>
      <w:szCs w:val="16"/>
    </w:rPr>
  </w:style>
  <w:style w:type="paragraph" w:styleId="CommentText">
    <w:name w:val="annotation text"/>
    <w:basedOn w:val="Normal"/>
    <w:link w:val="CommentTextChar"/>
    <w:uiPriority w:val="99"/>
    <w:unhideWhenUsed/>
    <w:rsid w:val="00C956A2"/>
    <w:rPr>
      <w:sz w:val="20"/>
      <w:szCs w:val="20"/>
    </w:rPr>
  </w:style>
  <w:style w:type="character" w:customStyle="1" w:styleId="CommentTextChar">
    <w:name w:val="Comment Text Char"/>
    <w:basedOn w:val="DefaultParagraphFont"/>
    <w:link w:val="CommentText"/>
    <w:uiPriority w:val="99"/>
    <w:rsid w:val="00C956A2"/>
    <w:rPr>
      <w:rFonts w:ascii="Calibri" w:eastAsia="Times New Roman" w:hAnsi="Calibri" w:cs="Times New Roman"/>
      <w:sz w:val="20"/>
      <w:szCs w:val="20"/>
      <w:lang w:eastAsia="en-IE"/>
    </w:rPr>
  </w:style>
  <w:style w:type="paragraph" w:styleId="CommentSubject">
    <w:name w:val="annotation subject"/>
    <w:basedOn w:val="CommentText"/>
    <w:next w:val="CommentText"/>
    <w:link w:val="CommentSubjectChar"/>
    <w:uiPriority w:val="99"/>
    <w:semiHidden/>
    <w:unhideWhenUsed/>
    <w:rsid w:val="00C956A2"/>
    <w:rPr>
      <w:b/>
      <w:bCs/>
    </w:rPr>
  </w:style>
  <w:style w:type="character" w:customStyle="1" w:styleId="CommentSubjectChar">
    <w:name w:val="Comment Subject Char"/>
    <w:basedOn w:val="CommentTextChar"/>
    <w:link w:val="CommentSubject"/>
    <w:uiPriority w:val="99"/>
    <w:semiHidden/>
    <w:rsid w:val="00C956A2"/>
    <w:rPr>
      <w:rFonts w:ascii="Calibri" w:eastAsia="Times New Roman" w:hAnsi="Calibri" w:cs="Times New Roman"/>
      <w:b/>
      <w:bCs/>
      <w:sz w:val="20"/>
      <w:szCs w:val="20"/>
      <w:lang w:eastAsia="en-IE"/>
    </w:rPr>
  </w:style>
  <w:style w:type="paragraph" w:customStyle="1" w:styleId="msolistparagraph0">
    <w:name w:val="msolistparagraph"/>
    <w:basedOn w:val="Normal"/>
    <w:rsid w:val="00C956A2"/>
    <w:pPr>
      <w:spacing w:after="0" w:line="240" w:lineRule="auto"/>
      <w:ind w:left="720"/>
    </w:pPr>
    <w:rPr>
      <w:rFonts w:ascii="Times New Roman" w:hAnsi="Times New Roman"/>
      <w:sz w:val="24"/>
      <w:szCs w:val="24"/>
      <w:lang w:val="en-GB" w:eastAsia="en-GB"/>
    </w:rPr>
  </w:style>
  <w:style w:type="paragraph" w:styleId="BodyText3">
    <w:name w:val="Body Text 3"/>
    <w:basedOn w:val="Normal"/>
    <w:link w:val="BodyText3Char"/>
    <w:rsid w:val="00C956A2"/>
    <w:pPr>
      <w:spacing w:after="0" w:line="240" w:lineRule="auto"/>
      <w:jc w:val="both"/>
    </w:pPr>
    <w:rPr>
      <w:rFonts w:ascii="Times New Roman" w:hAnsi="Times New Roman"/>
      <w:sz w:val="24"/>
      <w:szCs w:val="20"/>
      <w:lang w:val="en-GB" w:eastAsia="en-US"/>
    </w:rPr>
  </w:style>
  <w:style w:type="character" w:customStyle="1" w:styleId="BodyText3Char">
    <w:name w:val="Body Text 3 Char"/>
    <w:basedOn w:val="DefaultParagraphFont"/>
    <w:link w:val="BodyText3"/>
    <w:rsid w:val="00C956A2"/>
    <w:rPr>
      <w:rFonts w:ascii="Times New Roman" w:eastAsia="Times New Roman" w:hAnsi="Times New Roman" w:cs="Times New Roman"/>
      <w:sz w:val="24"/>
      <w:szCs w:val="20"/>
      <w:lang w:val="en-GB"/>
    </w:rPr>
  </w:style>
  <w:style w:type="paragraph" w:styleId="NormalIndent">
    <w:name w:val="Normal Indent"/>
    <w:basedOn w:val="Normal"/>
    <w:rsid w:val="00C956A2"/>
    <w:pPr>
      <w:spacing w:after="0" w:line="240" w:lineRule="auto"/>
      <w:ind w:left="397"/>
    </w:pPr>
    <w:rPr>
      <w:rFonts w:ascii="Times New Roman" w:hAnsi="Times New Roman"/>
      <w:sz w:val="20"/>
      <w:szCs w:val="20"/>
      <w:lang w:val="en-GB" w:eastAsia="en-GB"/>
    </w:rPr>
  </w:style>
  <w:style w:type="paragraph" w:styleId="EndnoteText">
    <w:name w:val="endnote text"/>
    <w:basedOn w:val="Normal"/>
    <w:link w:val="EndnoteTextChar"/>
    <w:uiPriority w:val="99"/>
    <w:semiHidden/>
    <w:unhideWhenUsed/>
    <w:rsid w:val="00C956A2"/>
    <w:rPr>
      <w:sz w:val="20"/>
      <w:szCs w:val="20"/>
    </w:rPr>
  </w:style>
  <w:style w:type="character" w:customStyle="1" w:styleId="EndnoteTextChar">
    <w:name w:val="Endnote Text Char"/>
    <w:basedOn w:val="DefaultParagraphFont"/>
    <w:link w:val="EndnoteText"/>
    <w:uiPriority w:val="99"/>
    <w:semiHidden/>
    <w:rsid w:val="00C956A2"/>
    <w:rPr>
      <w:rFonts w:ascii="Calibri" w:eastAsia="Times New Roman" w:hAnsi="Calibri" w:cs="Times New Roman"/>
      <w:sz w:val="20"/>
      <w:szCs w:val="20"/>
      <w:lang w:eastAsia="en-IE"/>
    </w:rPr>
  </w:style>
  <w:style w:type="character" w:styleId="EndnoteReference">
    <w:name w:val="endnote reference"/>
    <w:uiPriority w:val="99"/>
    <w:semiHidden/>
    <w:unhideWhenUsed/>
    <w:rsid w:val="00C956A2"/>
    <w:rPr>
      <w:vertAlign w:val="superscript"/>
    </w:rPr>
  </w:style>
  <w:style w:type="paragraph" w:styleId="FootnoteText">
    <w:name w:val="footnote text"/>
    <w:basedOn w:val="Normal"/>
    <w:link w:val="FootnoteTextChar"/>
    <w:uiPriority w:val="99"/>
    <w:semiHidden/>
    <w:unhideWhenUsed/>
    <w:rsid w:val="00C956A2"/>
    <w:rPr>
      <w:sz w:val="20"/>
      <w:szCs w:val="20"/>
    </w:rPr>
  </w:style>
  <w:style w:type="character" w:customStyle="1" w:styleId="FootnoteTextChar">
    <w:name w:val="Footnote Text Char"/>
    <w:basedOn w:val="DefaultParagraphFont"/>
    <w:link w:val="FootnoteText"/>
    <w:uiPriority w:val="99"/>
    <w:semiHidden/>
    <w:rsid w:val="00C956A2"/>
    <w:rPr>
      <w:rFonts w:ascii="Calibri" w:eastAsia="Times New Roman" w:hAnsi="Calibri" w:cs="Times New Roman"/>
      <w:sz w:val="20"/>
      <w:szCs w:val="20"/>
      <w:lang w:eastAsia="en-IE"/>
    </w:rPr>
  </w:style>
  <w:style w:type="character" w:styleId="FootnoteReference">
    <w:name w:val="footnote reference"/>
    <w:uiPriority w:val="99"/>
    <w:semiHidden/>
    <w:unhideWhenUsed/>
    <w:rsid w:val="00C956A2"/>
    <w:rPr>
      <w:vertAlign w:val="superscript"/>
    </w:rPr>
  </w:style>
  <w:style w:type="paragraph" w:styleId="BodyTextIndent3">
    <w:name w:val="Body Text Indent 3"/>
    <w:basedOn w:val="Normal"/>
    <w:link w:val="BodyTextIndent3Char"/>
    <w:uiPriority w:val="99"/>
    <w:semiHidden/>
    <w:unhideWhenUsed/>
    <w:rsid w:val="00C956A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956A2"/>
    <w:rPr>
      <w:rFonts w:ascii="Calibri" w:eastAsia="Times New Roman" w:hAnsi="Calibri" w:cs="Times New Roman"/>
      <w:sz w:val="16"/>
      <w:szCs w:val="16"/>
      <w:lang w:eastAsia="en-IE"/>
    </w:rPr>
  </w:style>
  <w:style w:type="character" w:styleId="PageNumber">
    <w:name w:val="page number"/>
    <w:rsid w:val="00C956A2"/>
    <w:rPr>
      <w:rFonts w:cs="Times New Roman"/>
    </w:rPr>
  </w:style>
  <w:style w:type="paragraph" w:styleId="Title">
    <w:name w:val="Title"/>
    <w:basedOn w:val="Normal"/>
    <w:link w:val="TitleChar"/>
    <w:uiPriority w:val="10"/>
    <w:qFormat/>
    <w:rsid w:val="00C956A2"/>
    <w:pPr>
      <w:spacing w:after="0" w:line="240" w:lineRule="auto"/>
      <w:jc w:val="center"/>
    </w:pPr>
    <w:rPr>
      <w:rFonts w:ascii="Arial" w:hAnsi="Arial"/>
      <w:b/>
      <w:bCs/>
      <w:color w:val="001E30"/>
      <w:spacing w:val="4"/>
      <w:szCs w:val="24"/>
      <w:lang w:val="en-GB" w:eastAsia="en-US"/>
    </w:rPr>
  </w:style>
  <w:style w:type="character" w:customStyle="1" w:styleId="TitleChar">
    <w:name w:val="Title Char"/>
    <w:basedOn w:val="DefaultParagraphFont"/>
    <w:link w:val="Title"/>
    <w:uiPriority w:val="10"/>
    <w:rsid w:val="00C956A2"/>
    <w:rPr>
      <w:rFonts w:ascii="Arial" w:eastAsia="Times New Roman" w:hAnsi="Arial" w:cs="Times New Roman"/>
      <w:b/>
      <w:bCs/>
      <w:szCs w:val="24"/>
      <w:lang w:val="en-GB"/>
    </w:rPr>
  </w:style>
  <w:style w:type="paragraph" w:styleId="BodyTextIndent2">
    <w:name w:val="Body Text Indent 2"/>
    <w:basedOn w:val="Normal"/>
    <w:link w:val="BodyTextIndent2Char"/>
    <w:uiPriority w:val="99"/>
    <w:semiHidden/>
    <w:unhideWhenUsed/>
    <w:rsid w:val="00C956A2"/>
    <w:pPr>
      <w:spacing w:after="120" w:line="480" w:lineRule="auto"/>
      <w:ind w:left="283"/>
    </w:pPr>
  </w:style>
  <w:style w:type="character" w:customStyle="1" w:styleId="BodyTextIndent2Char">
    <w:name w:val="Body Text Indent 2 Char"/>
    <w:basedOn w:val="DefaultParagraphFont"/>
    <w:link w:val="BodyTextIndent2"/>
    <w:uiPriority w:val="99"/>
    <w:semiHidden/>
    <w:rsid w:val="00C956A2"/>
    <w:rPr>
      <w:rFonts w:ascii="Calibri" w:eastAsia="Times New Roman" w:hAnsi="Calibri" w:cs="Times New Roman"/>
      <w:lang w:eastAsia="en-IE"/>
    </w:rPr>
  </w:style>
  <w:style w:type="paragraph" w:styleId="BodyText">
    <w:name w:val="Body Text"/>
    <w:basedOn w:val="Normal"/>
    <w:link w:val="BodyTextChar"/>
    <w:uiPriority w:val="99"/>
    <w:unhideWhenUsed/>
    <w:rsid w:val="00C956A2"/>
    <w:pPr>
      <w:spacing w:after="120"/>
    </w:pPr>
  </w:style>
  <w:style w:type="character" w:customStyle="1" w:styleId="BodyTextChar">
    <w:name w:val="Body Text Char"/>
    <w:basedOn w:val="DefaultParagraphFont"/>
    <w:link w:val="BodyText"/>
    <w:uiPriority w:val="99"/>
    <w:rsid w:val="00C956A2"/>
    <w:rPr>
      <w:rFonts w:ascii="Calibri" w:eastAsia="Times New Roman" w:hAnsi="Calibri" w:cs="Times New Roman"/>
      <w:lang w:eastAsia="en-IE"/>
    </w:rPr>
  </w:style>
  <w:style w:type="paragraph" w:styleId="NormalWeb">
    <w:name w:val="Normal (Web)"/>
    <w:basedOn w:val="Normal"/>
    <w:uiPriority w:val="99"/>
    <w:rsid w:val="00C956A2"/>
    <w:pPr>
      <w:spacing w:before="90" w:after="90" w:line="240" w:lineRule="auto"/>
    </w:pPr>
    <w:rPr>
      <w:rFonts w:ascii="Verdana" w:eastAsia="Arial Unicode MS" w:hAnsi="Verdana" w:cs="Arial Unicode MS"/>
      <w:color w:val="0000FF"/>
      <w:sz w:val="24"/>
      <w:szCs w:val="24"/>
      <w:lang w:val="en-GB" w:eastAsia="en-US"/>
    </w:rPr>
  </w:style>
  <w:style w:type="character" w:styleId="Strong">
    <w:name w:val="Strong"/>
    <w:uiPriority w:val="22"/>
    <w:qFormat/>
    <w:rsid w:val="00C956A2"/>
    <w:rPr>
      <w:b/>
      <w:bCs/>
    </w:rPr>
  </w:style>
  <w:style w:type="paragraph" w:styleId="BodyText2">
    <w:name w:val="Body Text 2"/>
    <w:basedOn w:val="Normal"/>
    <w:link w:val="BodyText2Char"/>
    <w:rsid w:val="00C956A2"/>
    <w:pPr>
      <w:spacing w:after="120" w:line="480" w:lineRule="auto"/>
    </w:pPr>
    <w:rPr>
      <w:rFonts w:ascii="Arial" w:hAnsi="Arial"/>
      <w:sz w:val="24"/>
      <w:szCs w:val="24"/>
      <w:lang w:val="en-GB" w:eastAsia="en-US"/>
    </w:rPr>
  </w:style>
  <w:style w:type="character" w:customStyle="1" w:styleId="BodyText2Char">
    <w:name w:val="Body Text 2 Char"/>
    <w:basedOn w:val="DefaultParagraphFont"/>
    <w:link w:val="BodyText2"/>
    <w:rsid w:val="00C956A2"/>
    <w:rPr>
      <w:rFonts w:ascii="Arial" w:eastAsia="Times New Roman" w:hAnsi="Arial" w:cs="Times New Roman"/>
      <w:sz w:val="24"/>
      <w:szCs w:val="24"/>
      <w:lang w:val="en-GB"/>
    </w:rPr>
  </w:style>
  <w:style w:type="paragraph" w:customStyle="1" w:styleId="PhilipLeeContractNumbering">
    <w:name w:val="Philip Lee Contract Numbering"/>
    <w:rsid w:val="00C956A2"/>
    <w:pPr>
      <w:numPr>
        <w:numId w:val="1"/>
      </w:numPr>
      <w:spacing w:after="0" w:line="240" w:lineRule="auto"/>
    </w:pPr>
    <w:rPr>
      <w:rFonts w:ascii="Arial" w:eastAsia="Times New Roman" w:hAnsi="Arial" w:cs="Times New Roman"/>
      <w:sz w:val="20"/>
      <w:szCs w:val="24"/>
      <w:lang w:val="en-GB" w:eastAsia="en-GB"/>
    </w:rPr>
  </w:style>
  <w:style w:type="paragraph" w:customStyle="1" w:styleId="PQQTitle1">
    <w:name w:val="PQQ Title 1"/>
    <w:basedOn w:val="Header"/>
    <w:rsid w:val="00C956A2"/>
    <w:pPr>
      <w:tabs>
        <w:tab w:val="clear" w:pos="4513"/>
        <w:tab w:val="clear" w:pos="9026"/>
      </w:tabs>
      <w:spacing w:after="0" w:line="240" w:lineRule="auto"/>
      <w:jc w:val="center"/>
    </w:pPr>
    <w:rPr>
      <w:rFonts w:ascii="Arial" w:hAnsi="Arial" w:cs="Arial"/>
      <w:b/>
      <w:sz w:val="32"/>
      <w:szCs w:val="32"/>
      <w:lang w:val="en-GB" w:eastAsia="en-US"/>
    </w:rPr>
  </w:style>
  <w:style w:type="paragraph" w:styleId="List2">
    <w:name w:val="List 2"/>
    <w:basedOn w:val="Normal"/>
    <w:uiPriority w:val="99"/>
    <w:rsid w:val="00C956A2"/>
    <w:pPr>
      <w:spacing w:after="0" w:line="240" w:lineRule="auto"/>
      <w:ind w:left="566" w:hanging="283"/>
    </w:pPr>
    <w:rPr>
      <w:rFonts w:ascii="Times New Roman" w:hAnsi="Times New Roman"/>
      <w:sz w:val="20"/>
      <w:szCs w:val="20"/>
      <w:lang w:val="en-GB" w:eastAsia="en-US"/>
    </w:rPr>
  </w:style>
  <w:style w:type="paragraph" w:customStyle="1" w:styleId="Default">
    <w:name w:val="Default"/>
    <w:rsid w:val="00C956A2"/>
    <w:pPr>
      <w:autoSpaceDE w:val="0"/>
      <w:autoSpaceDN w:val="0"/>
      <w:adjustRightInd w:val="0"/>
      <w:spacing w:after="0" w:line="240" w:lineRule="auto"/>
    </w:pPr>
    <w:rPr>
      <w:rFonts w:ascii="Arial" w:eastAsia="Calibri" w:hAnsi="Arial" w:cs="Arial"/>
      <w:color w:val="000000"/>
      <w:sz w:val="24"/>
      <w:szCs w:val="24"/>
    </w:rPr>
  </w:style>
  <w:style w:type="paragraph" w:styleId="NoSpacing">
    <w:name w:val="No Spacing"/>
    <w:link w:val="NoSpacingChar"/>
    <w:uiPriority w:val="1"/>
    <w:qFormat/>
    <w:rsid w:val="00C956A2"/>
    <w:pPr>
      <w:spacing w:after="0" w:line="240" w:lineRule="auto"/>
    </w:pPr>
    <w:rPr>
      <w:rFonts w:ascii="Calibri" w:eastAsia="Calibri" w:hAnsi="Calibri" w:cs="Times New Roman"/>
    </w:rPr>
  </w:style>
  <w:style w:type="table" w:customStyle="1" w:styleId="TableGrid1">
    <w:name w:val="Table Grid1"/>
    <w:basedOn w:val="TableNormal"/>
    <w:next w:val="TableGrid"/>
    <w:rsid w:val="00C956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C956A2"/>
    <w:rPr>
      <w:i/>
      <w:iCs/>
      <w:color w:val="808080"/>
    </w:rPr>
  </w:style>
  <w:style w:type="character" w:customStyle="1" w:styleId="NoSpacingChar">
    <w:name w:val="No Spacing Char"/>
    <w:basedOn w:val="DefaultParagraphFont"/>
    <w:link w:val="NoSpacing"/>
    <w:uiPriority w:val="1"/>
    <w:locked/>
    <w:rsid w:val="00C956A2"/>
    <w:rPr>
      <w:rFonts w:ascii="Calibri" w:eastAsia="Calibri" w:hAnsi="Calibri" w:cs="Times New Roman"/>
    </w:rPr>
  </w:style>
  <w:style w:type="paragraph" w:styleId="TOC1">
    <w:name w:val="toc 1"/>
    <w:basedOn w:val="Normal"/>
    <w:next w:val="Normal"/>
    <w:autoRedefine/>
    <w:uiPriority w:val="39"/>
    <w:rsid w:val="00C956A2"/>
    <w:pPr>
      <w:tabs>
        <w:tab w:val="left" w:pos="440"/>
        <w:tab w:val="right" w:leader="dot" w:pos="9350"/>
      </w:tabs>
      <w:autoSpaceDE w:val="0"/>
      <w:autoSpaceDN w:val="0"/>
      <w:adjustRightInd w:val="0"/>
      <w:spacing w:after="0" w:line="360" w:lineRule="auto"/>
    </w:pPr>
    <w:rPr>
      <w:rFonts w:ascii="Arial" w:hAnsi="Arial"/>
      <w:noProof/>
      <w:sz w:val="24"/>
      <w:szCs w:val="24"/>
      <w:lang w:val="en-US" w:eastAsia="en-US"/>
    </w:rPr>
  </w:style>
  <w:style w:type="paragraph" w:styleId="BlockText">
    <w:name w:val="Block Text"/>
    <w:basedOn w:val="Normal"/>
    <w:rsid w:val="00C956A2"/>
    <w:pPr>
      <w:tabs>
        <w:tab w:val="left" w:pos="851"/>
      </w:tabs>
      <w:spacing w:after="0" w:line="360" w:lineRule="auto"/>
      <w:ind w:left="567" w:right="-91"/>
    </w:pPr>
    <w:rPr>
      <w:rFonts w:ascii="Times New Roman" w:hAnsi="Times New Roman"/>
      <w:sz w:val="28"/>
      <w:szCs w:val="24"/>
      <w:lang w:val="en-GB" w:eastAsia="en-US"/>
    </w:rPr>
  </w:style>
  <w:style w:type="paragraph" w:customStyle="1" w:styleId="PLContracts">
    <w:name w:val="PL Contracts"/>
    <w:basedOn w:val="Normal"/>
    <w:qFormat/>
    <w:rsid w:val="00C956A2"/>
    <w:pPr>
      <w:spacing w:after="0" w:line="240" w:lineRule="auto"/>
      <w:jc w:val="both"/>
    </w:pPr>
    <w:rPr>
      <w:rFonts w:ascii="Arial" w:hAnsi="Arial"/>
      <w:sz w:val="20"/>
      <w:szCs w:val="24"/>
      <w:lang w:val="en-GB" w:eastAsia="en-GB"/>
    </w:rPr>
  </w:style>
  <w:style w:type="numbering" w:styleId="111111">
    <w:name w:val="Outline List 2"/>
    <w:basedOn w:val="NoList"/>
    <w:rsid w:val="00C956A2"/>
    <w:pPr>
      <w:numPr>
        <w:numId w:val="7"/>
      </w:numPr>
    </w:pPr>
  </w:style>
  <w:style w:type="paragraph" w:customStyle="1" w:styleId="PhilipLeeNormalUnderline">
    <w:name w:val="Philip Lee Normal Underline"/>
    <w:basedOn w:val="Normal"/>
    <w:rsid w:val="00C956A2"/>
    <w:pPr>
      <w:spacing w:after="0" w:line="240" w:lineRule="auto"/>
    </w:pPr>
    <w:rPr>
      <w:rFonts w:ascii="Verdana" w:hAnsi="Verdana"/>
      <w:sz w:val="20"/>
      <w:szCs w:val="24"/>
      <w:u w:val="single"/>
      <w:lang w:eastAsia="en-US"/>
    </w:rPr>
  </w:style>
  <w:style w:type="character" w:customStyle="1" w:styleId="apple-converted-space">
    <w:name w:val="apple-converted-space"/>
    <w:basedOn w:val="DefaultParagraphFont"/>
    <w:rsid w:val="00C956A2"/>
  </w:style>
  <w:style w:type="character" w:styleId="UnresolvedMention">
    <w:name w:val="Unresolved Mention"/>
    <w:basedOn w:val="DefaultParagraphFont"/>
    <w:uiPriority w:val="99"/>
    <w:semiHidden/>
    <w:unhideWhenUsed/>
    <w:rsid w:val="00854312"/>
    <w:rPr>
      <w:color w:val="808080"/>
      <w:shd w:val="clear" w:color="auto" w:fill="E6E6E6"/>
    </w:rPr>
  </w:style>
  <w:style w:type="paragraph" w:customStyle="1" w:styleId="yiv5737795472msolistparagraph">
    <w:name w:val="yiv5737795472msolistparagraph"/>
    <w:basedOn w:val="Normal"/>
    <w:rsid w:val="009975D8"/>
    <w:pPr>
      <w:spacing w:before="100" w:beforeAutospacing="1" w:after="100" w:afterAutospacing="1" w:line="240" w:lineRule="auto"/>
    </w:pPr>
    <w:rPr>
      <w:rFonts w:ascii="Times New Roman" w:hAnsi="Times New Roman"/>
      <w:sz w:val="24"/>
      <w:szCs w:val="24"/>
    </w:rPr>
  </w:style>
  <w:style w:type="paragraph" w:customStyle="1" w:styleId="yiv5737795472msonormal">
    <w:name w:val="yiv5737795472msonormal"/>
    <w:basedOn w:val="Normal"/>
    <w:rsid w:val="009975D8"/>
    <w:pPr>
      <w:spacing w:before="100" w:beforeAutospacing="1" w:after="100" w:afterAutospacing="1" w:line="240" w:lineRule="auto"/>
    </w:pPr>
    <w:rPr>
      <w:rFonts w:ascii="Times New Roman" w:hAnsi="Times New Roman"/>
      <w:sz w:val="24"/>
      <w:szCs w:val="24"/>
    </w:rPr>
  </w:style>
  <w:style w:type="paragraph" w:customStyle="1" w:styleId="ydpc5a53547msonormal">
    <w:name w:val="ydpc5a53547msonormal"/>
    <w:basedOn w:val="Normal"/>
    <w:rsid w:val="00D65874"/>
    <w:pPr>
      <w:spacing w:before="100" w:beforeAutospacing="1" w:after="100" w:afterAutospacing="1" w:line="240" w:lineRule="auto"/>
    </w:pPr>
    <w:rPr>
      <w:rFonts w:eastAsiaTheme="minorHAnsi" w:cs="Calibri"/>
      <w:lang w:val="en-GB" w:eastAsia="en-GB"/>
    </w:rPr>
  </w:style>
  <w:style w:type="paragraph" w:customStyle="1" w:styleId="PLScheduleNumbering1">
    <w:name w:val="PL Schedule Numbering 1"/>
    <w:uiPriority w:val="99"/>
    <w:qFormat/>
    <w:rsid w:val="003120DA"/>
    <w:pPr>
      <w:shd w:val="clear" w:color="auto" w:fill="001E30"/>
      <w:tabs>
        <w:tab w:val="left" w:pos="567"/>
        <w:tab w:val="num" w:pos="709"/>
      </w:tabs>
      <w:spacing w:after="200" w:line="240" w:lineRule="auto"/>
      <w:ind w:left="709" w:hanging="709"/>
      <w:jc w:val="both"/>
      <w:outlineLvl w:val="0"/>
    </w:pPr>
    <w:rPr>
      <w:rFonts w:ascii="Arial" w:eastAsia="Times New Roman" w:hAnsi="Arial" w:cs="Times New Roman"/>
      <w:b/>
      <w:caps/>
      <w:color w:val="FFFFFF" w:themeColor="background1"/>
      <w:szCs w:val="24"/>
      <w:lang w:val="en-GB" w:eastAsia="en-GB"/>
    </w:rPr>
  </w:style>
  <w:style w:type="paragraph" w:customStyle="1" w:styleId="PLScheduleNumbering2">
    <w:name w:val="PL Schedule Numbering 2"/>
    <w:uiPriority w:val="99"/>
    <w:qFormat/>
    <w:rsid w:val="003120DA"/>
    <w:pPr>
      <w:tabs>
        <w:tab w:val="left" w:pos="1276"/>
        <w:tab w:val="num" w:pos="1418"/>
      </w:tabs>
      <w:spacing w:after="200" w:line="240" w:lineRule="auto"/>
      <w:ind w:left="709" w:hanging="709"/>
      <w:jc w:val="both"/>
    </w:pPr>
    <w:rPr>
      <w:rFonts w:ascii="Arial" w:eastAsia="Times New Roman" w:hAnsi="Arial" w:cs="Times New Roman"/>
      <w:b/>
      <w:szCs w:val="24"/>
      <w:lang w:val="en-GB" w:eastAsia="en-GB"/>
    </w:rPr>
  </w:style>
  <w:style w:type="paragraph" w:customStyle="1" w:styleId="PLScheduleNumbering3">
    <w:name w:val="PL Schedule Numbering 3"/>
    <w:uiPriority w:val="99"/>
    <w:qFormat/>
    <w:rsid w:val="003120DA"/>
    <w:pPr>
      <w:tabs>
        <w:tab w:val="num" w:pos="2126"/>
      </w:tabs>
      <w:spacing w:after="200" w:line="240" w:lineRule="auto"/>
      <w:ind w:left="708" w:hanging="708"/>
      <w:jc w:val="both"/>
    </w:pPr>
    <w:rPr>
      <w:rFonts w:ascii="Arial" w:eastAsia="Times New Roman" w:hAnsi="Arial" w:cs="Times New Roman"/>
      <w:szCs w:val="24"/>
      <w:lang w:val="en-GB" w:eastAsia="en-GB"/>
    </w:rPr>
  </w:style>
  <w:style w:type="paragraph" w:customStyle="1" w:styleId="paragraph">
    <w:name w:val="paragraph"/>
    <w:basedOn w:val="Normal"/>
    <w:rsid w:val="00C908FF"/>
    <w:pPr>
      <w:spacing w:before="100" w:beforeAutospacing="1" w:after="100" w:afterAutospacing="1" w:line="240" w:lineRule="auto"/>
    </w:pPr>
    <w:rPr>
      <w:rFonts w:ascii="Times New Roman" w:hAnsi="Times New Roman"/>
      <w:sz w:val="24"/>
      <w:szCs w:val="24"/>
    </w:rPr>
  </w:style>
  <w:style w:type="character" w:customStyle="1" w:styleId="eop">
    <w:name w:val="eop"/>
    <w:basedOn w:val="DefaultParagraphFont"/>
    <w:rsid w:val="00C908FF"/>
  </w:style>
  <w:style w:type="character" w:customStyle="1" w:styleId="normaltextrun">
    <w:name w:val="normaltextrun"/>
    <w:basedOn w:val="DefaultParagraphFont"/>
    <w:rsid w:val="00C908FF"/>
  </w:style>
  <w:style w:type="paragraph" w:customStyle="1" w:styleId="MFNumLev1">
    <w:name w:val="MFNumLev1"/>
    <w:rsid w:val="00FC4084"/>
    <w:pPr>
      <w:keepNext/>
      <w:numPr>
        <w:numId w:val="17"/>
      </w:numPr>
      <w:spacing w:after="240" w:line="240" w:lineRule="auto"/>
      <w:jc w:val="both"/>
      <w:outlineLvl w:val="0"/>
    </w:pPr>
    <w:rPr>
      <w:rFonts w:ascii="Book Antiqua" w:eastAsia="Times New Roman" w:hAnsi="Book Antiqua" w:cs="Times New Roman"/>
      <w:b/>
      <w:sz w:val="20"/>
      <w:szCs w:val="20"/>
    </w:rPr>
  </w:style>
  <w:style w:type="paragraph" w:customStyle="1" w:styleId="MFNumLev2">
    <w:name w:val="MFNumLev2"/>
    <w:basedOn w:val="MFNumLev1"/>
    <w:rsid w:val="00FC4084"/>
    <w:pPr>
      <w:keepNext w:val="0"/>
      <w:numPr>
        <w:ilvl w:val="1"/>
      </w:numPr>
      <w:outlineLvl w:val="1"/>
    </w:pPr>
    <w:rPr>
      <w:b w:val="0"/>
    </w:rPr>
  </w:style>
  <w:style w:type="paragraph" w:customStyle="1" w:styleId="MFNumLev3">
    <w:name w:val="MFNumLev3"/>
    <w:basedOn w:val="MFNumLev2"/>
    <w:rsid w:val="00FC4084"/>
    <w:pPr>
      <w:numPr>
        <w:ilvl w:val="2"/>
      </w:numPr>
      <w:outlineLvl w:val="2"/>
    </w:pPr>
  </w:style>
  <w:style w:type="paragraph" w:customStyle="1" w:styleId="MFNumLev4">
    <w:name w:val="MFNumLev4"/>
    <w:basedOn w:val="MFNumLev2"/>
    <w:rsid w:val="00FC4084"/>
    <w:pPr>
      <w:numPr>
        <w:ilvl w:val="3"/>
      </w:numPr>
      <w:outlineLvl w:val="3"/>
    </w:pPr>
  </w:style>
  <w:style w:type="paragraph" w:customStyle="1" w:styleId="MFNumLev5">
    <w:name w:val="MFNumLev5"/>
    <w:basedOn w:val="MFNumLev2"/>
    <w:rsid w:val="00FC4084"/>
    <w:pPr>
      <w:numPr>
        <w:ilvl w:val="4"/>
      </w:numPr>
      <w:outlineLvl w:val="4"/>
    </w:pPr>
  </w:style>
  <w:style w:type="paragraph" w:customStyle="1" w:styleId="MFNumLev6">
    <w:name w:val="MFNumLev6"/>
    <w:basedOn w:val="MFNumLev2"/>
    <w:rsid w:val="00FC4084"/>
    <w:pPr>
      <w:numPr>
        <w:ilvl w:val="5"/>
      </w:numPr>
      <w:outlineLvl w:val="5"/>
    </w:pPr>
  </w:style>
  <w:style w:type="character" w:customStyle="1" w:styleId="cf01">
    <w:name w:val="cf01"/>
    <w:basedOn w:val="DefaultParagraphFont"/>
    <w:rsid w:val="00AD7558"/>
    <w:rPr>
      <w:rFonts w:ascii="Segoe UI" w:hAnsi="Segoe UI" w:cs="Segoe UI" w:hint="default"/>
      <w:sz w:val="18"/>
      <w:szCs w:val="18"/>
    </w:rPr>
  </w:style>
  <w:style w:type="paragraph" w:styleId="Revision">
    <w:name w:val="Revision"/>
    <w:hidden/>
    <w:uiPriority w:val="99"/>
    <w:semiHidden/>
    <w:rsid w:val="00392CCC"/>
    <w:pPr>
      <w:spacing w:after="0" w:line="240" w:lineRule="auto"/>
    </w:pPr>
    <w:rPr>
      <w:rFonts w:ascii="Calibri" w:eastAsia="Times New Roman" w:hAnsi="Calibri" w:cs="Times New Roman"/>
      <w:lang w:eastAsia="en-IE"/>
    </w:rPr>
  </w:style>
  <w:style w:type="character" w:customStyle="1" w:styleId="Heading3Char">
    <w:name w:val="Heading 3 Char"/>
    <w:basedOn w:val="DefaultParagraphFont"/>
    <w:link w:val="Heading3"/>
    <w:uiPriority w:val="9"/>
    <w:semiHidden/>
    <w:rsid w:val="003E64EE"/>
    <w:rPr>
      <w:rFonts w:asciiTheme="majorHAnsi" w:eastAsiaTheme="majorEastAsia" w:hAnsiTheme="majorHAnsi" w:cstheme="majorBidi"/>
      <w:color w:val="1F4D78" w:themeColor="accent1" w:themeShade="7F"/>
      <w:sz w:val="24"/>
      <w:szCs w:val="24"/>
      <w:lang w:eastAsia="en-IE"/>
    </w:rPr>
  </w:style>
  <w:style w:type="character" w:customStyle="1" w:styleId="Heading4Char">
    <w:name w:val="Heading 4 Char"/>
    <w:basedOn w:val="DefaultParagraphFont"/>
    <w:link w:val="Heading4"/>
    <w:uiPriority w:val="9"/>
    <w:semiHidden/>
    <w:rsid w:val="003E64EE"/>
    <w:rPr>
      <w:rFonts w:asciiTheme="majorHAnsi" w:eastAsiaTheme="majorEastAsia" w:hAnsiTheme="majorHAnsi" w:cstheme="majorBidi"/>
      <w:i/>
      <w:iCs/>
      <w:color w:val="2E74B5" w:themeColor="accent1" w:themeShade="BF"/>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87323">
      <w:bodyDiv w:val="1"/>
      <w:marLeft w:val="0"/>
      <w:marRight w:val="0"/>
      <w:marTop w:val="0"/>
      <w:marBottom w:val="0"/>
      <w:divBdr>
        <w:top w:val="none" w:sz="0" w:space="0" w:color="auto"/>
        <w:left w:val="none" w:sz="0" w:space="0" w:color="auto"/>
        <w:bottom w:val="none" w:sz="0" w:space="0" w:color="auto"/>
        <w:right w:val="none" w:sz="0" w:space="0" w:color="auto"/>
      </w:divBdr>
    </w:div>
    <w:div w:id="455413397">
      <w:bodyDiv w:val="1"/>
      <w:marLeft w:val="0"/>
      <w:marRight w:val="0"/>
      <w:marTop w:val="0"/>
      <w:marBottom w:val="0"/>
      <w:divBdr>
        <w:top w:val="none" w:sz="0" w:space="0" w:color="auto"/>
        <w:left w:val="none" w:sz="0" w:space="0" w:color="auto"/>
        <w:bottom w:val="none" w:sz="0" w:space="0" w:color="auto"/>
        <w:right w:val="none" w:sz="0" w:space="0" w:color="auto"/>
      </w:divBdr>
    </w:div>
    <w:div w:id="473178176">
      <w:bodyDiv w:val="1"/>
      <w:marLeft w:val="0"/>
      <w:marRight w:val="0"/>
      <w:marTop w:val="0"/>
      <w:marBottom w:val="0"/>
      <w:divBdr>
        <w:top w:val="none" w:sz="0" w:space="0" w:color="auto"/>
        <w:left w:val="none" w:sz="0" w:space="0" w:color="auto"/>
        <w:bottom w:val="none" w:sz="0" w:space="0" w:color="auto"/>
        <w:right w:val="none" w:sz="0" w:space="0" w:color="auto"/>
      </w:divBdr>
    </w:div>
    <w:div w:id="500855428">
      <w:bodyDiv w:val="1"/>
      <w:marLeft w:val="0"/>
      <w:marRight w:val="0"/>
      <w:marTop w:val="0"/>
      <w:marBottom w:val="0"/>
      <w:divBdr>
        <w:top w:val="none" w:sz="0" w:space="0" w:color="auto"/>
        <w:left w:val="none" w:sz="0" w:space="0" w:color="auto"/>
        <w:bottom w:val="none" w:sz="0" w:space="0" w:color="auto"/>
        <w:right w:val="none" w:sz="0" w:space="0" w:color="auto"/>
      </w:divBdr>
    </w:div>
    <w:div w:id="723943149">
      <w:bodyDiv w:val="1"/>
      <w:marLeft w:val="0"/>
      <w:marRight w:val="0"/>
      <w:marTop w:val="0"/>
      <w:marBottom w:val="0"/>
      <w:divBdr>
        <w:top w:val="none" w:sz="0" w:space="0" w:color="auto"/>
        <w:left w:val="none" w:sz="0" w:space="0" w:color="auto"/>
        <w:bottom w:val="none" w:sz="0" w:space="0" w:color="auto"/>
        <w:right w:val="none" w:sz="0" w:space="0" w:color="auto"/>
      </w:divBdr>
    </w:div>
    <w:div w:id="755398865">
      <w:bodyDiv w:val="1"/>
      <w:marLeft w:val="0"/>
      <w:marRight w:val="0"/>
      <w:marTop w:val="0"/>
      <w:marBottom w:val="0"/>
      <w:divBdr>
        <w:top w:val="none" w:sz="0" w:space="0" w:color="auto"/>
        <w:left w:val="none" w:sz="0" w:space="0" w:color="auto"/>
        <w:bottom w:val="none" w:sz="0" w:space="0" w:color="auto"/>
        <w:right w:val="none" w:sz="0" w:space="0" w:color="auto"/>
      </w:divBdr>
    </w:div>
    <w:div w:id="830485167">
      <w:bodyDiv w:val="1"/>
      <w:marLeft w:val="0"/>
      <w:marRight w:val="0"/>
      <w:marTop w:val="0"/>
      <w:marBottom w:val="0"/>
      <w:divBdr>
        <w:top w:val="none" w:sz="0" w:space="0" w:color="auto"/>
        <w:left w:val="none" w:sz="0" w:space="0" w:color="auto"/>
        <w:bottom w:val="none" w:sz="0" w:space="0" w:color="auto"/>
        <w:right w:val="none" w:sz="0" w:space="0" w:color="auto"/>
      </w:divBdr>
    </w:div>
    <w:div w:id="903493131">
      <w:bodyDiv w:val="1"/>
      <w:marLeft w:val="0"/>
      <w:marRight w:val="0"/>
      <w:marTop w:val="0"/>
      <w:marBottom w:val="0"/>
      <w:divBdr>
        <w:top w:val="none" w:sz="0" w:space="0" w:color="auto"/>
        <w:left w:val="none" w:sz="0" w:space="0" w:color="auto"/>
        <w:bottom w:val="none" w:sz="0" w:space="0" w:color="auto"/>
        <w:right w:val="none" w:sz="0" w:space="0" w:color="auto"/>
      </w:divBdr>
    </w:div>
    <w:div w:id="1057432787">
      <w:bodyDiv w:val="1"/>
      <w:marLeft w:val="0"/>
      <w:marRight w:val="0"/>
      <w:marTop w:val="0"/>
      <w:marBottom w:val="0"/>
      <w:divBdr>
        <w:top w:val="none" w:sz="0" w:space="0" w:color="auto"/>
        <w:left w:val="none" w:sz="0" w:space="0" w:color="auto"/>
        <w:bottom w:val="none" w:sz="0" w:space="0" w:color="auto"/>
        <w:right w:val="none" w:sz="0" w:space="0" w:color="auto"/>
      </w:divBdr>
    </w:div>
    <w:div w:id="1082947646">
      <w:bodyDiv w:val="1"/>
      <w:marLeft w:val="0"/>
      <w:marRight w:val="0"/>
      <w:marTop w:val="0"/>
      <w:marBottom w:val="0"/>
      <w:divBdr>
        <w:top w:val="none" w:sz="0" w:space="0" w:color="auto"/>
        <w:left w:val="none" w:sz="0" w:space="0" w:color="auto"/>
        <w:bottom w:val="none" w:sz="0" w:space="0" w:color="auto"/>
        <w:right w:val="none" w:sz="0" w:space="0" w:color="auto"/>
      </w:divBdr>
    </w:div>
    <w:div w:id="1182011405">
      <w:bodyDiv w:val="1"/>
      <w:marLeft w:val="0"/>
      <w:marRight w:val="0"/>
      <w:marTop w:val="0"/>
      <w:marBottom w:val="0"/>
      <w:divBdr>
        <w:top w:val="none" w:sz="0" w:space="0" w:color="auto"/>
        <w:left w:val="none" w:sz="0" w:space="0" w:color="auto"/>
        <w:bottom w:val="none" w:sz="0" w:space="0" w:color="auto"/>
        <w:right w:val="none" w:sz="0" w:space="0" w:color="auto"/>
      </w:divBdr>
    </w:div>
    <w:div w:id="1406952188">
      <w:bodyDiv w:val="1"/>
      <w:marLeft w:val="0"/>
      <w:marRight w:val="0"/>
      <w:marTop w:val="0"/>
      <w:marBottom w:val="0"/>
      <w:divBdr>
        <w:top w:val="none" w:sz="0" w:space="0" w:color="auto"/>
        <w:left w:val="none" w:sz="0" w:space="0" w:color="auto"/>
        <w:bottom w:val="none" w:sz="0" w:space="0" w:color="auto"/>
        <w:right w:val="none" w:sz="0" w:space="0" w:color="auto"/>
      </w:divBdr>
    </w:div>
    <w:div w:id="1421682447">
      <w:bodyDiv w:val="1"/>
      <w:marLeft w:val="0"/>
      <w:marRight w:val="0"/>
      <w:marTop w:val="0"/>
      <w:marBottom w:val="0"/>
      <w:divBdr>
        <w:top w:val="none" w:sz="0" w:space="0" w:color="auto"/>
        <w:left w:val="none" w:sz="0" w:space="0" w:color="auto"/>
        <w:bottom w:val="none" w:sz="0" w:space="0" w:color="auto"/>
        <w:right w:val="none" w:sz="0" w:space="0" w:color="auto"/>
      </w:divBdr>
    </w:div>
    <w:div w:id="1507594284">
      <w:bodyDiv w:val="1"/>
      <w:marLeft w:val="0"/>
      <w:marRight w:val="0"/>
      <w:marTop w:val="0"/>
      <w:marBottom w:val="0"/>
      <w:divBdr>
        <w:top w:val="none" w:sz="0" w:space="0" w:color="auto"/>
        <w:left w:val="none" w:sz="0" w:space="0" w:color="auto"/>
        <w:bottom w:val="none" w:sz="0" w:space="0" w:color="auto"/>
        <w:right w:val="none" w:sz="0" w:space="0" w:color="auto"/>
      </w:divBdr>
    </w:div>
    <w:div w:id="1524972437">
      <w:bodyDiv w:val="1"/>
      <w:marLeft w:val="0"/>
      <w:marRight w:val="0"/>
      <w:marTop w:val="0"/>
      <w:marBottom w:val="0"/>
      <w:divBdr>
        <w:top w:val="none" w:sz="0" w:space="0" w:color="auto"/>
        <w:left w:val="none" w:sz="0" w:space="0" w:color="auto"/>
        <w:bottom w:val="none" w:sz="0" w:space="0" w:color="auto"/>
        <w:right w:val="none" w:sz="0" w:space="0" w:color="auto"/>
      </w:divBdr>
    </w:div>
    <w:div w:id="1680503357">
      <w:bodyDiv w:val="1"/>
      <w:marLeft w:val="0"/>
      <w:marRight w:val="0"/>
      <w:marTop w:val="0"/>
      <w:marBottom w:val="0"/>
      <w:divBdr>
        <w:top w:val="none" w:sz="0" w:space="0" w:color="auto"/>
        <w:left w:val="none" w:sz="0" w:space="0" w:color="auto"/>
        <w:bottom w:val="none" w:sz="0" w:space="0" w:color="auto"/>
        <w:right w:val="none" w:sz="0" w:space="0" w:color="auto"/>
      </w:divBdr>
    </w:div>
    <w:div w:id="1738085625">
      <w:bodyDiv w:val="1"/>
      <w:marLeft w:val="0"/>
      <w:marRight w:val="0"/>
      <w:marTop w:val="0"/>
      <w:marBottom w:val="0"/>
      <w:divBdr>
        <w:top w:val="none" w:sz="0" w:space="0" w:color="auto"/>
        <w:left w:val="none" w:sz="0" w:space="0" w:color="auto"/>
        <w:bottom w:val="none" w:sz="0" w:space="0" w:color="auto"/>
        <w:right w:val="none" w:sz="0" w:space="0" w:color="auto"/>
      </w:divBdr>
    </w:div>
    <w:div w:id="1953172251">
      <w:bodyDiv w:val="1"/>
      <w:marLeft w:val="0"/>
      <w:marRight w:val="0"/>
      <w:marTop w:val="0"/>
      <w:marBottom w:val="0"/>
      <w:divBdr>
        <w:top w:val="none" w:sz="0" w:space="0" w:color="auto"/>
        <w:left w:val="none" w:sz="0" w:space="0" w:color="auto"/>
        <w:bottom w:val="none" w:sz="0" w:space="0" w:color="auto"/>
        <w:right w:val="none" w:sz="0" w:space="0" w:color="auto"/>
      </w:divBdr>
    </w:div>
    <w:div w:id="1989940096">
      <w:bodyDiv w:val="1"/>
      <w:marLeft w:val="0"/>
      <w:marRight w:val="0"/>
      <w:marTop w:val="0"/>
      <w:marBottom w:val="0"/>
      <w:divBdr>
        <w:top w:val="none" w:sz="0" w:space="0" w:color="auto"/>
        <w:left w:val="none" w:sz="0" w:space="0" w:color="auto"/>
        <w:bottom w:val="none" w:sz="0" w:space="0" w:color="auto"/>
        <w:right w:val="none" w:sz="0" w:space="0" w:color="auto"/>
      </w:divBdr>
    </w:div>
    <w:div w:id="211913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ibec.ie/privacy"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revenue.ie" TargetMode="External"/><Relationship Id="rId2" Type="http://schemas.openxmlformats.org/officeDocument/2006/relationships/customXml" Target="../customXml/item2.xml"/><Relationship Id="rId16" Type="http://schemas.openxmlformats.org/officeDocument/2006/relationships/hyperlink" Target="http://www.revenue.ie"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daef1e-6633-469f-aa93-74b2195f3b15">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8F29B02DEFCA41AC22C51B7897211B" ma:contentTypeVersion="16" ma:contentTypeDescription="Create a new document." ma:contentTypeScope="" ma:versionID="68ec511889e264e561fed6b282a72316">
  <xsd:schema xmlns:xsd="http://www.w3.org/2001/XMLSchema" xmlns:xs="http://www.w3.org/2001/XMLSchema" xmlns:p="http://schemas.microsoft.com/office/2006/metadata/properties" xmlns:ns1="http://schemas.microsoft.com/sharepoint/v3" xmlns:ns2="3adaef1e-6633-469f-aa93-74b2195f3b15" xmlns:ns3="0edd1b0b-4708-4870-8404-db01b9e939de" targetNamespace="http://schemas.microsoft.com/office/2006/metadata/properties" ma:root="true" ma:fieldsID="5b49146bf84f8b898e591e2be11e3ec2" ns1:_="" ns2:_="" ns3:_="">
    <xsd:import namespace="http://schemas.microsoft.com/sharepoint/v3"/>
    <xsd:import namespace="3adaef1e-6633-469f-aa93-74b2195f3b15"/>
    <xsd:import namespace="0edd1b0b-4708-4870-8404-db01b9e939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daef1e-6633-469f-aa93-74b2195f3b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8dfd72-04cb-4425-90e7-79bd9e91c1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dd1b0b-4708-4870-8404-db01b9e939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A5934-6313-44D2-A33D-448B95AAD4FB}">
  <ds:schemaRefs>
    <ds:schemaRef ds:uri="http://schemas.microsoft.com/office/2006/metadata/properties"/>
    <ds:schemaRef ds:uri="http://schemas.microsoft.com/office/infopath/2007/PartnerControls"/>
    <ds:schemaRef ds:uri="3adaef1e-6633-469f-aa93-74b2195f3b15"/>
    <ds:schemaRef ds:uri="http://schemas.microsoft.com/sharepoint/v3"/>
  </ds:schemaRefs>
</ds:datastoreItem>
</file>

<file path=customXml/itemProps2.xml><?xml version="1.0" encoding="utf-8"?>
<ds:datastoreItem xmlns:ds="http://schemas.openxmlformats.org/officeDocument/2006/customXml" ds:itemID="{0A713023-7AF4-480F-905B-024928496B9C}">
  <ds:schemaRefs>
    <ds:schemaRef ds:uri="http://schemas.microsoft.com/sharepoint/v3/contenttype/forms"/>
  </ds:schemaRefs>
</ds:datastoreItem>
</file>

<file path=customXml/itemProps3.xml><?xml version="1.0" encoding="utf-8"?>
<ds:datastoreItem xmlns:ds="http://schemas.openxmlformats.org/officeDocument/2006/customXml" ds:itemID="{6FDAC4EF-4370-45A7-A1D1-C7F8CBB3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adaef1e-6633-469f-aa93-74b2195f3b15"/>
    <ds:schemaRef ds:uri="0edd1b0b-4708-4870-8404-db01b9e93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77F06-8FFE-4C43-BAA5-40FE455422E5}">
  <ds:schemaRefs>
    <ds:schemaRef ds:uri="http://schemas.openxmlformats.org/officeDocument/2006/bibliography"/>
  </ds:schemaRefs>
</ds:datastoreItem>
</file>

<file path=docMetadata/LabelInfo.xml><?xml version="1.0" encoding="utf-8"?>
<clbl:labelList xmlns:clbl="http://schemas.microsoft.com/office/2020/mipLabelMetadata">
  <clbl:label id="{3205eb3e-752c-4579-8646-a6c1ef77e78f}" enabled="1" method="Privileged" siteId="{2cec10f1-807d-49f1-8af5-0a75d15cea8b}" removed="0"/>
</clbl:labelList>
</file>

<file path=docProps/app.xml><?xml version="1.0" encoding="utf-8"?>
<Properties xmlns="http://schemas.openxmlformats.org/officeDocument/2006/extended-properties" xmlns:vt="http://schemas.openxmlformats.org/officeDocument/2006/docPropsVTypes">
  <Template>Normal</Template>
  <TotalTime>2472</TotalTime>
  <Pages>22</Pages>
  <Words>7370</Words>
  <Characters>42015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Hennessy</dc:creator>
  <cp:keywords/>
  <dc:description/>
  <cp:lastModifiedBy>Siobhan Hennessy</cp:lastModifiedBy>
  <cp:revision>157</cp:revision>
  <cp:lastPrinted>2023-04-03T12:51:00Z</cp:lastPrinted>
  <dcterms:created xsi:type="dcterms:W3CDTF">2026-07-21T16:05:00Z</dcterms:created>
  <dcterms:modified xsi:type="dcterms:W3CDTF">2026-07-30T20:14:00Z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0x010100808F29B02DEFCA41AC22C51B7897211B</vt:lpwstr>
  </property>
  <property fmtid="{D5CDD505-2E9C-101B-9397-08002B2CF9AE}" pid="3" name="MediaServiceImageTags">
    <vt:lpwstr/>
  </property>
</Properties>
</file>